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bookmarkStart w:id="0" w:name="_heading=h.tfsskj5vx2ow"/>
      <w:r/>
      <w:bookmarkEnd w:id="0"/>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-901699</wp:posOffset>
                </wp:positionH>
                <wp:positionV relativeFrom="paragraph">
                  <wp:posOffset>-2501899</wp:posOffset>
                </wp:positionV>
                <wp:extent cx="7781290" cy="10067290"/>
                <wp:effectExtent l="0" t="0" r="0" b="0"/>
                <wp:wrapNone/>
                <wp:docPr id="5"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1455350" y="0"/>
                            <a:chExt cx="7781300" cy="7560000"/>
                          </a:xfrm>
                        </wpg:grpSpPr>
                        <wps:wsp>
                          <wps:cNvPr id="0" name=""/>
                          <wps:cNvSpPr/>
                          <wps:spPr bwMode="auto">
                            <a:xfrm>
                              <a:off x="1455350" y="0"/>
                              <a:ext cx="7781300" cy="7560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1455355" y="0"/>
                              <a:ext cx="7781290" cy="7560000"/>
                              <a:chOff x="0" y="0"/>
                              <a:chExt cx="7780020" cy="10066020"/>
                            </a:xfrm>
                          </wpg:grpSpPr>
                          <wps:wsp>
                            <wps:cNvPr id="1"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4"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5"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6"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grpSp>
                    </wpg:wgp>
                  </a:graphicData>
                </a:graphic>
              </wp:anchor>
            </w:drawing>
          </mc:Choice>
          <mc:Fallback>
            <w:pict>
              <v:group id="group 4" o:spid="_x0000_s0000" style="position:absolute;z-index:0;o:allowoverlap:true;o:allowincell:true;mso-position-horizontal-relative:text;margin-left:-71.00pt;mso-position-horizontal:absolute;mso-position-vertical-relative:text;margin-top:-197.00pt;mso-position-vertical:absolute;width:612.70pt;height:792.70pt;mso-wrap-distance-left:0.00pt;mso-wrap-distance-top:0.00pt;mso-wrap-distance-right:0.00pt;mso-wrap-distance-bottom:0.00pt;" coordorigin="14553,0" coordsize="77813,75600">
                <v:group id="group 5" o:spid="_x0000_s0000" style="position:absolute;left:14553;top:0;width:77812;height:75600;" coordorigin="14553,0" coordsize="77813,75600">
                  <v:shape id="shape 6" o:spid="_x0000_s6" o:spt="1" type="#_x0000_t1" style="position:absolute;left:14553;top:0;width:77813;height:75600;v-text-anchor:middle;visibility:visible;" filled="f" stroked="f">
                    <v:textbox inset="0,0,0,0">
                      <w:txbxContent>
                        <w:p>
                          <w:pPr>
                            <w:pBdr/>
                            <w:spacing w:after="0" w:before="0" w:line="240" w:lineRule="auto"/>
                            <w:ind w:right="0" w:firstLine="0" w:left="0"/>
                            <w:jc w:val="left"/>
                            <w:rPr/>
                          </w:pPr>
                          <w:r/>
                          <w:r/>
                        </w:p>
                      </w:txbxContent>
                    </v:textbox>
                  </v:shape>
                  <v:group id="group 7" o:spid="_x0000_s0000" style="position:absolute;left:14553;top:0;width:77812;height:75600;" coordorigin="0,0" coordsize="77800,100660">
                    <v:shape id="shape 8" o:spid="_x0000_s8"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9" o:spid="_x0000_s9"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10" o:spid="_x0000_s10"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11" o:spid="_x0000_s11"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2" o:spid="_x0000_s0000" style="position:absolute;left:76;top:9615;width:18978;height:11651;" coordorigin="0,533" coordsize="8753,5372">
                      <v:shape id="shape 13" o:spid="_x0000_s13"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4" o:spid="_x0000_s14"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-334700</wp:posOffset>
                </wp:positionH>
                <wp:positionV relativeFrom="paragraph">
                  <wp:posOffset>-1439467</wp:posOffset>
                </wp:positionV>
                <wp:extent cx="2109170" cy="1436759"/>
                <wp:effectExtent l="0" t="0" r="0" b="0"/>
                <wp:wrapNone/>
                <wp:docPr id="6" name="image34.png"/>
                <wp:cNvGraphicFramePr/>
                <a:graphic xmlns:a="http://schemas.openxmlformats.org/drawingml/2006/main">
                  <a:graphicData uri="http://schemas.openxmlformats.org/drawingml/2006/picture">
                    <pic:pic xmlns:pic="http://schemas.openxmlformats.org/drawingml/2006/picture">
                      <pic:nvPicPr>
                        <pic:cNvPr id="0" name="image34.png"/>
                        <pic:cNvPicPr/>
                        <pic:nvPr/>
                      </pic:nvPicPr>
                      <pic:blipFill>
                        <a:blip r:embed="rId12"/>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2"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pPr>
      <w:r>
        <w:rPr>
          <w:rtl w:val="0"/>
        </w:rPr>
      </w:r>
      <w:r/>
    </w:p>
    <w:p>
      <w:pPr>
        <w:pBdr>
          <w:top w:val="single" w:color="000000" w:sz="0" w:space="0"/>
          <w:left w:val="single" w:color="000000" w:sz="0" w:space="0"/>
          <w:bottom w:val="single" w:color="000000" w:sz="0" w:space="0"/>
          <w:right w:val="single" w:color="000000" w:sz="0" w:space="0"/>
        </w:pBdr>
        <w:spacing w:after="0" w:before="0"/>
        <w:ind w:right="0" w:firstLine="0" w:left="0"/>
        <w:rPr/>
      </w:pPr>
      <w:r>
        <mc:AlternateContent>
          <mc:Choice Requires="wpg">
            <w:drawing>
              <wp:inline xmlns:wp="http://schemas.openxmlformats.org/drawingml/2006/wordprocessingDrawing" distT="0" distB="0" distL="0" distR="0">
                <wp:extent cx="5943600" cy="295941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5866" name=""/>
                        <pic:cNvPicPr>
                          <a:picLocks noChangeAspect="1"/>
                        </pic:cNvPicPr>
                        <pic:nvPr/>
                      </pic:nvPicPr>
                      <pic:blipFill>
                        <a:blip r:embed="rId13"/>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8.00pt;height:233.02pt;mso-wrap-distance-left:0.00pt;mso-wrap-distance-top:0.00pt;mso-wrap-distance-right:0.00pt;mso-wrap-distance-bottom:0.00pt;z-index:1;" stroked="false">
                <v:imagedata r:id="rId13" o:title=""/>
                <o:lock v:ext="edit" rotation="t"/>
              </v:shape>
            </w:pict>
          </mc:Fallback>
        </mc:AlternateContent>
      </w:r>
      <w:r>
        <w:br/>
      </w:r>
      <w:r/>
    </w:p>
    <w:p>
      <w:pPr>
        <w:pBdr/>
        <w:spacing/>
        <w:ind/>
        <w:rPr>
          <w:rFonts w:ascii="Bookman Old Style" w:hAnsi="Bookman Old Style" w:eastAsia="Bookman Old Style" w:cs="Bookman Old Style"/>
          <w:color w:val="072bd9"/>
          <w:sz w:val="56"/>
          <w:szCs w:val="56"/>
        </w:rPr>
      </w:pPr>
      <w:r>
        <w:rPr>
          <w:rFonts w:ascii="Bookman Old Style" w:hAnsi="Bookman Old Style" w:eastAsia="Bookman Old Style" w:cs="Bookman Old Style"/>
          <w:color w:val="072bd9"/>
          <w:sz w:val="56"/>
          <w:szCs w:val="56"/>
          <w:rtl w:val="0"/>
        </w:rPr>
      </w:r>
      <w:r>
        <w:rPr>
          <w:rFonts w:ascii="Bookman Old Style" w:hAnsi="Bookman Old Style" w:eastAsia="Bookman Old Style" w:cs="Bookman Old Style"/>
          <w:color w:val="072bd9"/>
          <w:sz w:val="56"/>
          <w:szCs w:val="56"/>
        </w:rPr>
      </w:r>
      <w:r>
        <w:rPr>
          <w:rFonts w:ascii="Bookman Old Style" w:hAnsi="Bookman Old Style" w:eastAsia="Bookman Old Style" w:cs="Bookman Old Style"/>
          <w:color w:val="072bd9"/>
          <w:sz w:val="56"/>
          <w:szCs w:val="56"/>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April 2025</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headerReference w:type="default" r:id="rId9"/>
          <w:footerReference w:type="default" r:id="rId10"/>
          <w:footnotePr/>
          <w:endnotePr/>
          <w:type w:val="nextPage"/>
          <w:pgSz w:h="15840" w:orient="portrait" w:w="12240"/>
          <w:pgMar w:top="3960" w:right="1440" w:bottom="1440" w:left="1440" w:header="720" w:footer="288" w:gutter="0"/>
          <w:pgNumType w:start="1"/>
          <w:cols w:num="1" w:sep="0" w:space="1701" w:equalWidth="1"/>
        </w:sectPr>
      </w:pPr>
      <w:r>
        <w:rPr>
          <w:rFonts w:ascii="Bookman Old Style" w:hAnsi="Bookman Old Style" w:eastAsia="Bookman Old Style" w:cs="Bookman Old Style"/>
          <w:color w:val="072bd9"/>
          <w:sz w:val="32"/>
          <w:szCs w:val="32"/>
          <w:rtl w:val="0"/>
        </w:rPr>
        <w:t xml:space="preserve">Südwind</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jc w:val="left"/>
        <w:rPr>
          <w:b/>
          <w:sz w:val="28"/>
          <w:szCs w:val="28"/>
        </w:rPr>
      </w:pPr>
      <w:r>
        <w:br w:type="page" w:clear="all"/>
      </w:r>
      <w:r>
        <w:rPr>
          <w:b/>
          <w:sz w:val="28"/>
          <w:szCs w:val="28"/>
        </w:rPr>
      </w:r>
      <w:r>
        <w:rPr>
          <w:b/>
          <w:sz w:val="28"/>
          <w:szCs w:val="28"/>
        </w:rPr>
      </w:r>
    </w:p>
    <w:p>
      <w:pPr>
        <w:pBdr/>
        <w:shd w:val="clear" w:color="auto" w:fill="9bfed6"/>
        <w:tabs>
          <w:tab w:val="left" w:leader="none" w:pos="2154"/>
        </w:tabs>
        <w:spacing/>
        <w:ind/>
        <w:rPr>
          <w:b/>
          <w:smallCaps/>
          <w:sz w:val="36"/>
          <w:szCs w:val="36"/>
        </w:rPr>
      </w:pPr>
      <w:r>
        <w:rPr>
          <w:b/>
          <w:smallCaps/>
          <w:sz w:val="36"/>
          <w:szCs w:val="36"/>
          <w:rtl w:val="0"/>
        </w:rPr>
        <w:t xml:space="preserve">TITEL: BURY ME, MY LOVE</w:t>
      </w:r>
      <w:r>
        <w:rPr>
          <w:b/>
          <w:smallCaps/>
          <w:sz w:val="36"/>
          <w:szCs w:val="36"/>
        </w:rPr>
      </w:r>
      <w:r>
        <w:rPr>
          <w:b/>
          <w:smallCaps/>
          <w:sz w:val="36"/>
          <w:szCs w:val="36"/>
        </w:rPr>
      </w:r>
    </w:p>
    <w:p>
      <w:pPr>
        <w:pBdr/>
        <w:tabs>
          <w:tab w:val="left" w:leader="none" w:pos="2154"/>
        </w:tabs>
        <w:spacing/>
        <w:ind/>
        <w:rPr>
          <w:sz w:val="22"/>
          <w:szCs w:val="22"/>
        </w:rPr>
        <w:sectPr>
          <w:footnotePr/>
          <w:endnotePr/>
          <w:type w:val="continuous"/>
          <w:pgSz w:h="15840" w:orient="portrait" w:w="12240"/>
          <w:pgMar w:top="1440" w:right="1440" w:bottom="1440" w:left="1440" w:header="720" w:footer="288" w:gutter="0"/>
          <w:cols w:num="1" w:sep="0" w:space="1701" w:equalWidth="1"/>
        </w:sectPr>
      </w:pPr>
      <w:r>
        <w:rPr>
          <w:sz w:val="22"/>
          <w:szCs w:val="22"/>
          <w:rtl w:val="0"/>
        </w:rPr>
        <w:t xml:space="preserve">Bury Me, My Love är ett videospel som kretsar kring en stark berättelseupplevelse, där meningen skapas genom samspelet mellan spelaren och spelet. </w:t>
      </w:r>
      <w:r>
        <w:rPr>
          <w:i/>
          <w:sz w:val="22"/>
          <w:szCs w:val="22"/>
          <w:rtl w:val="0"/>
        </w:rPr>
        <w:t xml:space="preserve">Bury Me, My Love</w:t>
      </w:r>
      <w:r>
        <w:rPr>
          <w:sz w:val="22"/>
          <w:szCs w:val="22"/>
          <w:rtl w:val="0"/>
        </w:rPr>
        <w:t xml:space="preserve"> är ett interaktivt berättelse spel som skildrar historien om Nour, en ung </w:t>
      </w:r>
      <w:r>
        <w:rPr>
          <w:sz w:val="22"/>
          <w:szCs w:val="22"/>
          <w:rtl w:val="0"/>
        </w:rPr>
        <w:t xml:space="preserve">syrisk kvinna som bestämmer sig för att fly från sitt krigshärjade land för att söka trygghet i Europa. Spelaren tar rollen som hennes man, Majd, som stannar kvar i Syrien och håller kontakten med henne genom textmeddelanden. När Nour ger sig ut på sin far</w:t>
      </w:r>
      <w:r>
        <w:rPr>
          <w:sz w:val="22"/>
          <w:szCs w:val="22"/>
          <w:rtl w:val="0"/>
        </w:rPr>
        <w:t xml:space="preserve">liga resa, hjälper spelaren henne genom att fatta beslut som påverkar hennes ruttval och till slut hennes öde. Spelet är en gripande utforskning av flykting upplevelsen och belyser de utmaningar, faror och känslomässiga påfrestningar som asylsökande möter.</w:t>
      </w:r>
      <w:r>
        <w:rPr>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3519170</wp:posOffset>
                </wp:positionH>
                <wp:positionV relativeFrom="paragraph">
                  <wp:posOffset>12065</wp:posOffset>
                </wp:positionV>
                <wp:extent cx="2418080" cy="1316990"/>
                <wp:effectExtent l="0" t="0" r="0" b="0"/>
                <wp:wrapSquare wrapText="bothSides"/>
                <wp:docPr id="8" name="image33.jpg"/>
                <wp:cNvGraphicFramePr/>
                <a:graphic xmlns:a="http://schemas.openxmlformats.org/drawingml/2006/main">
                  <a:graphicData uri="http://schemas.openxmlformats.org/drawingml/2006/picture">
                    <pic:pic xmlns:pic="http://schemas.openxmlformats.org/drawingml/2006/picture">
                      <pic:nvPicPr>
                        <pic:cNvPr id="0" name="image33.jpg"/>
                        <pic:cNvPicPr/>
                        <pic:nvPr/>
                      </pic:nvPicPr>
                      <pic:blipFill>
                        <a:blip r:embed="rId14"/>
                        <a:srcRect l="0" t="0" r="0" b="0"/>
                        <a:stretch/>
                      </pic:blipFill>
                      <pic:spPr bwMode="auto">
                        <a:xfrm>
                          <a:off x="0" y="0"/>
                          <a:ext cx="2418080" cy="131699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0;o:allowoverlap:true;o:allowincell:true;mso-position-horizontal-relative:text;margin-left:277.10pt;mso-position-horizontal:absolute;mso-position-vertical-relative:text;margin-top:0.95pt;mso-position-vertical:absolute;width:190.40pt;height:103.70pt;mso-wrap-distance-left:9.00pt;mso-wrap-distance-top:0.00pt;mso-wrap-distance-right:9.00pt;mso-wrap-distance-bottom:0.00pt;z-index:1;">
                <w10:wrap type="square"/>
                <v:imagedata r:id="rId14" o:title="" croptop="0f" cropleft="0f" cropbottom="0f" cropright="0f"/>
                <o:lock v:ext="edit" rotation="t"/>
              </v:shape>
            </w:pict>
          </mc:Fallback>
        </mc:AlternateContent>
      </w:r>
      <w:r>
        <w:rPr>
          <w:sz w:val="22"/>
          <w:szCs w:val="22"/>
        </w:rPr>
      </w:r>
    </w:p>
    <w:p>
      <w:pPr>
        <w:pBdr/>
        <w:tabs>
          <w:tab w:val="left" w:leader="none" w:pos="2154"/>
        </w:tabs>
        <w:spacing w:line="240" w:lineRule="auto"/>
        <w:ind/>
        <w:rPr>
          <w:sz w:val="18"/>
          <w:szCs w:val="18"/>
        </w:rPr>
      </w:pPr>
      <w:r>
        <w:rPr>
          <w:b/>
          <w:sz w:val="18"/>
          <w:szCs w:val="18"/>
          <w:rtl w:val="0"/>
        </w:rPr>
        <w:t xml:space="preserve">Tidsåtgång:</w:t>
      </w:r>
      <w:r>
        <w:rPr>
          <w:sz w:val="18"/>
          <w:szCs w:val="18"/>
          <w:rtl w:val="0"/>
        </w:rPr>
        <w:t xml:space="preserve"> 4 lektioner</w:t>
      </w:r>
      <w:r>
        <w:rPr>
          <w:sz w:val="18"/>
          <w:szCs w:val="18"/>
          <w:vertAlign w:val="superscript"/>
        </w:rPr>
        <w:footnoteReference w:id="2"/>
      </w:r>
      <w:r>
        <w:rPr>
          <w:sz w:val="18"/>
          <w:szCs w:val="18"/>
          <w:rtl w:val="0"/>
        </w:rPr>
      </w:r>
      <w:r>
        <w:rPr>
          <w:sz w:val="18"/>
          <w:szCs w:val="18"/>
        </w:rPr>
      </w:r>
    </w:p>
    <w:p>
      <w:pPr>
        <w:pBdr/>
        <w:tabs>
          <w:tab w:val="left" w:leader="none" w:pos="2154"/>
        </w:tabs>
        <w:spacing w:line="240" w:lineRule="auto"/>
        <w:ind/>
        <w:jc w:val="left"/>
        <w:rPr>
          <w:sz w:val="18"/>
          <w:szCs w:val="18"/>
        </w:rPr>
      </w:pPr>
      <w:r>
        <w:rPr>
          <w:b/>
          <w:sz w:val="18"/>
          <w:szCs w:val="18"/>
          <w:rtl w:val="0"/>
        </w:rPr>
        <w:t xml:space="preserve">Skolämne:</w:t>
      </w:r>
      <w:r>
        <w:rPr>
          <w:sz w:val="18"/>
          <w:szCs w:val="18"/>
          <w:rtl w:val="0"/>
        </w:rPr>
        <w:t xml:space="preserve"> Historia, samhällskunskap och bild.</w:t>
      </w:r>
      <w:r>
        <w:rPr>
          <w:sz w:val="18"/>
          <w:szCs w:val="18"/>
        </w:rPr>
      </w:r>
    </w:p>
    <w:p>
      <w:pPr>
        <w:pBdr/>
        <w:tabs>
          <w:tab w:val="left" w:leader="none" w:pos="2154"/>
        </w:tabs>
        <w:spacing w:line="240" w:lineRule="auto"/>
        <w:ind/>
        <w:rPr>
          <w:sz w:val="18"/>
          <w:szCs w:val="18"/>
        </w:rPr>
      </w:pPr>
      <w:r>
        <w:rPr>
          <w:b/>
          <w:sz w:val="18"/>
          <w:szCs w:val="18"/>
          <w:rtl w:val="0"/>
        </w:rPr>
        <w:t xml:space="preserve">Ämne:</w:t>
      </w:r>
      <w:r>
        <w:rPr>
          <w:sz w:val="18"/>
          <w:szCs w:val="18"/>
          <w:rtl w:val="0"/>
        </w:rPr>
        <w:t xml:space="preserve"> Krig, flyktingar, migration, genus, överlevnad, krisbeslutsfattande</w:t>
      </w:r>
      <w:r>
        <w:rPr>
          <w:sz w:val="18"/>
          <w:szCs w:val="18"/>
        </w:rPr>
      </w:r>
    </w:p>
    <w:p>
      <w:pPr>
        <w:pBdr/>
        <w:tabs>
          <w:tab w:val="left" w:leader="none" w:pos="2154"/>
        </w:tabs>
        <w:spacing w:line="240" w:lineRule="auto"/>
        <w:ind/>
        <w:jc w:val="left"/>
        <w:rPr>
          <w:sz w:val="18"/>
          <w:szCs w:val="18"/>
        </w:rPr>
      </w:pPr>
      <w:r>
        <w:rPr>
          <w:b/>
          <w:sz w:val="18"/>
          <w:szCs w:val="18"/>
          <w:rtl w:val="0"/>
        </w:rPr>
        <w:t xml:space="preserve">Mål för hållbar utveckling:</w:t>
      </w:r>
      <w:r>
        <w:rPr>
          <w:sz w:val="18"/>
          <w:szCs w:val="18"/>
          <w:rtl w:val="0"/>
        </w:rPr>
        <w:t xml:space="preserve"> Huvudområde 16 men också relaterat till 4, 8, 10, 17</w:t>
      </w:r>
      <w:r>
        <w:rPr>
          <w:sz w:val="18"/>
          <w:szCs w:val="18"/>
        </w:rPr>
      </w:r>
    </w:p>
    <w:p>
      <w:pPr>
        <w:pBdr/>
        <w:tabs>
          <w:tab w:val="left" w:leader="none" w:pos="2154"/>
        </w:tabs>
        <w:spacing w:line="240" w:lineRule="auto"/>
        <w:ind/>
        <w:jc w:val="left"/>
        <w:rPr>
          <w:sz w:val="18"/>
          <w:szCs w:val="18"/>
        </w:rPr>
      </w:pPr>
      <w:r>
        <w:rPr>
          <w:sz w:val="18"/>
          <w:szCs w:val="18"/>
          <w:rtl w:val="0"/>
        </w:rPr>
      </w:r>
      <w:r>
        <w:rPr>
          <w:sz w:val="18"/>
          <w:szCs w:val="18"/>
        </w:rPr>
      </w:r>
    </w:p>
    <w:p>
      <w:pPr>
        <w:pBdr/>
        <w:tabs>
          <w:tab w:val="left" w:leader="none" w:pos="2154"/>
        </w:tabs>
        <w:spacing w:line="240" w:lineRule="auto"/>
        <w:ind/>
        <w:rPr>
          <w:sz w:val="18"/>
          <w:szCs w:val="18"/>
        </w:rPr>
      </w:pPr>
      <w:r>
        <w:rPr>
          <w:b/>
          <w:sz w:val="18"/>
          <w:szCs w:val="18"/>
          <w:rtl w:val="0"/>
        </w:rPr>
        <w:t xml:space="preserve">Konfliktens olika dimensioner i spelet</w:t>
      </w:r>
      <w:r>
        <w:rPr>
          <w:sz w:val="18"/>
          <w:szCs w:val="18"/>
          <w:rtl w:val="0"/>
        </w:rPr>
      </w:r>
      <w:r>
        <w:rPr>
          <w:sz w:val="18"/>
          <w:szCs w:val="18"/>
        </w:rPr>
      </w:r>
    </w:p>
    <w:p>
      <w:pPr>
        <w:pBdr/>
        <w:tabs>
          <w:tab w:val="left" w:leader="none" w:pos="2154"/>
        </w:tabs>
        <w:spacing w:after="0"/>
        <w:ind/>
        <w:rPr>
          <w:sz w:val="18"/>
          <w:szCs w:val="18"/>
        </w:rPr>
      </w:pPr>
      <w:r>
        <w:rPr>
          <w:rFonts w:ascii="MS Gothic" w:hAnsi="MS Gothic" w:eastAsia="MS Gothic" w:cs="MS Gothic"/>
          <w:sz w:val="18"/>
          <w:szCs w:val="18"/>
          <w:rtl w:val="0"/>
        </w:rPr>
        <w:t xml:space="preserve">☒</w:t>
      </w:r>
      <w:r>
        <w:rPr>
          <w:sz w:val="18"/>
          <w:szCs w:val="18"/>
          <w:rtl w:val="0"/>
        </w:rPr>
        <w:t xml:space="preserve"> social Påverkan</w:t>
      </w:r>
      <w:r>
        <w:rPr>
          <w:sz w:val="18"/>
          <w:szCs w:val="18"/>
        </w:rPr>
      </w:r>
      <w:r>
        <w:rPr>
          <w:sz w:val="18"/>
          <w:szCs w:val="18"/>
        </w:rPr>
      </w:r>
    </w:p>
    <w:p>
      <w:pPr>
        <w:pBdr/>
        <w:tabs>
          <w:tab w:val="left" w:leader="none" w:pos="2154"/>
        </w:tabs>
        <w:spacing w:after="0"/>
        <w:ind/>
        <w:rPr>
          <w:sz w:val="18"/>
          <w:szCs w:val="18"/>
        </w:rPr>
      </w:pPr>
      <w:r>
        <w:rPr>
          <w:rFonts w:ascii="MS Gothic" w:hAnsi="MS Gothic" w:eastAsia="MS Gothic" w:cs="MS Gothic"/>
          <w:sz w:val="18"/>
          <w:szCs w:val="18"/>
          <w:rtl w:val="0"/>
        </w:rPr>
        <w:t xml:space="preserve">☐</w:t>
      </w:r>
      <w:r>
        <w:rPr>
          <w:sz w:val="18"/>
          <w:szCs w:val="18"/>
          <w:rtl w:val="0"/>
        </w:rPr>
        <w:t xml:space="preserve">miljöpåverkan</w:t>
      </w:r>
      <w:r>
        <w:rPr>
          <w:sz w:val="18"/>
          <w:szCs w:val="18"/>
        </w:rPr>
      </w:r>
      <w:r>
        <w:rPr>
          <w:sz w:val="18"/>
          <w:szCs w:val="18"/>
        </w:rPr>
      </w:r>
    </w:p>
    <w:p>
      <w:pPr>
        <w:pBdr/>
        <w:tabs>
          <w:tab w:val="left" w:leader="none" w:pos="2154"/>
        </w:tabs>
        <w:spacing w:after="0"/>
        <w:ind/>
        <w:rPr>
          <w:sz w:val="18"/>
          <w:szCs w:val="18"/>
        </w:rPr>
      </w:pPr>
      <w:r>
        <w:rPr>
          <w:rFonts w:ascii="MS Gothic" w:hAnsi="MS Gothic" w:eastAsia="MS Gothic" w:cs="MS Gothic"/>
          <w:sz w:val="18"/>
          <w:szCs w:val="18"/>
          <w:rtl w:val="0"/>
        </w:rPr>
        <w:t xml:space="preserve">☒</w:t>
      </w:r>
      <w:r>
        <w:rPr>
          <w:sz w:val="18"/>
          <w:szCs w:val="18"/>
          <w:rtl w:val="0"/>
        </w:rPr>
        <w:t xml:space="preserve"> ekonomisk påverkan</w:t>
      </w:r>
      <w:r>
        <w:rPr>
          <w:sz w:val="18"/>
          <w:szCs w:val="18"/>
        </w:rPr>
      </w:r>
      <w:r>
        <w:rPr>
          <w:sz w:val="18"/>
          <w:szCs w:val="18"/>
        </w:rPr>
      </w:r>
    </w:p>
    <w:p>
      <w:pPr>
        <w:pBdr/>
        <w:tabs>
          <w:tab w:val="left" w:leader="none" w:pos="2154"/>
        </w:tabs>
        <w:spacing w:after="120"/>
        <w:ind/>
        <w:rPr>
          <w:sz w:val="18"/>
          <w:szCs w:val="18"/>
        </w:rPr>
      </w:pPr>
      <w:r>
        <w:rPr>
          <w:rFonts w:ascii="MS Gothic" w:hAnsi="MS Gothic" w:eastAsia="MS Gothic" w:cs="MS Gothic"/>
          <w:sz w:val="18"/>
          <w:szCs w:val="18"/>
          <w:rtl w:val="0"/>
        </w:rPr>
        <w:t xml:space="preserve">☐</w:t>
      </w:r>
      <w:r>
        <w:rPr>
          <w:sz w:val="18"/>
          <w:szCs w:val="18"/>
          <w:rtl w:val="0"/>
        </w:rPr>
        <w:t xml:space="preserve"> teknologisk påverkan</w:t>
      </w:r>
      <w:r>
        <w:rPr>
          <w:sz w:val="18"/>
          <w:szCs w:val="18"/>
        </w:rPr>
      </w:r>
      <w:r>
        <w:rPr>
          <w:sz w:val="18"/>
          <w:szCs w:val="18"/>
        </w:rPr>
      </w:r>
    </w:p>
    <w:p>
      <w:pPr>
        <w:pBdr/>
        <w:tabs>
          <w:tab w:val="left" w:leader="none" w:pos="2154"/>
        </w:tabs>
        <w:spacing/>
        <w:ind/>
        <w:rPr>
          <w:sz w:val="18"/>
          <w:szCs w:val="18"/>
        </w:rPr>
      </w:pPr>
      <w:r>
        <w:rPr>
          <w:b/>
          <w:sz w:val="18"/>
          <w:szCs w:val="18"/>
          <w:rtl w:val="0"/>
        </w:rPr>
        <w:t xml:space="preserve">Mål för undervisning:</w:t>
      </w:r>
      <w:r>
        <w:rPr>
          <w:sz w:val="18"/>
          <w:szCs w:val="18"/>
          <w:rtl w:val="0"/>
        </w:rPr>
        <w:t xml:space="preserve"> Kritiskt tänkande, Samarbete, Kommunikation, Teknologisk kompetens, Initiativförmåga</w:t>
      </w:r>
      <w:r>
        <w:rPr>
          <w:sz w:val="18"/>
          <w:szCs w:val="18"/>
        </w:rPr>
      </w:r>
    </w:p>
    <w:p>
      <w:pPr>
        <w:pBdr/>
        <w:tabs>
          <w:tab w:val="left" w:leader="none" w:pos="2154"/>
        </w:tabs>
        <w:spacing/>
        <w:ind/>
        <w:jc w:val="left"/>
        <w:rPr>
          <w:sz w:val="18"/>
          <w:szCs w:val="18"/>
        </w:rPr>
      </w:pPr>
      <w:r>
        <w:rPr>
          <w:b/>
          <w:sz w:val="18"/>
          <w:szCs w:val="18"/>
          <w:rtl w:val="0"/>
        </w:rPr>
        <w:t xml:space="preserve">Sociala färdigheter: </w:t>
      </w:r>
      <w:r>
        <w:rPr>
          <w:sz w:val="18"/>
          <w:szCs w:val="18"/>
          <w:rtl w:val="0"/>
        </w:rPr>
        <w:t xml:space="preserve">Empati, beslutsfattande, förståelse för flyktingars upplevelser, strategiskt och kritiskt tänkande, kulturell medvetenhet, känslomässig intelligens</w:t>
      </w:r>
      <w:r>
        <w:rPr>
          <w:sz w:val="18"/>
          <w:szCs w:val="18"/>
        </w:rPr>
      </w:r>
    </w:p>
    <w:p>
      <w:pPr>
        <w:pBdr/>
        <w:tabs>
          <w:tab w:val="left" w:leader="none" w:pos="2154"/>
        </w:tabs>
        <w:spacing/>
        <w:ind/>
        <w:rPr>
          <w:sz w:val="18"/>
          <w:szCs w:val="18"/>
        </w:rPr>
      </w:pPr>
      <w:r>
        <w:rPr>
          <w:b/>
          <w:sz w:val="18"/>
          <w:szCs w:val="18"/>
          <w:rtl w:val="0"/>
        </w:rPr>
        <w:t xml:space="preserve">Tekniska krav och material som krävs:</w:t>
      </w:r>
      <w:r>
        <w:rPr>
          <w:sz w:val="18"/>
          <w:szCs w:val="18"/>
          <w:rtl w:val="0"/>
        </w:rPr>
        <w:t xml:space="preserve"> Mobiltelefon eller PC/Surfplatta; “Bury me my love”-APP eller via Steam; eller Switch (2,99 euro per köp)</w:t>
      </w:r>
      <w:r>
        <w:rPr>
          <w:sz w:val="18"/>
          <w:szCs w:val="18"/>
        </w:rPr>
      </w:r>
    </w:p>
    <w:p>
      <w:pPr>
        <w:pBdr/>
        <w:tabs>
          <w:tab w:val="left" w:leader="none" w:pos="2154"/>
        </w:tabs>
        <w:spacing w:line="240" w:lineRule="auto"/>
        <w:ind/>
        <w:jc w:val="left"/>
        <w:rPr>
          <w:sz w:val="18"/>
          <w:szCs w:val="18"/>
        </w:rPr>
      </w:pPr>
      <w:r>
        <w:rPr>
          <w:b/>
          <w:sz w:val="18"/>
          <w:szCs w:val="18"/>
          <w:rtl w:val="0"/>
        </w:rPr>
        <w:t xml:space="preserve">Ytterligare läsning/material:</w:t>
      </w:r>
      <w:r>
        <w:rPr>
          <w:sz w:val="18"/>
          <w:szCs w:val="18"/>
          <w:rtl w:val="0"/>
        </w:rPr>
        <w:t xml:space="preserve"> </w:t>
      </w:r>
      <w:hyperlink r:id="rId15" w:tooltip="https://burymemylove.arte.tv/" w:history="1">
        <w:r>
          <w:rPr>
            <w:color w:val="0563c1"/>
            <w:sz w:val="18"/>
            <w:szCs w:val="18"/>
            <w:u w:val="single"/>
            <w:rtl w:val="0"/>
          </w:rPr>
          <w:t xml:space="preserve">https://burymemylove.arte.tv/</w:t>
        </w:r>
      </w:hyperlink>
      <w:r>
        <w:rPr>
          <w:sz w:val="18"/>
          <w:szCs w:val="18"/>
          <w:rtl w:val="0"/>
        </w:rPr>
      </w:r>
      <w:r>
        <w:rPr>
          <w:sz w:val="18"/>
          <w:szCs w:val="18"/>
        </w:rPr>
      </w:r>
    </w:p>
    <w:p>
      <w:pPr>
        <w:pBdr/>
        <w:tabs>
          <w:tab w:val="left" w:leader="none" w:pos="2154"/>
        </w:tabs>
        <w:spacing w:line="240" w:lineRule="auto"/>
        <w:ind/>
        <w:jc w:val="left"/>
        <w:rPr>
          <w:sz w:val="18"/>
          <w:szCs w:val="18"/>
        </w:rPr>
      </w:pPr>
      <w:r>
        <w:rPr>
          <w:sz w:val="18"/>
          <w:szCs w:val="18"/>
        </w:rPr>
      </w:r>
      <w:hyperlink r:id="rId16" w:tooltip="https://www.kiocs.org/" w:history="1">
        <w:r>
          <w:rPr>
            <w:color w:val="0563c1"/>
            <w:sz w:val="18"/>
            <w:szCs w:val="18"/>
            <w:u w:val="single"/>
            <w:rtl w:val="0"/>
          </w:rPr>
          <w:t xml:space="preserve">https://www.kiocs.org/</w:t>
        </w:r>
      </w:hyperlink>
      <w:r>
        <w:rPr>
          <w:sz w:val="18"/>
          <w:szCs w:val="18"/>
          <w:rtl w:val="0"/>
        </w:rPr>
        <w:t xml:space="preserve"> </w:t>
      </w:r>
      <w:r>
        <w:rPr>
          <w:sz w:val="18"/>
          <w:szCs w:val="18"/>
        </w:rPr>
      </w:r>
    </w:p>
    <w:p>
      <w:pPr>
        <w:pBdr/>
        <w:tabs>
          <w:tab w:val="left" w:leader="none" w:pos="2154"/>
        </w:tabs>
        <w:spacing w:line="240" w:lineRule="auto"/>
        <w:ind/>
        <w:rPr>
          <w:sz w:val="18"/>
          <w:szCs w:val="18"/>
        </w:rPr>
      </w:pPr>
      <w:r>
        <w:rPr>
          <w:sz w:val="18"/>
          <w:szCs w:val="18"/>
        </w:rPr>
      </w:r>
      <w:hyperlink r:id="rId17" w:tooltip="https://www.framerspace.com/course/bmml?cid=5d271a859c51fc5a157c0b8f" w:history="1">
        <w:r>
          <w:rPr>
            <w:color w:val="0563c1"/>
            <w:sz w:val="18"/>
            <w:szCs w:val="18"/>
            <w:u w:val="single"/>
            <w:rtl w:val="0"/>
          </w:rPr>
          <w:t xml:space="preserve">https://www.framerspace.com/course/bmml?cid=5d271a859c51fc5a157c0b8f</w:t>
        </w:r>
      </w:hyperlink>
      <w:r>
        <w:rPr>
          <w:sz w:val="18"/>
          <w:szCs w:val="18"/>
          <w:rtl w:val="0"/>
        </w:rPr>
        <w:t xml:space="preserve"> </w:t>
      </w:r>
      <w:r>
        <w:rPr>
          <w:sz w:val="18"/>
          <w:szCs w:val="18"/>
        </w:rPr>
      </w:r>
    </w:p>
    <w:p>
      <w:pPr>
        <w:pBdr/>
        <w:tabs>
          <w:tab w:val="left" w:leader="none" w:pos="2154"/>
        </w:tabs>
        <w:spacing/>
        <w:ind/>
        <w:rPr>
          <w:sz w:val="18"/>
          <w:szCs w:val="18"/>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sz w:val="18"/>
          <w:szCs w:val="18"/>
        </w:rPr>
      </w:r>
      <w:hyperlink r:id="rId18" w:tooltip="https://games-im-unterricht.de/unterrichtskonzepte/begrabe-mich-mein-schatz" w:history="1">
        <w:r>
          <w:rPr>
            <w:color w:val="0563c1"/>
            <w:sz w:val="18"/>
            <w:szCs w:val="18"/>
            <w:u w:val="single"/>
            <w:rtl w:val="0"/>
          </w:rPr>
          <w:t xml:space="preserve">https://games-im-unterricht.de/unterrichtskonzepte/begrabe-mich-mein-schatz</w:t>
        </w:r>
      </w:hyperlink>
      <w:r>
        <w:rPr>
          <w:sz w:val="18"/>
          <w:szCs w:val="18"/>
          <w:rtl w:val="0"/>
        </w:rPr>
        <w:t xml:space="preserve"> </w:t>
      </w:r>
      <w:r>
        <w:rPr>
          <w:sz w:val="18"/>
          <w:szCs w:val="18"/>
        </w:rPr>
      </w:r>
    </w:p>
    <w:p>
      <w:pPr>
        <w:pBdr/>
        <w:tabs>
          <w:tab w:val="left" w:leader="none" w:pos="2154"/>
        </w:tabs>
        <w:spacing/>
        <w:ind/>
        <w:rPr>
          <w:b/>
          <w:color w:val="01c173"/>
          <w:sz w:val="28"/>
          <w:szCs w:val="28"/>
        </w:rPr>
      </w:pPr>
      <w:r>
        <w:rPr>
          <w:b/>
          <w:color w:val="01c173"/>
          <w:sz w:val="28"/>
          <w:szCs w:val="28"/>
          <w:rtl w:val="0"/>
        </w:rPr>
        <w:t xml:space="preserve">Förberedelser</w:t>
      </w:r>
      <w:r>
        <w:rPr>
          <w:b/>
          <w:color w:val="01c173"/>
          <w:sz w:val="28"/>
          <w:szCs w:val="28"/>
        </w:rPr>
      </w:r>
      <w:r>
        <w:rPr>
          <w:b/>
          <w:color w:val="01c173"/>
          <w:sz w:val="28"/>
          <w:szCs w:val="28"/>
        </w:rPr>
      </w:r>
    </w:p>
    <w:p>
      <w:pPr>
        <w:pBdr/>
        <w:tabs>
          <w:tab w:val="left" w:leader="none" w:pos="2154"/>
        </w:tabs>
        <w:spacing/>
        <w:ind/>
        <w:rPr>
          <w:sz w:val="22"/>
          <w:szCs w:val="22"/>
        </w:rPr>
      </w:pPr>
      <w:r>
        <w:rPr>
          <w:sz w:val="22"/>
          <w:szCs w:val="22"/>
          <w:rtl w:val="0"/>
        </w:rPr>
        <w:t xml:space="preserve">Innan du kan använda detta textbaserade spel i dina lektioner, behöver du vara medveten om de olika alternativen och välja ett av dem. </w:t>
      </w:r>
      <w:r>
        <w:rPr>
          <w:i/>
          <w:sz w:val="22"/>
          <w:szCs w:val="22"/>
          <w:rtl w:val="0"/>
        </w:rPr>
        <w:t xml:space="preserve">Bury Me, My Love</w:t>
      </w:r>
      <w:r>
        <w:rPr>
          <w:sz w:val="22"/>
          <w:szCs w:val="22"/>
          <w:rtl w:val="0"/>
        </w:rPr>
        <w:t xml:space="preserve"> är ett betalt spel (2025: 2,99 € /app nedladdning) – budgeten måste finansieras i förväg. </w:t>
      </w:r>
      <w:r>
        <w:rPr>
          <w:sz w:val="22"/>
          <w:szCs w:val="22"/>
        </w:rPr>
      </w:r>
    </w:p>
    <w:p>
      <w:pPr>
        <w:numPr>
          <w:ilvl w:val="0"/>
          <w:numId w:val="3"/>
        </w:numPr>
        <w:pBdr/>
        <w:tabs>
          <w:tab w:val="left" w:leader="none" w:pos="2154"/>
        </w:tabs>
        <w:spacing/>
        <w:ind w:hanging="360" w:left="720"/>
        <w:rPr>
          <w:sz w:val="22"/>
          <w:szCs w:val="22"/>
        </w:rPr>
      </w:pPr>
      <w:r>
        <w:rPr>
          <w:sz w:val="22"/>
          <w:szCs w:val="22"/>
          <w:rtl w:val="0"/>
        </w:rPr>
        <w:t xml:space="preserve">I det första alternativet behöver eleverna ta med sin egen enhet till lektionerna, ladda ner appen från din app-butik och spela den i mobiltelefonversionen.</w:t>
      </w:r>
      <w:r>
        <w:rPr>
          <w:sz w:val="22"/>
          <w:szCs w:val="22"/>
        </w:rPr>
      </w:r>
    </w:p>
    <w:p>
      <w:pPr>
        <w:numPr>
          <w:ilvl w:val="0"/>
          <w:numId w:val="3"/>
        </w:numPr>
        <w:pBdr/>
        <w:tabs>
          <w:tab w:val="left" w:leader="none" w:pos="2154"/>
        </w:tabs>
        <w:spacing/>
        <w:ind w:hanging="360" w:left="720"/>
        <w:rPr>
          <w:sz w:val="22"/>
          <w:szCs w:val="22"/>
        </w:rPr>
      </w:pPr>
      <w:r>
        <w:rPr>
          <w:sz w:val="22"/>
          <w:szCs w:val="22"/>
          <w:rtl w:val="0"/>
        </w:rPr>
        <w:t xml:space="preserve">Om eleverna har läsplattor kan de registrera sig på Steam i förväg (det är gratis) och köpa spelet via sina personliga konton.</w:t>
      </w:r>
      <w:r>
        <w:rPr>
          <w:sz w:val="22"/>
          <w:szCs w:val="22"/>
        </w:rPr>
      </w:r>
    </w:p>
    <w:p>
      <w:pPr>
        <w:numPr>
          <w:ilvl w:val="0"/>
          <w:numId w:val="3"/>
        </w:numPr>
        <w:pBdr/>
        <w:tabs>
          <w:tab w:val="left" w:leader="none" w:pos="2154"/>
        </w:tabs>
        <w:spacing/>
        <w:ind w:hanging="360" w:left="720"/>
        <w:rPr>
          <w:sz w:val="22"/>
          <w:szCs w:val="22"/>
        </w:rPr>
      </w:pPr>
      <w:r>
        <w:rPr>
          <w:sz w:val="22"/>
          <w:szCs w:val="22"/>
          <w:rtl w:val="0"/>
        </w:rPr>
        <w:t xml:space="preserve">I båda alternativen ovan måste budgeten klargöras och godkännas i förväg (från föräldraföreningen, skolavgifter, andra finansieringskällor). Det kan inte förväntas att alla elever kan eller/och vill betala de cirka tre euro.</w:t>
      </w:r>
      <w:r>
        <w:rPr>
          <w:sz w:val="22"/>
          <w:szCs w:val="22"/>
        </w:rPr>
      </w:r>
    </w:p>
    <w:p>
      <w:pPr>
        <w:keepNext w:val="false"/>
        <w:keepLines w:val="false"/>
        <w:pageBreakBefore w:val="false"/>
        <w:widowControl w:val="true"/>
        <w:numPr>
          <w:ilvl w:val="0"/>
          <w:numId w:val="3"/>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Alternativt kan det köpas av lärare via deras Steam-konton och spelas på datorer – i par – vilket skulle innebära att fler lärare behöver vara registrerade via Steam, köpa spelet och ladda ner det i förväg på den dator som används för grupparbetet.</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b/>
          <w:i/>
          <w:sz w:val="22"/>
          <w:szCs w:val="22"/>
        </w:rPr>
      </w:pPr>
      <w:r>
        <w:rPr>
          <w:b/>
          <w:i/>
          <w:sz w:val="22"/>
          <w:szCs w:val="22"/>
          <w:rtl w:val="0"/>
        </w:rPr>
        <w:t xml:space="preserve">I den beskrivna lektionsplaneringen nedan valdes det första alternativet: Varje elev köper spelet via sin app-butik och får pengarna återbetalda av InterGames-projektet.</w:t>
      </w:r>
      <w:r>
        <w:rPr>
          <w:b/>
          <w:i/>
          <w:sz w:val="22"/>
          <w:szCs w:val="22"/>
        </w:rPr>
      </w:r>
      <w:r>
        <w:rPr>
          <w:b/>
          <w:i/>
          <w:sz w:val="22"/>
          <w:szCs w:val="22"/>
        </w:rPr>
      </w:r>
      <w:r>
        <w:rPr>
          <w:rtl w:val="0"/>
        </w:rPr>
      </w:r>
      <w:r/>
      <w:r>
        <w:rPr>
          <w:b/>
          <w:i/>
          <w:sz w:val="22"/>
          <w:szCs w:val="22"/>
        </w:rPr>
      </w:r>
    </w:p>
    <w:p>
      <w:pPr>
        <w:pBdr/>
        <w:tabs>
          <w:tab w:val="left" w:leader="none" w:pos="2154"/>
        </w:tabs>
        <w:spacing/>
        <w:ind/>
        <w:rPr>
          <w:sz w:val="22"/>
          <w:szCs w:val="22"/>
        </w:rPr>
      </w:pPr>
      <w:r>
        <w:rPr>
          <w:sz w:val="22"/>
          <w:szCs w:val="22"/>
          <w:rtl w:val="0"/>
        </w:rPr>
        <w:t xml:space="preserve">Det är viktigt att lärarna har spelat spelet för att förstå mekaniken och berättelserna. Det är inte nödvändigt att lärarnas erfarenhet har varit framgångsrik – även misslyckanden är en värdefull erfarenhet!</w:t>
      </w:r>
      <w:r>
        <w:rPr>
          <w:sz w:val="22"/>
          <w:szCs w:val="22"/>
        </w:rPr>
      </w:r>
      <w:r>
        <w:rPr>
          <w:rtl w:val="0"/>
        </w:rPr>
      </w:r>
      <w:r/>
      <w:r>
        <w:rPr>
          <w:sz w:val="22"/>
          <w:szCs w:val="22"/>
        </w:rPr>
      </w:r>
    </w:p>
    <w:p>
      <w:pPr>
        <w:pBdr/>
        <w:tabs>
          <w:tab w:val="left" w:leader="none" w:pos="2154"/>
        </w:tabs>
        <w:spacing/>
        <w:ind/>
        <w:rPr>
          <w:sz w:val="22"/>
          <w:szCs w:val="22"/>
        </w:rPr>
      </w:pPr>
      <w:r>
        <w:rPr>
          <w:sz w:val="22"/>
          <w:szCs w:val="22"/>
          <w:rtl w:val="0"/>
        </w:rPr>
        <w:t xml:space="preserve">Några ord om bakgrunden till spelet:</w:t>
      </w:r>
      <w:r>
        <w:rPr>
          <w:sz w:val="22"/>
          <w:szCs w:val="22"/>
        </w:rPr>
      </w:r>
    </w:p>
    <w:p>
      <w:pPr>
        <w:pBdr/>
        <w:tabs>
          <w:tab w:val="left" w:leader="none" w:pos="2154"/>
        </w:tabs>
        <w:spacing/>
        <w:ind/>
        <w:rPr>
          <w:sz w:val="22"/>
          <w:szCs w:val="22"/>
        </w:rPr>
      </w:pPr>
      <w:r>
        <w:rPr>
          <w:i/>
          <w:sz w:val="22"/>
          <w:szCs w:val="22"/>
          <w:rtl w:val="0"/>
        </w:rPr>
        <w:t xml:space="preserve">Bury Me, My Love</w:t>
      </w:r>
      <w:r>
        <w:rPr>
          <w:sz w:val="22"/>
          <w:szCs w:val="22"/>
          <w:rtl w:val="0"/>
        </w:rPr>
        <w:t xml:space="preserve"> utvecklades explicit för att skildra upplevelserna hos syriska flyktingar. Intervjuer, rapporter och artiklar har integrerats i berättelsen. Detta gör det möjligt för utvecklarna att skapa en realistisk berättelse full av mänskliga ögonblick.</w:t>
      </w:r>
      <w:r>
        <w:rPr>
          <w:sz w:val="22"/>
          <w:szCs w:val="22"/>
        </w:rPr>
      </w:r>
    </w:p>
    <w:p>
      <w:pPr>
        <w:pBdr/>
        <w:tabs>
          <w:tab w:val="left" w:leader="none" w:pos="2154"/>
        </w:tabs>
        <w:spacing/>
        <w:ind/>
        <w:rPr>
          <w:sz w:val="22"/>
          <w:szCs w:val="22"/>
        </w:rPr>
      </w:pPr>
      <w:r>
        <w:rPr>
          <w:sz w:val="22"/>
          <w:szCs w:val="22"/>
          <w:rtl w:val="0"/>
        </w:rPr>
        <w:t xml:space="preserve">Spelets berättelse baseras på verkliga historier – främst historien om Dana, som presenteras i en artikel av Le Monde-journalisten Lucie Soullier, "The journey of a Syrian migrant through her Whatsapp thread."</w:t>
      </w:r>
      <w:r>
        <w:rPr>
          <w:sz w:val="22"/>
          <w:szCs w:val="22"/>
        </w:rPr>
      </w:r>
    </w:p>
    <w:p>
      <w:pPr>
        <w:pBdr/>
        <w:tabs>
          <w:tab w:val="left" w:leader="none" w:pos="2154"/>
        </w:tabs>
        <w:spacing/>
        <w:ind/>
        <w:rPr>
          <w:sz w:val="22"/>
          <w:szCs w:val="22"/>
        </w:rPr>
      </w:pPr>
      <w:r>
        <w:rPr>
          <w:sz w:val="22"/>
          <w:szCs w:val="22"/>
          <w:rtl w:val="0"/>
        </w:rPr>
        <w:t xml:space="preserve">Nours partner stannar hemma och spelaren tar hans plats: Valen av hans svar påverkar relationen mellan de två och därmed Nours vilja att fortsätta.</w:t>
      </w:r>
      <w:r>
        <w:rPr>
          <w:sz w:val="22"/>
          <w:szCs w:val="22"/>
        </w:rPr>
      </w:r>
    </w:p>
    <w:p>
      <w:pPr>
        <w:pBdr/>
        <w:tabs>
          <w:tab w:val="left" w:leader="none" w:pos="2154"/>
        </w:tabs>
        <w:spacing/>
        <w:ind/>
        <w:rPr/>
      </w:pPr>
      <w:r>
        <w:rPr>
          <w:rtl w:val="0"/>
        </w:rPr>
      </w:r>
      <w:r/>
    </w:p>
    <w:p>
      <w:pPr>
        <w:pBdr/>
        <w:tabs>
          <w:tab w:val="left" w:leader="none" w:pos="2154"/>
        </w:tabs>
        <w:spacing/>
        <w:ind/>
        <w:jc w:val="center"/>
        <w:rPr>
          <w:b/>
          <w:sz w:val="22"/>
          <w:szCs w:val="22"/>
        </w:rPr>
      </w:pPr>
      <w:r>
        <w:rPr>
          <w:b/>
          <w:sz w:val="22"/>
          <w:szCs w:val="22"/>
          <w:rtl w:val="0"/>
        </w:rPr>
        <w:t xml:space="preserve">Resan slutar på nitton möjliga sätt, inte alltid lyckligt!</w:t>
      </w:r>
      <w:r>
        <w:rPr>
          <w:b/>
          <w:sz w:val="22"/>
          <w:szCs w:val="22"/>
        </w:rPr>
      </w:r>
      <w:r>
        <w:rPr>
          <w:b/>
          <w:sz w:val="22"/>
          <w:szCs w:val="22"/>
        </w:rPr>
      </w:r>
    </w:p>
    <w:p>
      <w:pPr>
        <w:pBdr/>
        <w:tabs>
          <w:tab w:val="left" w:leader="none" w:pos="2154"/>
        </w:tabs>
        <w:spacing/>
        <w:ind/>
        <w:rPr/>
      </w:pPr>
      <w:r>
        <w:rPr>
          <w:rtl w:val="0"/>
        </w:rPr>
        <w:t xml:space="preserve">Därför bör målgruppens bakgrund tas i beaktande! Ungdomar som har upplevt flykt, krig eller trauma kan ha starka känslomässiga reaktioner på spelet, eftersom det innehåller verkliga upplevelser.</w:t>
      </w:r>
      <w:r/>
    </w:p>
    <w:p>
      <w:pPr>
        <w:pBdr/>
        <w:tabs>
          <w:tab w:val="left" w:leader="none" w:pos="2154"/>
        </w:tabs>
        <w:spacing/>
        <w:ind/>
        <w:rPr/>
      </w:pPr>
      <w:r>
        <w:rPr>
          <w:rtl w:val="0"/>
        </w:rPr>
      </w:r>
      <w:r/>
    </w:p>
    <w:p>
      <w:pPr>
        <w:pBdr/>
        <w:tabs>
          <w:tab w:val="left" w:leader="none" w:pos="2154"/>
        </w:tabs>
        <w:spacing/>
        <w:ind/>
        <w:rPr>
          <w:b/>
          <w:color w:val="01c173"/>
          <w:sz w:val="28"/>
          <w:szCs w:val="28"/>
        </w:rPr>
      </w:pPr>
      <w:r>
        <w:rPr>
          <w:b/>
          <w:color w:val="01c173"/>
          <w:sz w:val="28"/>
          <w:szCs w:val="28"/>
          <w:rtl w:val="0"/>
        </w:rPr>
        <w:t xml:space="preserve">Spelfas</w:t>
      </w:r>
      <w:r>
        <w:rPr>
          <w:b/>
          <w:color w:val="01c173"/>
          <w:sz w:val="28"/>
          <w:szCs w:val="28"/>
        </w:rPr>
      </w:r>
      <w:r>
        <w:rPr>
          <w:b/>
          <w:color w:val="01c173"/>
          <w:sz w:val="28"/>
          <w:szCs w:val="28"/>
        </w:rPr>
      </w:r>
    </w:p>
    <w:tbl>
      <w:tblPr>
        <w:tblStyle w:val="1128"/>
        <w:jc w:val="center"/>
        <w:tblW w:w="93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25"/>
        <w:gridCol w:w="5985"/>
        <w:gridCol w:w="915"/>
        <w:gridCol w:w="1620"/>
        <w:tblGridChange w:id="0">
          <w:tblGrid>
            <w:gridCol w:w="825"/>
            <w:gridCol w:w="5985"/>
            <w:gridCol w:w="915"/>
            <w:gridCol w:w="162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 </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Steg-för-steg-beskrivning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 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Material/tekniska krav</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 Introducera spelet med en kort video</w:t>
            </w:r>
            <w:r>
              <w:rPr>
                <w:b/>
                <w:sz w:val="22"/>
                <w:szCs w:val="22"/>
              </w:rPr>
            </w:r>
            <w:r>
              <w:rPr>
                <w:b/>
                <w:sz w:val="22"/>
                <w:szCs w:val="22"/>
              </w:rPr>
            </w:r>
          </w:p>
          <w:p>
            <w:pPr>
              <w:pBdr/>
              <w:tabs>
                <w:tab w:val="left" w:leader="none" w:pos="2154"/>
              </w:tabs>
              <w:spacing/>
              <w:ind/>
              <w:jc w:val="left"/>
              <w:rPr>
                <w:sz w:val="22"/>
                <w:szCs w:val="22"/>
              </w:rPr>
            </w:pPr>
            <w:r>
              <w:rPr>
                <w:sz w:val="22"/>
                <w:szCs w:val="22"/>
                <w:rtl w:val="0"/>
              </w:rPr>
              <w:t xml:space="preserve">Dear Villagers (2019), 1:28’</w:t>
              <w:br/>
              <w:t xml:space="preserve">LINK: </w:t>
            </w:r>
            <w:hyperlink r:id="rId19" w:tooltip="https://www.youtube.com/watch?v=GWl2tiOnbSw&amp;t=85s" w:history="1">
              <w:r>
                <w:rPr>
                  <w:color w:val="0563c1"/>
                  <w:sz w:val="22"/>
                  <w:szCs w:val="22"/>
                  <w:u w:val="single"/>
                  <w:rtl w:val="0"/>
                </w:rPr>
                <w:t xml:space="preserve">https://www.youtube.com/watch?v=GWl2tiOnbSw&amp;t=85s</w:t>
              </w:r>
            </w:hyperlink>
            <w:r>
              <w:rPr>
                <w:sz w:val="22"/>
                <w:szCs w:val="22"/>
                <w:rtl w:val="0"/>
              </w:rPr>
              <w:t xml:space="preserve"> </w:t>
            </w:r>
            <w:r>
              <w:rPr>
                <w:sz w:val="22"/>
                <w:szCs w:val="22"/>
              </w:rPr>
            </w:r>
            <w:r>
              <w:rPr>
                <w:sz w:val="22"/>
                <w:szCs w:val="22"/>
              </w:rPr>
            </w:r>
            <w:r>
              <w:rPr>
                <w:rtl w:val="0"/>
              </w:rPr>
            </w:r>
            <w:r>
              <w:rPr>
                <w:sz w:val="22"/>
                <w:szCs w:val="22"/>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Projektor, YouTube/internet, länk till video, högtalare</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2 : Stöd vid spelandet</w:t>
            </w:r>
            <w:r>
              <w:rPr>
                <w:b/>
                <w:sz w:val="22"/>
                <w:szCs w:val="22"/>
              </w:rPr>
            </w:r>
            <w:r>
              <w:rPr>
                <w:b/>
                <w:sz w:val="22"/>
                <w:szCs w:val="22"/>
              </w:rPr>
            </w:r>
          </w:p>
          <w:p>
            <w:pPr>
              <w:pBdr/>
              <w:tabs>
                <w:tab w:val="left" w:leader="none" w:pos="2154"/>
              </w:tabs>
              <w:spacing/>
              <w:ind/>
              <w:rPr>
                <w:sz w:val="22"/>
                <w:szCs w:val="22"/>
              </w:rPr>
            </w:pPr>
            <w:r>
              <w:rPr>
                <w:sz w:val="22"/>
                <w:szCs w:val="22"/>
                <w:rtl w:val="0"/>
              </w:rPr>
              <w:t xml:space="preserve">Dela ut ett arbetsblad (Material 1) för att hjälpa </w:t>
            </w:r>
            <w:r>
              <w:rPr>
                <w:sz w:val="22"/>
                <w:szCs w:val="22"/>
                <w:rtl w:val="0"/>
              </w:rPr>
              <w:t xml:space="preserve">eleverna att skriva ner sina spelupplevelser på ett strukturerat sätt. En del handlar om de platser/stoppen på hennes resa, den andra delen fokuserar på de personer Nour möter längs vägen och den sista delen handlar om Nours öde i elevernas spelupplevelse.</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rPr>
                <w:sz w:val="22"/>
                <w:szCs w:val="22"/>
                <w:rtl w:val="0"/>
              </w:rPr>
              <w:t xml:space="preserve">Be eleverna att fylla i dessa blad medan de spela , så att de även kan skriva ner sina tankar. Detta kommer att hjälpa eleverna att förstå spelet bättre och fatta välgrundade beslut för Nour.</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1</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 &amp; 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3: Spelens genomförande</w:t>
            </w:r>
            <w:r>
              <w:rPr>
                <w:b/>
                <w:sz w:val="22"/>
                <w:szCs w:val="22"/>
              </w:rPr>
            </w:r>
            <w:r>
              <w:rPr>
                <w:b/>
                <w:sz w:val="22"/>
                <w:szCs w:val="22"/>
              </w:rPr>
            </w:r>
          </w:p>
          <w:p>
            <w:pPr>
              <w:pBdr/>
              <w:tabs>
                <w:tab w:val="left" w:leader="none" w:pos="2154"/>
              </w:tabs>
              <w:spacing/>
              <w:ind/>
              <w:rPr>
                <w:sz w:val="22"/>
                <w:szCs w:val="22"/>
              </w:rPr>
            </w:pPr>
            <w:r>
              <w:rPr>
                <w:sz w:val="22"/>
                <w:szCs w:val="22"/>
                <w:rtl w:val="0"/>
              </w:rPr>
              <w:t xml:space="preserve">Även om fördjupningen i spelet skulle vara mycket bättre om "real-time-mode" var aktiverat, rekommenderar vi att</w:t>
            </w:r>
            <w:r>
              <w:rPr>
                <w:sz w:val="22"/>
                <w:szCs w:val="22"/>
                <w:rtl w:val="0"/>
              </w:rPr>
              <w:t xml:space="preserve"> ställa in spel farten på "snabbt läge" för skolmiljön (se skärmdump nedan). Detta inaktiverar real-time-notifikationerna, men spelet kan enkelt integreras i lektionerna. Dessutom kan tempot för meddelandet snabba upp (Message pop-up delay – se skärmdump).</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-7456</wp:posOffset>
                      </wp:positionH>
                      <wp:positionV relativeFrom="paragraph">
                        <wp:posOffset>33892</wp:posOffset>
                      </wp:positionV>
                      <wp:extent cx="1123950" cy="2435860"/>
                      <wp:effectExtent l="0" t="0" r="0" b="0"/>
                      <wp:wrapSquare wrapText="bothSides"/>
                      <wp:docPr id="9" name="image29.jpg"/>
                      <wp:cNvGraphicFramePr/>
                      <a:graphic xmlns:a="http://schemas.openxmlformats.org/drawingml/2006/main">
                        <a:graphicData uri="http://schemas.openxmlformats.org/drawingml/2006/picture">
                          <pic:pic xmlns:pic="http://schemas.openxmlformats.org/drawingml/2006/picture">
                            <pic:nvPicPr>
                              <pic:cNvPr id="0" name="image29.jpg"/>
                              <pic:cNvPicPr/>
                              <pic:nvPr/>
                            </pic:nvPicPr>
                            <pic:blipFill>
                              <a:blip r:embed="rId20"/>
                              <a:srcRect l="0" t="0" r="0" b="0"/>
                              <a:stretch/>
                            </pic:blipFill>
                            <pic:spPr bwMode="auto">
                              <a:xfrm>
                                <a:off x="0" y="0"/>
                                <a:ext cx="1123950" cy="243586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0;o:allowoverlap:true;o:allowincell:true;mso-position-horizontal-relative:text;margin-left:-0.59pt;mso-position-horizontal:absolute;mso-position-vertical-relative:text;margin-top:2.67pt;mso-position-vertical:absolute;width:88.50pt;height:191.80pt;mso-wrap-distance-left:9.00pt;mso-wrap-distance-top:0.00pt;mso-wrap-distance-right:9.00pt;mso-wrap-distance-bottom:0.00pt;z-index:1;">
                      <w10:wrap type="square"/>
                      <v:imagedata r:id="rId20" o:title="" croptop="0f" cropleft="0f" cropbottom="0f" cropright="0f"/>
                      <o:lock v:ext="edit" rotation="t"/>
                    </v:shape>
                  </w:pict>
                </mc:Fallback>
              </mc:AlternateContent>
            </w:r>
            <w:r>
              <w:rPr>
                <w:sz w:val="22"/>
                <w:szCs w:val="22"/>
              </w:rPr>
            </w:r>
            <w:r>
              <w:rPr>
                <w:sz w:val="22"/>
                <w:szCs w:val="22"/>
              </w:rPr>
            </w:r>
          </w:p>
          <w:p>
            <w:pPr>
              <w:pBdr/>
              <w:tabs>
                <w:tab w:val="left" w:leader="none" w:pos="2154"/>
              </w:tabs>
              <w:spacing/>
              <w:ind/>
              <w:rPr>
                <w:sz w:val="22"/>
                <w:szCs w:val="22"/>
              </w:rPr>
            </w:pPr>
            <w:r>
              <w:rPr>
                <w:rFonts w:ascii="Noto Sans Symbols" w:hAnsi="Noto Sans Symbols" w:eastAsia="Noto Sans Symbols" w:cs="Noto Sans Symbols"/>
                <w:sz w:val="22"/>
                <w:szCs w:val="22"/>
                <w:rtl w:val="0"/>
              </w:rPr>
              <w:t xml:space="preserve">🡪</w:t>
            </w:r>
            <w:r>
              <w:rPr>
                <w:sz w:val="22"/>
                <w:szCs w:val="22"/>
                <w:rtl w:val="0"/>
              </w:rPr>
              <w:t xml:space="preserve"> Be dina elever att gå in i inställningarna och ändra därefter. Om eleverna har ett headset med sig kan de också spela spelet med ljud.</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Nu är det svårt att uppskatta hur lång tid det kommer ta. Vissa elever ka</w:t>
            </w:r>
            <w:r>
              <w:rPr>
                <w:sz w:val="22"/>
                <w:szCs w:val="22"/>
                <w:rtl w:val="0"/>
              </w:rPr>
              <w:t xml:space="preserve">n fatta "dåliga" beslut tidigt och deras misslyckade resa slutar snabbt. Andra elever kan spela fram till slutet av lektion 2 och ta sig till Europa, medan vissa kan behöva extra tid att spela hemma för att avsluta resan. Spelprogressen sparas automatiskt.</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Vi rekommenderar att ge eleverna tid fram till slutet av lektion 2 som maximum. Om någon behöver mer tid, bör de spela det som hemuppgift och få extra poäng för den insatsen.</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i/>
                <w:sz w:val="22"/>
                <w:szCs w:val="22"/>
              </w:rPr>
            </w:pPr>
            <w:r>
              <w:rPr>
                <w:rtl w:val="0"/>
              </w:rPr>
            </w:r>
            <w:r>
              <w:rPr>
                <w:i/>
                <w:sz w:val="22"/>
                <w:szCs w:val="22"/>
              </w:rPr>
            </w:r>
            <w:r>
              <w:rPr>
                <w:i/>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Individu. Arbete</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368300</wp:posOffset>
                      </wp:positionH>
                      <wp:positionV relativeFrom="paragraph">
                        <wp:posOffset>190500</wp:posOffset>
                      </wp:positionV>
                      <wp:extent cx="1522413" cy="1689232"/>
                      <wp:effectExtent l="0" t="0" r="0" b="0"/>
                      <wp:wrapNone/>
                      <wp:docPr id="10" name=""/>
                      <wp:cNvGraphicFramePr/>
                      <a:graphic xmlns:a="http://schemas.openxmlformats.org/drawingml/2006/main">
                        <a:graphicData uri="http://schemas.microsoft.com/office/word/2010/wordprocessingShape">
                          <wps:wsp>
                            <wps:cNvPr id="0" name=""/>
                            <wps:cNvSpPr/>
                            <wps:spPr bwMode="auto">
                              <a:xfrm>
                                <a:off x="4490338" y="2827021"/>
                                <a:ext cx="1711325" cy="1905958"/>
                              </a:xfrm>
                              <a:prstGeom prst="wedgeRoundRectCallout">
                                <a:avLst>
                                  <a:gd name="adj1" fmla="val -73231"/>
                                  <a:gd name="adj2" fmla="val -35964"/>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18"/>
                                      <w:vertAlign w:val="baseline"/>
                                    </w:rPr>
                                    <w:t xml:space="preserve">Ett tips från de faktiska testerna: Eftersom det är ett mycket "läsintensivt spel", rekommenderar lärarna att välja "real-time-mode" och göra spelet till ett terminsprojekt. De färdiga materialen används sedan för gemensam reflektion i slutet av terminen.</w:t>
                                  </w:r>
                                  <w:r/>
                                </w:p>
                              </w:txbxContent>
                            </wps:txbx>
                            <wps:bodyPr spcFirstLastPara="1" wrap="square" lIns="91425" tIns="45700" rIns="91425" bIns="45700" anchor="ctr" anchorCtr="0">
                              <a:noAutofit/>
                            </wps:bodyPr>
                          </wps:wsp>
                        </a:graphicData>
                      </a:graphic>
                    </wp:anchor>
                  </w:drawing>
                </mc:Choice>
                <mc:Fallback>
                  <w:pict>
                    <v:shape id="shape 19" o:spid="_x0000_s19" o:spt="62" type="#_x0000_t62" style="position:absolute;z-index:0;o:allowoverlap:true;o:allowincell:true;mso-position-horizontal-relative:text;margin-left:29.00pt;mso-position-horizontal:absolute;mso-position-vertical-relative:text;margin-top:15.00pt;mso-position-vertical:absolute;width:119.88pt;height:133.01pt;mso-wrap-distance-left:9.00pt;mso-wrap-distance-top:0.00pt;mso-wrap-distance-right:9.00pt;mso-wrap-distance-bottom:0.00pt;v-text-anchor:middle;visibility:visible;" fillcolor="#9AFFD5" strokecolor="#051F9E" strokeweight="1.0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18"/>
                                <w:vertAlign w:val="baseline"/>
                              </w:rPr>
                              <w:t xml:space="preserve">Ett tips från de faktiska testerna: Eftersom det är ett mycket "läsintensivt spel", rekommenderar lärarna att välja "real-time-mode" och göra spelet till ett terminsprojekt. De färdiga materialen används sedan för gemensam reflektion i slutet av terminen.</w:t>
                            </w:r>
                            <w:r/>
                          </w:p>
                        </w:txbxContent>
                      </v:textbox>
                    </v:shape>
                  </w:pict>
                </mc:Fallback>
              </mc:AlternateConten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App, Smartphones</w:t>
            </w:r>
            <w:r>
              <w:rPr>
                <w:sz w:val="18"/>
                <w:szCs w:val="18"/>
              </w:rPr>
            </w:r>
            <w:r>
              <w:rPr>
                <w:sz w:val="18"/>
                <w:szCs w:val="18"/>
              </w:rPr>
            </w:r>
          </w:p>
        </w:tc>
      </w:tr>
      <w:tr>
        <w:trPr>
          <w:cantSplit w:val="false"/>
          <w:trHeight w:val="5775"/>
        </w:trPr>
        <w:tc>
          <w:tcPr>
            <w:tcBorders/>
            <w:textDirection w:val="lrTb"/>
            <w:noWrap w:val="false"/>
          </w:tcPr>
          <w:p>
            <w:pPr>
              <w:pBdr/>
              <w:tabs>
                <w:tab w:val="left" w:leader="none" w:pos="2154"/>
              </w:tabs>
              <w:spacing/>
              <w:ind/>
              <w:jc w:val="center"/>
              <w:rPr>
                <w:sz w:val="18"/>
                <w:szCs w:val="18"/>
              </w:rPr>
            </w:pPr>
            <w:r>
              <w:rPr>
                <w:sz w:val="18"/>
                <w:szCs w:val="18"/>
                <w:rtl w:val="0"/>
              </w:rPr>
              <w:t xml:space="preserve">3</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4: Skapa personlig engagemang</w:t>
            </w:r>
            <w:r>
              <w:rPr>
                <w:b/>
                <w:sz w:val="22"/>
                <w:szCs w:val="22"/>
              </w:rPr>
            </w:r>
            <w:r>
              <w:rPr>
                <w:b/>
                <w:sz w:val="22"/>
                <w:szCs w:val="22"/>
              </w:rPr>
            </w:r>
          </w:p>
          <w:p>
            <w:pPr>
              <w:pBdr/>
              <w:tabs>
                <w:tab w:val="left" w:leader="none" w:pos="2154"/>
              </w:tabs>
              <w:spacing/>
              <w:ind/>
              <w:rPr>
                <w:sz w:val="22"/>
                <w:szCs w:val="22"/>
              </w:rPr>
            </w:pPr>
            <w:r>
              <w:rPr>
                <w:sz w:val="22"/>
                <w:szCs w:val="22"/>
                <w:rtl w:val="0"/>
              </w:rPr>
              <w:t xml:space="preserve">Innan ni går vidare till den viktiga reflektions- och återkoppling fasen kan en video visas i helklass som är personligt mycket rörande.</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after="240" w:before="240"/>
              <w:ind/>
              <w:jc w:val="left"/>
              <w:rPr>
                <w:sz w:val="22"/>
                <w:szCs w:val="22"/>
              </w:rPr>
            </w:pPr>
            <w:r>
              <w:rPr>
                <w:sz w:val="22"/>
                <w:szCs w:val="22"/>
                <w:rtl w:val="0"/>
              </w:rPr>
              <w:t xml:space="preserve">⚠️ </w:t>
            </w:r>
            <w:r>
              <w:rPr>
                <w:b/>
                <w:sz w:val="22"/>
                <w:szCs w:val="22"/>
                <w:rtl w:val="0"/>
              </w:rPr>
              <w:t xml:space="preserve">TRIGGERVARNING</w:t>
            </w:r>
            <w:r>
              <w:rPr>
                <w:sz w:val="22"/>
                <w:szCs w:val="22"/>
                <w:rtl w:val="0"/>
              </w:rPr>
              <w:t xml:space="preserve"> ⚠️ Mediet nedan innehåller känslomässigt påfrestande material för överlevande av våld. Ämnet kan vara upprörande för någon som tittar på det. Alla uppmanas att titta på det efter eget omdöme!</w:t>
            </w:r>
            <w:r>
              <w:rPr>
                <w:sz w:val="22"/>
                <w:szCs w:val="22"/>
              </w:rPr>
            </w:r>
            <w:r>
              <w:rPr>
                <w:sz w:val="22"/>
                <w:szCs w:val="22"/>
              </w:rPr>
            </w:r>
          </w:p>
          <w:p>
            <w:pPr>
              <w:pBdr/>
              <w:tabs>
                <w:tab w:val="left" w:leader="none" w:pos="2154"/>
              </w:tabs>
              <w:spacing w:after="240" w:before="240"/>
              <w:ind/>
              <w:jc w:val="left"/>
              <w:rPr>
                <w:sz w:val="22"/>
                <w:szCs w:val="22"/>
              </w:rPr>
            </w:pPr>
            <w:r>
              <w:rPr>
                <w:sz w:val="22"/>
                <w:szCs w:val="22"/>
                <w:rtl w:val="0"/>
              </w:rPr>
              <w:t xml:space="preserve">Videon rekommenderas därför endast om du känner dina elever väl och vet att det inte finns några senaste eller personliga erfarenheter av flykt i klassrummet.</w:t>
            </w:r>
            <w:r>
              <w:rPr>
                <w:sz w:val="22"/>
                <w:szCs w:val="22"/>
              </w:rPr>
            </w:r>
            <w:r>
              <w:rPr>
                <w:sz w:val="22"/>
                <w:szCs w:val="22"/>
              </w:rPr>
            </w:r>
          </w:p>
          <w:p>
            <w:pPr>
              <w:pBdr/>
              <w:tabs>
                <w:tab w:val="left" w:leader="none" w:pos="2154"/>
              </w:tabs>
              <w:spacing w:after="240" w:before="240"/>
              <w:ind/>
              <w:jc w:val="left"/>
              <w:rPr>
                <w:color w:val="1155cc"/>
                <w:sz w:val="22"/>
                <w:szCs w:val="22"/>
                <w:u w:val="single"/>
              </w:rPr>
            </w:pPr>
            <w:r>
              <w:rPr>
                <w:sz w:val="22"/>
                <w:szCs w:val="22"/>
                <w:rtl w:val="0"/>
              </w:rPr>
              <w:t xml:space="preserve">Save The Children (2014) – 1:33’</w:t>
              <w:br/>
              <w:t xml:space="preserve"> LÄNK:</w:t>
            </w:r>
            <w:hyperlink r:id="rId21" w:tooltip="https://youtu.be/RBQ-IoHfimQ" w:history="1">
              <w:r>
                <w:rPr>
                  <w:sz w:val="22"/>
                  <w:szCs w:val="22"/>
                  <w:rtl w:val="0"/>
                </w:rPr>
                <w:t xml:space="preserve"> </w:t>
              </w:r>
            </w:hyperlink>
            <w:r/>
            <w:hyperlink r:id="rId22" w:tooltip="https://youtu.be/RBQ-IoHfimQ" w:history="1">
              <w:r>
                <w:rPr>
                  <w:color w:val="1155cc"/>
                  <w:sz w:val="22"/>
                  <w:szCs w:val="22"/>
                  <w:u w:val="single"/>
                  <w:rtl w:val="0"/>
                </w:rPr>
                <w:t xml:space="preserve">https://youtu.be/RBQ-IoHfimQ</w:t>
              </w:r>
            </w:hyperlink>
            <w:r>
              <w:rPr>
                <w:color w:val="1155cc"/>
                <w:sz w:val="22"/>
                <w:szCs w:val="22"/>
                <w:u w:val="single"/>
              </w:rPr>
            </w:r>
            <w:r>
              <w:rPr>
                <w:color w:val="1155cc"/>
                <w:sz w:val="22"/>
                <w:szCs w:val="22"/>
                <w:u w:val="single"/>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Projektor, YouTube/internet, länk till video, högtalare</w:t>
            </w:r>
            <w:r>
              <w:rPr>
                <w:sz w:val="18"/>
                <w:szCs w:val="18"/>
              </w:rPr>
            </w:r>
            <w:r>
              <w:rPr>
                <w:sz w:val="18"/>
                <w:szCs w:val="18"/>
              </w:rPr>
            </w:r>
          </w:p>
        </w:tc>
      </w:tr>
    </w:tbl>
    <w:p>
      <w:pPr>
        <w:pBdr/>
        <w:tabs>
          <w:tab w:val="left" w:leader="none" w:pos="2154"/>
        </w:tabs>
        <w:spacing/>
        <w:ind/>
        <w:rPr>
          <w:color w:val="000000"/>
          <w:sz w:val="22"/>
          <w:szCs w:val="22"/>
        </w:rPr>
      </w:pPr>
      <w:r>
        <w:rPr>
          <w:rtl w:val="0"/>
        </w:rPr>
      </w:r>
      <w:r>
        <w:rPr>
          <w:color w:val="000000"/>
          <w:sz w:val="22"/>
          <w:szCs w:val="22"/>
        </w:rPr>
      </w:r>
      <w:r>
        <w:rPr>
          <w:color w:val="000000"/>
          <w:sz w:val="22"/>
          <w:szCs w:val="22"/>
        </w:rPr>
      </w:r>
    </w:p>
    <w:p>
      <w:pPr>
        <w:pBdr/>
        <w:tabs>
          <w:tab w:val="left" w:leader="none" w:pos="2154"/>
        </w:tabs>
        <w:spacing/>
        <w:ind/>
        <w:rPr>
          <w:b/>
          <w:color w:val="01c173"/>
          <w:sz w:val="28"/>
          <w:szCs w:val="28"/>
        </w:rPr>
      </w:pPr>
      <w:r>
        <w:rPr>
          <w:b/>
          <w:color w:val="01c173"/>
          <w:sz w:val="28"/>
          <w:szCs w:val="28"/>
          <w:rtl w:val="0"/>
        </w:rPr>
        <w:t xml:space="preserve">Reflektions fas</w:t>
      </w:r>
      <w:r>
        <w:rPr>
          <w:b/>
          <w:color w:val="01c173"/>
          <w:sz w:val="28"/>
          <w:szCs w:val="28"/>
        </w:rPr>
      </w:r>
      <w:r>
        <w:rPr>
          <w:b/>
          <w:color w:val="01c173"/>
          <w:sz w:val="28"/>
          <w:szCs w:val="28"/>
        </w:rPr>
      </w:r>
    </w:p>
    <w:tbl>
      <w:tblPr>
        <w:tblStyle w:val="1129"/>
        <w:jc w:val="center"/>
        <w:tblW w:w="93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10"/>
        <w:gridCol w:w="6000"/>
        <w:gridCol w:w="915"/>
        <w:gridCol w:w="1620"/>
        <w:tblGridChange w:id="1">
          <w:tblGrid>
            <w:gridCol w:w="810"/>
            <w:gridCol w:w="6000"/>
            <w:gridCol w:w="915"/>
            <w:gridCol w:w="162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 </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Steg-för-steg-beskrivning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Arbetsl 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Material/tekniska krav</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 &amp; 4</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5: Reflektion över den individuella spelupplevelsen, migrations fakta och hem/tillhörighet</w:t>
            </w:r>
            <w:r>
              <w:rPr>
                <w:b/>
                <w:sz w:val="22"/>
                <w:szCs w:val="22"/>
              </w:rPr>
            </w:r>
            <w:r>
              <w:rPr>
                <w:b/>
                <w:sz w:val="22"/>
                <w:szCs w:val="22"/>
              </w:rPr>
            </w:r>
          </w:p>
          <w:p>
            <w:pPr>
              <w:pBdr/>
              <w:tabs>
                <w:tab w:val="left" w:leader="none" w:pos="2154"/>
              </w:tabs>
              <w:spacing/>
              <w:ind/>
              <w:rPr>
                <w:sz w:val="22"/>
                <w:szCs w:val="22"/>
              </w:rPr>
            </w:pPr>
            <w:r>
              <w:rPr>
                <w:sz w:val="22"/>
                <w:szCs w:val="22"/>
                <w:rtl w:val="0"/>
              </w:rPr>
              <w:t xml:space="preserve">Ta Material 2 med tio frågor och dela ut det till eleverna. De ska svara individuellt och reflektera över sin egen spelupplevelse, sina känslor, uppfattningar och kunskaper.</w:t>
            </w:r>
            <w:r>
              <w:rPr>
                <w:sz w:val="22"/>
                <w:szCs w:val="22"/>
              </w:rPr>
            </w:r>
            <w:r>
              <w:rPr>
                <w:sz w:val="22"/>
                <w:szCs w:val="22"/>
              </w:rPr>
            </w:r>
            <w:r>
              <w:rPr>
                <w:rtl w:val="0"/>
              </w:rPr>
            </w:r>
            <w:r>
              <w:rPr>
                <w:sz w:val="22"/>
                <w:szCs w:val="22"/>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individu.arbete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2,penna</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 &amp; 4</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Valfritt spel: Fördomar &amp; Fakta</w:t>
            </w:r>
            <w:r>
              <w:rPr>
                <w:b/>
                <w:sz w:val="22"/>
                <w:szCs w:val="22"/>
                <w:vertAlign w:val="superscript"/>
              </w:rPr>
              <w:footnoteReference w:id="3"/>
            </w:r>
            <w:r>
              <w:rPr>
                <w:b/>
                <w:sz w:val="22"/>
                <w:szCs w:val="22"/>
              </w:rPr>
            </w:r>
            <w:r>
              <w:rPr>
                <w:b/>
                <w:sz w:val="22"/>
                <w:szCs w:val="22"/>
              </w:rPr>
            </w:r>
          </w:p>
          <w:p>
            <w:pPr>
              <w:pBdr/>
              <w:tabs>
                <w:tab w:val="left" w:leader="none" w:pos="2154"/>
              </w:tabs>
              <w:spacing/>
              <w:ind/>
              <w:rPr>
                <w:sz w:val="22"/>
                <w:szCs w:val="22"/>
              </w:rPr>
            </w:pPr>
            <w:r>
              <w:rPr>
                <w:sz w:val="22"/>
                <w:szCs w:val="22"/>
                <w:rtl w:val="0"/>
              </w:rPr>
              <w:t xml:space="preserve">Till ämnet migration kan du också spela ett kortspel med eleverna i din grupp. Ta material 5, skriv ut det och klipp ut korten. Det finns 8 fördomar och 8 motsvarande fakta – om din grupp är större, dela upp dem i par för fakta.</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Dela ut det slumpmässigt bland eleverna och ge dem lite tid att läsa igenom det. De ska fråga innan om de inte förstår vissa ord.</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En elev börjar läsa upp en fördom högt. Nu behöver ett par elever läsa upp den motsvarande faktan.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Till exempel:</w:t>
              <w:br/>
              <w:t xml:space="preserve"> "Sverige översvämmas av asylsökande" (fördom)</w:t>
              <w:br/>
              <w:t xml:space="preserve"> "Asylsökande utgör 0,09 % av befolkningen i Sverige" (fakta)</w:t>
            </w:r>
            <w:r>
              <w:rPr>
                <w:sz w:val="22"/>
                <w:szCs w:val="22"/>
              </w:rPr>
            </w:r>
            <w:r>
              <w:rPr>
                <w:sz w:val="22"/>
                <w:szCs w:val="22"/>
              </w:rPr>
            </w:r>
            <w:r>
              <w:rPr>
                <w:rtl w:val="0"/>
              </w:rPr>
            </w:r>
            <w:r>
              <w:rPr>
                <w:b/>
                <w:sz w:val="22"/>
                <w:szCs w:val="22"/>
              </w:rPr>
            </w:r>
            <w:r>
              <w:rPr>
                <w:b/>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5 (behöver klippas ut i mindre bitar)</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 &amp; 4</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6: Reflektion över avgörande saker</w:t>
            </w:r>
            <w:r>
              <w:rPr>
                <w:b/>
                <w:sz w:val="22"/>
                <w:szCs w:val="22"/>
              </w:rPr>
            </w:r>
            <w:r>
              <w:rPr>
                <w:b/>
                <w:sz w:val="22"/>
                <w:szCs w:val="22"/>
              </w:rPr>
            </w:r>
          </w:p>
          <w:p>
            <w:pPr>
              <w:pBdr/>
              <w:tabs>
                <w:tab w:val="left" w:leader="none" w:pos="2154"/>
              </w:tabs>
              <w:spacing/>
              <w:ind/>
              <w:rPr>
                <w:sz w:val="22"/>
                <w:szCs w:val="22"/>
              </w:rPr>
            </w:pPr>
            <w:r>
              <w:rPr>
                <w:sz w:val="22"/>
                <w:szCs w:val="22"/>
                <w:rtl w:val="0"/>
              </w:rPr>
            </w:r>
            <w:r/>
            <w:r>
              <w:rPr>
                <w:sz w:val="22"/>
                <w:szCs w:val="22"/>
                <w:rtl w:val="0"/>
              </w:rPr>
            </w:r>
            <w:r>
              <w:rPr>
                <w:rFonts w:ascii="Arial" w:hAnsi="Arial" w:eastAsia="Arial" w:cs="Arial"/>
                <w:sz w:val="22"/>
                <w:szCs w:val="22"/>
              </w:rPr>
              <w:t xml:space="preserve">Material 3 är ett enkelt material som också kan fungera som ett "utfyllnadsmaterial" för elever som är snabbare i sin resa/spelupplevelse. Det är en reflektion över vad som är viktigt för eleverna och varför så många flyktingar har en smartphone.</w:t>
            </w:r>
            <w:r>
              <w:rPr>
                <w:sz w:val="22"/>
                <w:szCs w:val="22"/>
                <w:rtl w:val="0"/>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Individu. 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3, penna</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3 &amp; 4</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Step 7: Reflection of “identity”</w:t>
            </w:r>
            <w:r>
              <w:rPr>
                <w:b/>
                <w:sz w:val="22"/>
                <w:szCs w:val="22"/>
              </w:rPr>
            </w:r>
            <w:r>
              <w:rPr>
                <w:b/>
                <w:sz w:val="22"/>
                <w:szCs w:val="22"/>
              </w:rPr>
            </w:r>
          </w:p>
          <w:p>
            <w:pPr>
              <w:pBdr/>
              <w:tabs>
                <w:tab w:val="left" w:leader="none" w:pos="2154"/>
              </w:tabs>
              <w:spacing/>
              <w:ind/>
              <w:jc w:val="left"/>
              <w:rPr>
                <w:sz w:val="22"/>
                <w:szCs w:val="22"/>
              </w:rPr>
            </w:pPr>
            <w:r>
              <w:rPr>
                <w:sz w:val="22"/>
                <w:szCs w:val="22"/>
                <w:rtl w:val="0"/>
              </w:rPr>
              <w:t xml:space="preserve">Material 4 är ett valfritt material som även kan fungera som "utfyllnad" för de elever som är snabbare i sin resa/spelupplevelse. Det är en reflektion över identitet och vad som skapar "jag".</w:t>
            </w:r>
            <w:r>
              <w:rPr>
                <w:sz w:val="22"/>
                <w:szCs w:val="22"/>
              </w:rPr>
            </w:r>
            <w:r>
              <w:rPr>
                <w:sz w:val="22"/>
                <w:szCs w:val="22"/>
              </w:rPr>
            </w:r>
            <w:r>
              <w:rPr>
                <w:rtl w:val="0"/>
              </w:rPr>
            </w:r>
            <w:r>
              <w:rPr>
                <w:sz w:val="22"/>
                <w:szCs w:val="22"/>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161925</wp:posOffset>
                      </wp:positionH>
                      <wp:positionV relativeFrom="paragraph">
                        <wp:posOffset>2744940</wp:posOffset>
                      </wp:positionV>
                      <wp:extent cx="1937710" cy="1332950"/>
                      <wp:effectExtent l="0" t="0" r="0" b="0"/>
                      <wp:wrapNone/>
                      <wp:docPr id="11" name=""/>
                      <wp:cNvGraphicFramePr/>
                      <a:graphic xmlns:a="http://schemas.openxmlformats.org/drawingml/2006/main">
                        <a:graphicData uri="http://schemas.microsoft.com/office/word/2010/wordprocessingShape">
                          <wps:wsp>
                            <wps:cNvPr id="0" name=""/>
                            <wps:cNvSpPr/>
                            <wps:spPr bwMode="auto">
                              <a:xfrm>
                                <a:off x="0" y="0"/>
                                <a:ext cx="1937709" cy="1332949"/>
                              </a:xfrm>
                              <a:prstGeom prst="wedgeRoundRectCallout">
                                <a:avLst>
                                  <a:gd name="adj1" fmla="val -53397"/>
                                  <a:gd name="adj2" fmla="val -247137"/>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Arial" w:hAnsi="Arial" w:eastAsia="Arial" w:cs="Arial"/>
                                      <w:b w:val="0"/>
                                      <w:i w:val="0"/>
                                      <w:smallCaps w:val="0"/>
                                      <w:strike w:val="0"/>
                                      <w:color w:val="000000"/>
                                      <w:sz w:val="28"/>
                                      <w:vertAlign w:val="baseline"/>
                                    </w:rPr>
                                  </w:r>
                                  <w:r>
                                    <w:rPr>
                                      <w:rFonts w:ascii="Arial" w:hAnsi="Arial" w:eastAsia="Arial" w:cs="Arial"/>
                                      <w:b w:val="0"/>
                                      <w:i w:val="0"/>
                                      <w:smallCaps w:val="0"/>
                                      <w:strike w:val="0"/>
                                      <w:color w:val="000000"/>
                                      <w:sz w:val="22"/>
                                      <w:vertAlign w:val="baseline"/>
                                    </w:rPr>
                                    <w:t xml:space="preserve">Denna fråga kan också behandlas ur ett mer kreativt perspektiv (t.ex. inom konst).</w:t>
                                  </w:r>
                                  <w:r/>
                                  <w:r/>
                                  <w:r/>
                                </w:p>
                                <w:p>
                                  <w:pPr>
                                    <w:pBdr/>
                                    <w:spacing w:after="160" w:before="0" w:line="258" w:lineRule="auto"/>
                                    <w:ind w:right="0" w:firstLine="0" w:left="0"/>
                                    <w:jc w:val="center"/>
                                    <w:rPr/>
                                  </w:pPr>
                                  <w:r>
                                    <w:rPr>
                                      <w:rFonts w:ascii="Arial" w:hAnsi="Arial" w:eastAsia="Arial" w:cs="Arial"/>
                                      <w:b w:val="0"/>
                                      <w:i w:val="0"/>
                                      <w:smallCaps w:val="0"/>
                                      <w:strike w:val="0"/>
                                      <w:color w:val="000000"/>
                                      <w:sz w:val="22"/>
                                      <w:vertAlign w:val="baseline"/>
                                    </w:rPr>
                                  </w:r>
                                  <w:r/>
                                  <w:r/>
                                  <w:r/>
                                </w:p>
                              </w:txbxContent>
                            </wps:txbx>
                            <wps:bodyPr spcFirstLastPara="1" wrap="square" lIns="91424" tIns="45699" rIns="91424" bIns="45699" anchor="ctr" anchorCtr="0">
                              <a:noAutofit/>
                            </wps:bodyPr>
                          </wps:wsp>
                        </a:graphicData>
                      </a:graphic>
                    </wp:anchor>
                  </w:drawing>
                </mc:Choice>
                <mc:Fallback>
                  <w:pict>
                    <v:shape id="shape 20" o:spid="_x0000_s20" o:spt="62" type="#_x0000_t62" style="position:absolute;z-index:0;o:allowoverlap:true;o:allowincell:true;mso-position-horizontal-relative:text;margin-left:12.75pt;mso-position-horizontal:absolute;mso-position-vertical-relative:text;margin-top:216.14pt;mso-position-vertical:absolute;width:152.58pt;height:104.96pt;mso-wrap-distance-left:9.00pt;mso-wrap-distance-top:0.00pt;mso-wrap-distance-right:9.00pt;mso-wrap-distance-bottom:0.00pt;v-text-anchor:middle;visibility:visible;" fillcolor="#9AFFD5" strokecolor="#051F9E" strokeweight="1.00pt">
                      <v:stroke dashstyle="solid"/>
                      <v:textbox inset="0,0,0,0">
                        <w:txbxContent>
                          <w:p>
                            <w:pPr>
                              <w:pBdr/>
                              <w:spacing w:after="240" w:before="240" w:line="275" w:lineRule="auto"/>
                              <w:ind w:right="0" w:firstLine="0" w:left="0"/>
                              <w:jc w:val="left"/>
                              <w:rPr/>
                            </w:pPr>
                            <w:r>
                              <w:rPr>
                                <w:rFonts w:ascii="Arial" w:hAnsi="Arial" w:eastAsia="Arial" w:cs="Arial"/>
                                <w:b w:val="0"/>
                                <w:i w:val="0"/>
                                <w:smallCaps w:val="0"/>
                                <w:strike w:val="0"/>
                                <w:color w:val="000000"/>
                                <w:sz w:val="28"/>
                                <w:vertAlign w:val="baseline"/>
                              </w:rPr>
                            </w:r>
                            <w:r>
                              <w:rPr>
                                <w:rFonts w:ascii="Arial" w:hAnsi="Arial" w:eastAsia="Arial" w:cs="Arial"/>
                                <w:b w:val="0"/>
                                <w:i w:val="0"/>
                                <w:smallCaps w:val="0"/>
                                <w:strike w:val="0"/>
                                <w:color w:val="000000"/>
                                <w:sz w:val="22"/>
                                <w:vertAlign w:val="baseline"/>
                              </w:rPr>
                              <w:t xml:space="preserve">Denna fråga kan också behandlas ur ett mer kreativt perspektiv (t.ex. inom konst).</w:t>
                            </w:r>
                            <w:r/>
                            <w:r/>
                            <w:r/>
                          </w:p>
                          <w:p>
                            <w:pPr>
                              <w:pBdr/>
                              <w:spacing w:after="160" w:before="0" w:line="258" w:lineRule="auto"/>
                              <w:ind w:right="0" w:firstLine="0" w:left="0"/>
                              <w:jc w:val="center"/>
                              <w:rPr/>
                            </w:pPr>
                            <w:r>
                              <w:rPr>
                                <w:rFonts w:ascii="Arial" w:hAnsi="Arial" w:eastAsia="Arial" w:cs="Arial"/>
                                <w:b w:val="0"/>
                                <w:i w:val="0"/>
                                <w:smallCaps w:val="0"/>
                                <w:strike w:val="0"/>
                                <w:color w:val="000000"/>
                                <w:sz w:val="22"/>
                                <w:vertAlign w:val="baseline"/>
                              </w:rPr>
                            </w:r>
                            <w:r/>
                            <w:r/>
                            <w:r/>
                          </w:p>
                        </w:txbxContent>
                      </v:textbox>
                    </v:shape>
                  </w:pict>
                </mc:Fallback>
              </mc:AlternateContent>
            </w:r>
            <w:r>
              <w:rPr>
                <w:sz w:val="18"/>
                <w:szCs w:val="18"/>
                <w:rtl w:val="0"/>
              </w:rPr>
              <w:t xml:space="preserve">Individu. 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4, penna</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4</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8: Diskutera några av frågorna</w:t>
            </w:r>
            <w:r>
              <w:rPr>
                <w:b/>
                <w:sz w:val="22"/>
                <w:szCs w:val="22"/>
              </w:rPr>
            </w:r>
            <w:r>
              <w:rPr>
                <w:b/>
                <w:sz w:val="22"/>
                <w:szCs w:val="22"/>
              </w:rPr>
            </w:r>
          </w:p>
          <w:p>
            <w:pPr>
              <w:pBdr/>
              <w:tabs>
                <w:tab w:val="left" w:leader="none" w:pos="2154"/>
              </w:tabs>
              <w:spacing/>
              <w:ind/>
              <w:rPr>
                <w:sz w:val="22"/>
                <w:szCs w:val="22"/>
              </w:rPr>
            </w:pPr>
            <w:r>
              <w:rPr>
                <w:sz w:val="22"/>
                <w:szCs w:val="22"/>
                <w:rtl w:val="0"/>
              </w:rPr>
              <w:t xml:space="preserve">Som avslut bör alla använda material dokumenteras. Detta kan göras på olika sätt, till exempel genom grupparbete där endast vissa intressanta diskussioner tas upp i plenum, eller genom att adressera hela gruppen från början.</w:t>
            </w:r>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rPr>
                <w:sz w:val="22"/>
                <w:szCs w:val="22"/>
                <w:rtl w:val="0"/>
              </w:rPr>
              <w:t xml:space="preserve">En del av bakgrundsinformationen och materialet för lärare kan vara användbart för "lösningen".</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 eller grupp-</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1, 2,3,4</w:t>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1096350" cy="10963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24173" name=""/>
                        <pic:cNvPicPr>
                          <a:picLocks noChangeAspect="1"/>
                        </pic:cNvPicPr>
                        <pic:nvPr/>
                      </pic:nvPicPr>
                      <pic:blipFill>
                        <a:blip r:embed="rId23"/>
                        <a:stretch/>
                      </pic:blipFill>
                      <pic:spPr bwMode="auto">
                        <a:xfrm flipH="0" flipV="0">
                          <a:off x="0" y="0"/>
                          <a:ext cx="1096349" cy="1096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86.33pt;height:86.33pt;mso-wrap-distance-left:0.00pt;mso-wrap-distance-top:0.00pt;mso-wrap-distance-right:0.00pt;mso-wrap-distance-bottom:0.00pt;z-index:1;" stroked="false">
                <v:imagedata r:id="rId23" o:title=""/>
                <o:lock v:ext="edit" rotation="t"/>
              </v:shape>
            </w:pict>
          </mc:Fallback>
        </mc:AlternateContent>
      </w: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1701" w:equalWidth="1"/>
        </w:sectPr>
      </w:pPr>
      <w:r/>
      <w:r/>
    </w:p>
    <w:p>
      <w:pPr>
        <w:pBdr/>
        <w:tabs>
          <w:tab w:val="left" w:leader="none" w:pos="2154"/>
        </w:tabs>
        <w:spacing/>
        <w:ind/>
        <w:rPr>
          <w:b/>
          <w:color w:val="01c173"/>
          <w:sz w:val="28"/>
          <w:szCs w:val="28"/>
        </w:rPr>
      </w:pPr>
      <w:r>
        <w:rPr>
          <w:b/>
          <w:color w:val="01c173"/>
          <w:sz w:val="28"/>
          <w:szCs w:val="28"/>
          <w:rtl w:val="0"/>
        </w:rPr>
        <w:t xml:space="preserve">Material 1 – Medan du spelar</w:t>
      </w:r>
      <w:r>
        <w:rPr>
          <w:b/>
          <w:color w:val="01c173"/>
          <w:sz w:val="28"/>
          <w:szCs w:val="28"/>
        </w:rPr>
      </w:r>
      <w:r>
        <w:rPr>
          <w:b/>
          <w:color w:val="01c173"/>
          <w:sz w:val="28"/>
          <w:szCs w:val="28"/>
        </w:rPr>
      </w:r>
    </w:p>
    <w:p>
      <w:pPr>
        <w:pBdr/>
        <w:tabs>
          <w:tab w:val="left" w:leader="none" w:pos="2154"/>
        </w:tabs>
        <w:spacing/>
        <w:ind/>
        <w:rPr>
          <w:b/>
        </w:rPr>
      </w:pPr>
      <w:r>
        <w:rPr>
          <w:b/>
          <w:rtl w:val="0"/>
        </w:rPr>
        <w:t xml:space="preserve">Kartläggning av Nours resa</w:t>
      </w:r>
      <w:r>
        <w:rPr>
          <w:b/>
        </w:rPr>
      </w:r>
      <w:r>
        <w:rPr>
          <w:b/>
        </w:rPr>
      </w:r>
    </w:p>
    <w:tbl>
      <w:tblPr>
        <w:tblStyle w:val="1130"/>
        <w:tblW w:w="123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71"/>
        <w:gridCol w:w="2339"/>
        <w:gridCol w:w="2339"/>
        <w:gridCol w:w="1843"/>
        <w:gridCol w:w="4536"/>
        <w:tblGridChange w:id="2">
          <w:tblGrid>
            <w:gridCol w:w="1271"/>
            <w:gridCol w:w="2339"/>
            <w:gridCol w:w="2339"/>
            <w:gridCol w:w="1843"/>
            <w:gridCol w:w="4536"/>
          </w:tblGrid>
        </w:tblGridChange>
      </w:tblGrid>
      <w:tr>
        <w:trPr>
          <w:cantSplit w:val="false"/>
        </w:trPr>
        <w:tc>
          <w:tcPr>
            <w:tcBorders/>
            <w:textDirection w:val="lrTb"/>
            <w:noWrap w:val="false"/>
          </w:tcPr>
          <w:p>
            <w:pPr>
              <w:pBdr/>
              <w:tabs>
                <w:tab w:val="left" w:leader="none" w:pos="2154"/>
              </w:tabs>
              <w:spacing/>
              <w:ind/>
              <w:jc w:val="center"/>
              <w:rPr>
                <w:b/>
              </w:rPr>
            </w:pPr>
            <w:r>
              <w:rPr>
                <w:b/>
                <w:rtl w:val="0"/>
              </w:rPr>
              <w:t xml:space="preserve">Datum/</w:t>
            </w:r>
            <w:r>
              <w:rPr>
                <w:b/>
              </w:rPr>
            </w:r>
            <w:r>
              <w:rPr>
                <w:b/>
              </w:rPr>
            </w:r>
          </w:p>
          <w:p>
            <w:pPr>
              <w:pBdr/>
              <w:tabs>
                <w:tab w:val="left" w:leader="none" w:pos="2154"/>
              </w:tabs>
              <w:spacing/>
              <w:ind/>
              <w:jc w:val="center"/>
              <w:rPr>
                <w:b/>
              </w:rPr>
            </w:pPr>
            <w:r>
              <w:rPr>
                <w:b/>
                <w:rtl w:val="0"/>
              </w:rPr>
              <w:t xml:space="preserve">Dag</w:t>
            </w:r>
            <w:r>
              <w:rPr>
                <w:b/>
              </w:rPr>
            </w:r>
            <w:r>
              <w:rPr>
                <w:b/>
              </w:rPr>
            </w:r>
          </w:p>
        </w:tc>
        <w:tc>
          <w:tcPr>
            <w:tcBorders/>
            <w:textDirection w:val="lrTb"/>
            <w:noWrap w:val="false"/>
          </w:tcPr>
          <w:p>
            <w:pPr>
              <w:pBdr/>
              <w:tabs>
                <w:tab w:val="left" w:leader="none" w:pos="2154"/>
              </w:tabs>
              <w:spacing/>
              <w:ind/>
              <w:jc w:val="center"/>
              <w:rPr>
                <w:b/>
              </w:rPr>
            </w:pPr>
            <w:r>
              <w:rPr>
                <w:b/>
                <w:rtl w:val="0"/>
              </w:rPr>
              <w:t xml:space="preserve">Land</w:t>
            </w:r>
            <w:r>
              <w:rPr>
                <w:b/>
              </w:rPr>
            </w:r>
            <w:r>
              <w:rPr>
                <w:b/>
              </w:rPr>
            </w:r>
          </w:p>
        </w:tc>
        <w:tc>
          <w:tcPr>
            <w:tcBorders/>
            <w:textDirection w:val="lrTb"/>
            <w:noWrap w:val="false"/>
          </w:tcPr>
          <w:p>
            <w:pPr>
              <w:pBdr/>
              <w:tabs>
                <w:tab w:val="left" w:leader="none" w:pos="2154"/>
              </w:tabs>
              <w:spacing/>
              <w:ind/>
              <w:jc w:val="center"/>
              <w:rPr>
                <w:b/>
              </w:rPr>
            </w:pPr>
            <w:r>
              <w:rPr>
                <w:b/>
                <w:rtl w:val="0"/>
              </w:rPr>
              <w:t xml:space="preserve">Stad/Flyktingläger</w:t>
            </w:r>
            <w:r>
              <w:rPr>
                <w:b/>
              </w:rPr>
            </w:r>
            <w:r>
              <w:rPr>
                <w:b/>
              </w:rPr>
            </w:r>
          </w:p>
        </w:tc>
        <w:tc>
          <w:tcPr>
            <w:tcBorders/>
            <w:textDirection w:val="lrTb"/>
            <w:noWrap w:val="false"/>
          </w:tcPr>
          <w:p>
            <w:pPr>
              <w:pBdr/>
              <w:tabs>
                <w:tab w:val="left" w:leader="none" w:pos="2154"/>
              </w:tabs>
              <w:spacing/>
              <w:ind/>
              <w:jc w:val="center"/>
              <w:rPr>
                <w:b/>
              </w:rPr>
            </w:pPr>
            <w:r>
              <w:rPr>
                <w:b/>
                <w:rtl w:val="0"/>
              </w:rPr>
              <w:t xml:space="preserve">Avstånd hemifrån</w:t>
            </w:r>
            <w:r>
              <w:rPr>
                <w:b/>
              </w:rPr>
            </w:r>
            <w:r>
              <w:rPr>
                <w:b/>
              </w:rPr>
            </w:r>
          </w:p>
        </w:tc>
        <w:tc>
          <w:tcPr>
            <w:tcBorders/>
            <w:textDirection w:val="lrTb"/>
            <w:noWrap w:val="false"/>
          </w:tcPr>
          <w:p>
            <w:pPr>
              <w:pBdr/>
              <w:tabs>
                <w:tab w:val="left" w:leader="none" w:pos="2154"/>
              </w:tabs>
              <w:spacing/>
              <w:ind/>
              <w:jc w:val="center"/>
              <w:rPr>
                <w:b/>
              </w:rPr>
            </w:pPr>
            <w:r>
              <w:rPr>
                <w:b/>
                <w:rtl w:val="0"/>
              </w:rPr>
              <w:t xml:space="preserve">Hur kom Nour dit?</w:t>
            </w:r>
            <w:r>
              <w:rPr>
                <w:b/>
              </w:rPr>
            </w:r>
            <w:r>
              <w:rPr>
                <w:b/>
              </w:rP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618"/>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bl>
    <w:p>
      <w:pPr>
        <w:pBdr/>
        <w:tabs>
          <w:tab w:val="left" w:leader="none" w:pos="2154"/>
        </w:tabs>
        <w:spacing/>
        <w:ind/>
        <w:rPr/>
      </w:pPr>
      <w:r>
        <w:rPr>
          <w:rtl w:val="0"/>
        </w:rPr>
      </w:r>
      <w:r/>
    </w:p>
    <w:p>
      <w:pPr>
        <w:pBdr/>
        <w:tabs>
          <w:tab w:val="left" w:leader="none" w:pos="2154"/>
        </w:tabs>
        <w:spacing/>
        <w:ind/>
        <w:rPr>
          <w:b/>
        </w:rPr>
      </w:pPr>
      <w:r>
        <w:rPr>
          <w:b/>
          <w:rtl w:val="0"/>
        </w:rPr>
        <w:t xml:space="preserve">Kartläggning av Nours kontakt med människor</w:t>
      </w:r>
      <w:r>
        <w:rPr>
          <w:b/>
        </w:rPr>
      </w:r>
      <w:r>
        <w:rPr>
          <w:b/>
        </w:rPr>
      </w:r>
    </w:p>
    <w:tbl>
      <w:tblPr>
        <w:tblStyle w:val="1131"/>
        <w:tblW w:w="123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37"/>
        <w:gridCol w:w="2761"/>
        <w:gridCol w:w="3261"/>
        <w:gridCol w:w="3969"/>
        <w:tblGridChange w:id="3">
          <w:tblGrid>
            <w:gridCol w:w="2337"/>
            <w:gridCol w:w="2761"/>
            <w:gridCol w:w="3261"/>
            <w:gridCol w:w="3969"/>
          </w:tblGrid>
        </w:tblGridChange>
      </w:tblGrid>
      <w:tr>
        <w:trPr>
          <w:cantSplit w:val="false"/>
        </w:trPr>
        <w:tc>
          <w:tcPr>
            <w:tcBorders/>
            <w:textDirection w:val="lrTb"/>
            <w:noWrap w:val="false"/>
          </w:tcPr>
          <w:p>
            <w:pPr>
              <w:pBdr/>
              <w:tabs>
                <w:tab w:val="left" w:leader="none" w:pos="2154"/>
              </w:tabs>
              <w:spacing/>
              <w:ind/>
              <w:jc w:val="center"/>
              <w:rPr>
                <w:b/>
              </w:rPr>
            </w:pPr>
            <w:r>
              <w:rPr>
                <w:b/>
                <w:rtl w:val="0"/>
              </w:rPr>
              <w:t xml:space="preserve">Plats</w:t>
            </w:r>
            <w:r>
              <w:rPr>
                <w:b/>
              </w:rPr>
            </w:r>
            <w:r>
              <w:rPr>
                <w:b/>
              </w:rPr>
            </w:r>
          </w:p>
        </w:tc>
        <w:tc>
          <w:tcPr>
            <w:tcBorders/>
            <w:textDirection w:val="lrTb"/>
            <w:noWrap w:val="false"/>
          </w:tcPr>
          <w:p>
            <w:pPr>
              <w:pBdr/>
              <w:tabs>
                <w:tab w:val="left" w:leader="none" w:pos="2154"/>
              </w:tabs>
              <w:spacing/>
              <w:ind/>
              <w:jc w:val="center"/>
              <w:rPr>
                <w:b/>
              </w:rPr>
            </w:pPr>
            <w:r>
              <w:rPr>
                <w:b/>
                <w:rtl w:val="0"/>
              </w:rPr>
              <w:t xml:space="preserve">Vilka träffade Nour?</w:t>
            </w:r>
            <w:r>
              <w:rPr>
                <w:b/>
              </w:rPr>
            </w:r>
            <w:r>
              <w:rPr>
                <w:b/>
              </w:rPr>
            </w:r>
          </w:p>
        </w:tc>
        <w:tc>
          <w:tcPr>
            <w:tcBorders/>
            <w:textDirection w:val="lrTb"/>
            <w:noWrap w:val="false"/>
          </w:tcPr>
          <w:p>
            <w:pPr>
              <w:pBdr/>
              <w:tabs>
                <w:tab w:val="left" w:leader="none" w:pos="2154"/>
              </w:tabs>
              <w:spacing/>
              <w:ind/>
              <w:jc w:val="center"/>
              <w:rPr>
                <w:b/>
              </w:rPr>
            </w:pPr>
            <w:r>
              <w:rPr>
                <w:b/>
                <w:rtl w:val="0"/>
              </w:rPr>
              <w:t xml:space="preserve">Upplevda känslor</w:t>
            </w:r>
            <w:r>
              <w:rPr>
                <w:b/>
              </w:rPr>
            </w:r>
            <w:r>
              <w:rPr>
                <w:b/>
              </w:rPr>
            </w:r>
          </w:p>
        </w:tc>
        <w:tc>
          <w:tcPr>
            <w:tcBorders/>
            <w:textDirection w:val="lrTb"/>
            <w:noWrap w:val="false"/>
          </w:tcPr>
          <w:p>
            <w:pPr>
              <w:pBdr/>
              <w:tabs>
                <w:tab w:val="left" w:leader="none" w:pos="2154"/>
              </w:tabs>
              <w:spacing/>
              <w:ind/>
              <w:jc w:val="center"/>
              <w:rPr>
                <w:b/>
              </w:rPr>
            </w:pPr>
            <w:r>
              <w:rPr>
                <w:b/>
                <w:rtl w:val="0"/>
              </w:rPr>
              <w:t xml:space="preserve">Vilka tankar Nour hade om dem?</w:t>
            </w:r>
            <w:r>
              <w:rPr>
                <w:b/>
              </w:rPr>
            </w:r>
            <w:r>
              <w:rPr>
                <w:b/>
              </w:rP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90"/>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bl>
    <w:p>
      <w:pPr>
        <w:pBdr/>
        <w:tabs>
          <w:tab w:val="left" w:leader="none" w:pos="2154"/>
        </w:tabs>
        <w:spacing/>
        <w:ind/>
        <w:rPr/>
      </w:pPr>
      <w:r>
        <w:br w:type="page" w:clear="all"/>
      </w:r>
      <w:r>
        <w:rPr>
          <w:rtl w:val="0"/>
        </w:rPr>
      </w:r>
      <w:r/>
    </w:p>
    <w:p>
      <w:pPr>
        <w:pBdr/>
        <w:tabs>
          <w:tab w:val="left" w:leader="none" w:pos="2154"/>
        </w:tabs>
        <w:spacing/>
        <w:ind/>
        <w:rPr>
          <w:b/>
        </w:rPr>
      </w:pPr>
      <w:r>
        <w:rPr>
          <w:b/>
          <w:rtl w:val="0"/>
        </w:rPr>
        <w:t xml:space="preserve">Nours öde</w:t>
      </w:r>
      <w:r>
        <w:rPr>
          <w:b/>
        </w:rPr>
      </w:r>
      <w:r>
        <w:rPr>
          <w:b/>
        </w:rPr>
      </w:r>
    </w:p>
    <w:p>
      <w:pPr>
        <w:pBdr/>
        <w:tabs>
          <w:tab w:val="left" w:leader="none" w:pos="2154"/>
        </w:tabs>
        <w:spacing/>
        <w:ind/>
        <w:rPr/>
      </w:pPr>
      <w:r>
        <w:rPr>
          <w:rtl w:val="0"/>
        </w:rPr>
        <w:t xml:space="preserve">Nours öde bestäms av de handlingar du tog medan du spelar spelet och den väg som genererades. Totalt finns det 19 olika slut möjliga – inte alla har ett lyckligt slut.</w:t>
      </w:r>
      <w:r/>
    </w:p>
    <w:p>
      <w:pPr>
        <w:pBdr/>
        <w:tabs>
          <w:tab w:val="left" w:leader="none" w:pos="2154"/>
        </w:tabs>
        <w:spacing/>
        <w:ind/>
        <w:rPr/>
      </w:pPr>
      <w:r>
        <w:rPr>
          <w:rtl w:val="0"/>
        </w:rPr>
      </w:r>
      <w:r/>
    </w:p>
    <w:p>
      <w:pPr>
        <w:keepNext w:val="false"/>
        <w:keepLines w:val="false"/>
        <w:pageBreakBefore w:val="false"/>
        <w:widowControl w:val="true"/>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Var var Nour i slutet av spelet?</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firstLine="0" w:left="360"/>
        <w:rPr/>
      </w:pPr>
      <w:r>
        <w:rPr>
          <w:rtl w:val="0"/>
        </w:rPr>
      </w:r>
      <w:r/>
    </w:p>
    <w:p>
      <w:pPr>
        <w:pBdr/>
        <w:tabs>
          <w:tab w:val="left" w:leader="none" w:pos="2154"/>
        </w:tabs>
        <w:spacing/>
        <w:ind w:firstLine="0" w:left="360"/>
        <w:rPr/>
      </w:pPr>
      <w:r>
        <w:rPr>
          <w:rtl w:val="0"/>
        </w:rPr>
      </w:r>
      <w:r/>
    </w:p>
    <w:p>
      <w:pPr>
        <w:keepNext w:val="false"/>
        <w:keepLines w:val="false"/>
        <w:pageBreakBefore w:val="false"/>
        <w:widowControl w:val="true"/>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Lyckades hon ta sig in i Europa?</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firstLine="0" w:left="360"/>
        <w:rPr/>
      </w:pPr>
      <w:r>
        <w:rPr>
          <w:rtl w:val="0"/>
        </w:rPr>
      </w:r>
      <w:r/>
    </w:p>
    <w:p>
      <w:pPr>
        <w:pBdr/>
        <w:tabs>
          <w:tab w:val="left" w:leader="none" w:pos="2154"/>
        </w:tabs>
        <w:spacing/>
        <w:ind w:firstLine="0" w:left="360"/>
        <w:rPr/>
      </w:pPr>
      <w:r>
        <w:rPr>
          <w:rtl w:val="0"/>
        </w:rPr>
      </w:r>
      <w:r/>
    </w:p>
    <w:p>
      <w:pPr>
        <w:keepNext w:val="false"/>
        <w:keepLines w:val="false"/>
        <w:pageBreakBefore w:val="false"/>
        <w:widowControl w:val="true"/>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Baserat på Nours öde i din spelupplevelse, försök att föreställa dig hur livet är på hennes nya plats.</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firstLine="0" w:left="360"/>
        <w:rPr/>
      </w:pPr>
      <w:r>
        <w:rPr>
          <w:rtl w:val="0"/>
        </w:rPr>
      </w:r>
      <w:r/>
    </w:p>
    <w:p>
      <w:pPr>
        <w:pBdr/>
        <w:tabs>
          <w:tab w:val="left" w:leader="none" w:pos="2154"/>
        </w:tabs>
        <w:spacing/>
        <w:ind w:firstLine="0" w:left="360"/>
        <w:rPr/>
      </w:pPr>
      <w:r>
        <w:rPr>
          <w:rtl w:val="0"/>
        </w:rPr>
      </w:r>
      <w:r/>
    </w:p>
    <w:p>
      <w:pPr>
        <w:pBdr/>
        <w:tabs>
          <w:tab w:val="left" w:leader="none" w:pos="2154"/>
        </w:tabs>
        <w:spacing/>
        <w:ind w:firstLine="0" w:left="360"/>
        <w:rPr/>
      </w:pPr>
      <w:r>
        <w:rPr>
          <w:rtl w:val="0"/>
        </w:rPr>
      </w:r>
      <w:r/>
    </w:p>
    <w:p>
      <w:pPr>
        <w:pBdr/>
        <w:tabs>
          <w:tab w:val="left" w:leader="none" w:pos="2154"/>
        </w:tabs>
        <w:spacing/>
        <w:ind w:firstLine="0" w:left="360"/>
        <w:rPr/>
      </w:pPr>
      <w:r>
        <w:rPr>
          <w:rtl w:val="0"/>
        </w:rPr>
      </w:r>
      <w:r/>
    </w:p>
    <w:p>
      <w:pPr>
        <w:keepNext w:val="false"/>
        <w:keepLines w:val="false"/>
        <w:pageBreakBefore w:val="false"/>
        <w:widowControl w:val="true"/>
        <w:numPr>
          <w:ilvl w:val="0"/>
          <w:numId w:val="5"/>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Vad tror du kommer hända med dig/Majd i slutet av din spelupplevelse?</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sectPr>
          <w:footnotePr/>
          <w:endnotePr/>
          <w:type w:val="nextPage"/>
          <w:pgSz w:h="12240" w:orient="landscape" w:w="15840"/>
          <w:pgMar w:top="1440" w:right="1440" w:bottom="1440" w:left="1440" w:header="720" w:footer="288" w:gutter="0"/>
          <w:cols w:num="1" w:sep="0" w:space="1701" w:equalWidth="1"/>
        </w:sectPr>
      </w:pPr>
      <w:r>
        <w:rPr>
          <w:rtl w:val="0"/>
        </w:rPr>
      </w:r>
      <w:r/>
    </w:p>
    <w:p>
      <w:pPr>
        <w:pBdr/>
        <w:tabs>
          <w:tab w:val="left" w:leader="none" w:pos="2154"/>
        </w:tabs>
        <w:spacing/>
        <w:ind/>
        <w:rPr>
          <w:b/>
          <w:color w:val="01c173"/>
          <w:sz w:val="28"/>
          <w:szCs w:val="28"/>
        </w:rPr>
      </w:pPr>
      <w:r>
        <w:rPr>
          <w:b/>
          <w:color w:val="01c173"/>
          <w:sz w:val="28"/>
          <w:szCs w:val="28"/>
          <w:rtl w:val="0"/>
        </w:rPr>
        <w:t xml:space="preserve">Material 2 – Efter spelet</w:t>
      </w:r>
      <w:r>
        <w:rPr>
          <w:b/>
          <w:color w:val="01c173"/>
          <w:sz w:val="28"/>
          <w:szCs w:val="28"/>
        </w:rPr>
      </w:r>
      <w:r>
        <w:rPr>
          <w:b/>
          <w:color w:val="01c173"/>
          <w:sz w:val="28"/>
          <w:szCs w:val="28"/>
        </w:rP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Vad är dina tankar om spelet? Gillade du det? Varför eller varför inte?</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Vad tror du är syftet med detta spel?</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sectPr>
          <w:footnotePr/>
          <w:endnotePr/>
          <w:type w:val="nextPage"/>
          <w:pgSz w:h="15840" w:orient="portrait" w:w="12240"/>
          <w:pgMar w:top="1440" w:right="1440" w:bottom="1440" w:left="1440" w:header="720" w:footer="288" w:gutter="0"/>
          <w:cols w:num="1" w:sep="0" w:space="1701" w:equalWidth="1"/>
        </w:sectPr>
      </w:pPr>
      <w:r>
        <w:rPr>
          <w:b/>
          <w:rtl w:val="0"/>
        </w:rPr>
        <w:t xml:space="preserve">Hur skulle du beskriva Nours sinnestillstånd när hon var på flykt? Välj max 4 eller/och hitta dina egna ord.</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2208530</wp:posOffset>
                </wp:positionH>
                <wp:positionV relativeFrom="paragraph">
                  <wp:posOffset>571878</wp:posOffset>
                </wp:positionV>
                <wp:extent cx="784860" cy="1397635"/>
                <wp:effectExtent l="0" t="0" r="0" b="0"/>
                <wp:wrapSquare wrapText="bothSides"/>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ic:nvPr/>
                      </pic:nvPicPr>
                      <pic:blipFill>
                        <a:blip r:embed="rId24"/>
                        <a:srcRect l="0" t="0" r="0" b="0"/>
                        <a:stretch/>
                      </pic:blipFill>
                      <pic:spPr bwMode="auto">
                        <a:xfrm>
                          <a:off x="0" y="0"/>
                          <a:ext cx="784860" cy="139763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0;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10:wrap type="square"/>
                <v:imagedata r:id="rId24" o:title="" croptop="0f" cropleft="0f" cropbottom="0f" cropright="0f"/>
                <o:lock v:ext="edit" rotation="t"/>
              </v:shape>
            </w:pict>
          </mc:Fallback>
        </mc:AlternateConten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Fonts w:ascii="MS Gothic" w:hAnsi="MS Gothic" w:eastAsia="MS Gothic" w:cs="MS Gothic"/>
          <w:rtl w:val="0"/>
        </w:rPr>
        <w:t xml:space="preserve">☐</w:t>
      </w:r>
      <w:r>
        <w:rPr>
          <w:rtl w:val="0"/>
        </w:rPr>
        <w:t xml:space="preserve"> På helspänn</w:t>
      </w:r>
      <w:r/>
    </w:p>
    <w:p>
      <w:pPr>
        <w:pBdr/>
        <w:tabs>
          <w:tab w:val="left" w:leader="none" w:pos="2154"/>
        </w:tabs>
        <w:spacing/>
        <w:ind/>
        <w:rPr/>
      </w:pPr>
      <w:r>
        <w:rPr>
          <w:rFonts w:ascii="MS Gothic" w:hAnsi="MS Gothic" w:eastAsia="MS Gothic" w:cs="MS Gothic"/>
          <w:rtl w:val="0"/>
        </w:rPr>
        <w:t xml:space="preserve">☐</w:t>
      </w:r>
      <w:r>
        <w:rPr>
          <w:rtl w:val="0"/>
        </w:rPr>
        <w:t xml:space="preserve"> Panik</w:t>
      </w:r>
      <w:r/>
    </w:p>
    <w:p>
      <w:pPr>
        <w:pBdr/>
        <w:tabs>
          <w:tab w:val="left" w:leader="none" w:pos="2154"/>
        </w:tabs>
        <w:spacing/>
        <w:ind/>
        <w:rPr/>
      </w:pPr>
      <w:r>
        <w:rPr>
          <w:rFonts w:ascii="MS Gothic" w:hAnsi="MS Gothic" w:eastAsia="MS Gothic" w:cs="MS Gothic"/>
          <w:rtl w:val="0"/>
        </w:rPr>
        <w:t xml:space="preserve">☐</w:t>
      </w:r>
      <w:r>
        <w:rPr>
          <w:rtl w:val="0"/>
        </w:rPr>
        <w:t xml:space="preserve"> Avslappnad</w:t>
      </w:r>
      <w:r/>
    </w:p>
    <w:p>
      <w:pPr>
        <w:pBdr/>
        <w:tabs>
          <w:tab w:val="left" w:leader="none" w:pos="2154"/>
        </w:tabs>
        <w:spacing/>
        <w:ind/>
        <w:rPr/>
      </w:pPr>
      <w:r>
        <w:rPr>
          <w:rFonts w:ascii="MS Gothic" w:hAnsi="MS Gothic" w:eastAsia="MS Gothic" w:cs="MS Gothic"/>
          <w:rtl w:val="0"/>
        </w:rPr>
        <w:t xml:space="preserve">☐</w:t>
      </w:r>
      <w:r>
        <w:rPr>
          <w:rtl w:val="0"/>
        </w:rPr>
        <w:t xml:space="preserve"> Äventyrlig</w:t>
      </w:r>
      <w:r/>
    </w:p>
    <w:p>
      <w:pPr>
        <w:pBdr/>
        <w:tabs>
          <w:tab w:val="left" w:leader="none" w:pos="2154"/>
        </w:tabs>
        <w:spacing/>
        <w:ind/>
        <w:rPr/>
      </w:pPr>
      <w:r>
        <w:rPr>
          <w:rFonts w:ascii="MS Gothic" w:hAnsi="MS Gothic" w:eastAsia="MS Gothic" w:cs="MS Gothic"/>
          <w:rtl w:val="0"/>
        </w:rPr>
        <w:t xml:space="preserve">☐</w:t>
      </w:r>
      <w:r>
        <w:rPr>
          <w:rtl w:val="0"/>
        </w:rPr>
        <w:t xml:space="preserve"> Glad</w:t>
      </w:r>
      <w:r/>
    </w:p>
    <w:p>
      <w:pPr>
        <w:pBdr/>
        <w:tabs>
          <w:tab w:val="left" w:leader="none" w:pos="2154"/>
        </w:tabs>
        <w:spacing/>
        <w:ind/>
        <w:rPr/>
      </w:pPr>
      <w:r>
        <w:rPr>
          <w:rFonts w:ascii="MS Gothic" w:hAnsi="MS Gothic" w:eastAsia="MS Gothic" w:cs="MS Gothic"/>
          <w:rtl w:val="0"/>
        </w:rPr>
        <w:t xml:space="preserve">☐</w:t>
      </w:r>
      <w:r>
        <w:rPr>
          <w:rtl w:val="0"/>
        </w:rPr>
        <w:t xml:space="preserve"> Harmonisk</w:t>
      </w:r>
      <w:r/>
    </w:p>
    <w:p>
      <w:pPr>
        <w:pBdr/>
        <w:tabs>
          <w:tab w:val="left" w:leader="none" w:pos="2154"/>
        </w:tabs>
        <w:spacing/>
        <w:ind/>
        <w:rPr/>
      </w:pPr>
      <w:r>
        <w:rPr>
          <w:rFonts w:ascii="MS Gothic" w:hAnsi="MS Gothic" w:eastAsia="MS Gothic" w:cs="MS Gothic"/>
          <w:rtl w:val="0"/>
        </w:rPr>
        <w:t xml:space="preserve">☐</w:t>
      </w:r>
      <w:r>
        <w:rPr>
          <w:rtl w:val="0"/>
        </w:rPr>
        <w:t xml:space="preserve"> Rädd</w:t>
      </w:r>
      <w:r/>
    </w:p>
    <w:p>
      <w:pPr>
        <w:pBdr/>
        <w:tabs>
          <w:tab w:val="left" w:leader="none" w:pos="2154"/>
        </w:tabs>
        <w:spacing/>
        <w:ind/>
        <w:rPr/>
      </w:pPr>
      <w:r>
        <w:rPr>
          <w:rFonts w:ascii="MS Gothic" w:hAnsi="MS Gothic" w:eastAsia="MS Gothic" w:cs="MS Gothic"/>
          <w:rtl w:val="0"/>
        </w:rPr>
        <w:t xml:space="preserve">☐</w:t>
      </w:r>
      <w:r>
        <w:rPr>
          <w:rtl w:val="0"/>
        </w:rPr>
        <w:t xml:space="preserve"> Hoppfull</w:t>
      </w:r>
      <w:r/>
    </w:p>
    <w:p>
      <w:pPr>
        <w:pBdr/>
        <w:tabs>
          <w:tab w:val="left" w:leader="none" w:pos="2154"/>
        </w:tabs>
        <w:spacing/>
        <w:ind/>
        <w:rPr/>
      </w:pPr>
      <w:r>
        <w:rPr>
          <w:rFonts w:ascii="MS Gothic" w:hAnsi="MS Gothic" w:eastAsia="MS Gothic" w:cs="MS Gothic"/>
          <w:rtl w:val="0"/>
        </w:rPr>
        <w:t xml:space="preserve">☐</w:t>
      </w:r>
      <w:r>
        <w:rPr>
          <w:rtl w:val="0"/>
        </w:rPr>
        <w:t xml:space="preserve"> Ledsen</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Fonts w:ascii="MS Gothic" w:hAnsi="MS Gothic" w:eastAsia="MS Gothic" w:cs="MS Gothic"/>
          <w:rtl w:val="0"/>
        </w:rPr>
        <w:t xml:space="preserve">☐</w:t>
      </w:r>
      <w:r>
        <w:rPr>
          <w:rtl w:val="0"/>
        </w:rPr>
        <w:t xml:space="preserve"> ________________________________</w:t>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sectPr>
          <w:footnotePr/>
          <w:endnotePr/>
          <w:type w:val="continuous"/>
          <w:pgSz w:h="15840" w:orient="portrait" w:w="12240"/>
          <w:pgMar w:top="1440" w:right="1440" w:bottom="1440" w:left="1440" w:header="720" w:footer="288" w:gutter="0"/>
          <w:cols w:num="1" w:sep="0" w:space="1701" w:equalWidth="1"/>
        </w:sectPr>
      </w:pPr>
      <w:r>
        <w:rPr>
          <w:b/>
          <w:rtl w:val="0"/>
        </w:rPr>
        <w:t xml:space="preserve">När du svarade som Majd, vilka ord beskriver bäst dina känslor? Välj max 4 eller/och hitta dina egna ord.</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2203450</wp:posOffset>
                </wp:positionH>
                <wp:positionV relativeFrom="paragraph">
                  <wp:posOffset>626498</wp:posOffset>
                </wp:positionV>
                <wp:extent cx="792480" cy="1258570"/>
                <wp:effectExtent l="0" t="0" r="0" b="0"/>
                <wp:wrapSquare wrapText="bothSides"/>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ic:nvPr/>
                      </pic:nvPicPr>
                      <pic:blipFill>
                        <a:blip r:embed="rId25"/>
                        <a:srcRect l="0" t="0" r="0" b="0"/>
                        <a:stretch/>
                      </pic:blipFill>
                      <pic:spPr bwMode="auto">
                        <a:xfrm>
                          <a:off x="0" y="0"/>
                          <a:ext cx="792480" cy="125857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0;o:allowoverlap:true;o:allowincell:true;mso-position-horizontal-relative:text;margin-left:173.50pt;mso-position-horizontal:absolute;mso-position-vertical-relative:text;margin-top:49.33pt;mso-position-vertical:absolute;width:62.40pt;height:99.10pt;mso-wrap-distance-left:9.00pt;mso-wrap-distance-top:0.00pt;mso-wrap-distance-right:9.00pt;mso-wrap-distance-bottom:0.00pt;z-index:1;">
                <w10:wrap type="square"/>
                <v:imagedata r:id="rId25" o:title="" croptop="0f" cropleft="0f" cropbottom="0f" cropright="0f"/>
                <o:lock v:ext="edit" rotation="t"/>
              </v:shape>
            </w:pict>
          </mc:Fallback>
        </mc:AlternateConten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Fonts w:ascii="MS Gothic" w:hAnsi="MS Gothic" w:eastAsia="MS Gothic" w:cs="MS Gothic"/>
          <w:rtl w:val="0"/>
        </w:rPr>
        <w:t xml:space="preserve">☐</w:t>
      </w:r>
      <w:r>
        <w:rPr>
          <w:rtl w:val="0"/>
        </w:rPr>
        <w:t xml:space="preserve"> Bekymrad</w:t>
      </w:r>
      <w:r/>
    </w:p>
    <w:p>
      <w:pPr>
        <w:pBdr/>
        <w:tabs>
          <w:tab w:val="left" w:leader="none" w:pos="2154"/>
        </w:tabs>
        <w:spacing/>
        <w:ind/>
        <w:rPr/>
      </w:pPr>
      <w:r>
        <w:rPr>
          <w:rFonts w:ascii="MS Gothic" w:hAnsi="MS Gothic" w:eastAsia="MS Gothic" w:cs="MS Gothic"/>
          <w:rtl w:val="0"/>
        </w:rPr>
        <w:t xml:space="preserve">☐</w:t>
      </w:r>
      <w:r>
        <w:rPr>
          <w:rtl w:val="0"/>
        </w:rPr>
        <w:t xml:space="preserve"> Rädd</w:t>
      </w:r>
      <w:r/>
    </w:p>
    <w:p>
      <w:pPr>
        <w:pBdr/>
        <w:tabs>
          <w:tab w:val="left" w:leader="none" w:pos="2154"/>
        </w:tabs>
        <w:spacing/>
        <w:ind/>
        <w:rPr/>
      </w:pPr>
      <w:r>
        <w:rPr>
          <w:rFonts w:ascii="MS Gothic" w:hAnsi="MS Gothic" w:eastAsia="MS Gothic" w:cs="MS Gothic"/>
          <w:rtl w:val="0"/>
        </w:rPr>
        <w:t xml:space="preserve">☐</w:t>
      </w:r>
      <w:r>
        <w:rPr>
          <w:rtl w:val="0"/>
        </w:rPr>
        <w:t xml:space="preserve"> Skräckslagen</w:t>
      </w:r>
      <w:r/>
    </w:p>
    <w:p>
      <w:pPr>
        <w:pBdr/>
        <w:tabs>
          <w:tab w:val="left" w:leader="none" w:pos="2154"/>
        </w:tabs>
        <w:spacing/>
        <w:ind/>
        <w:rPr/>
      </w:pPr>
      <w:r>
        <w:rPr>
          <w:rFonts w:ascii="MS Gothic" w:hAnsi="MS Gothic" w:eastAsia="MS Gothic" w:cs="MS Gothic"/>
          <w:rtl w:val="0"/>
        </w:rPr>
        <w:t xml:space="preserve">☐</w:t>
      </w:r>
      <w:r>
        <w:rPr>
          <w:rtl w:val="0"/>
        </w:rPr>
        <w:t xml:space="preserve"> Ledsen</w:t>
      </w:r>
      <w:r/>
    </w:p>
    <w:p>
      <w:pPr>
        <w:pBdr/>
        <w:tabs>
          <w:tab w:val="left" w:leader="none" w:pos="2154"/>
        </w:tabs>
        <w:spacing/>
        <w:ind/>
        <w:rPr/>
      </w:pPr>
      <w:r>
        <w:rPr>
          <w:rFonts w:ascii="MS Gothic" w:hAnsi="MS Gothic" w:eastAsia="MS Gothic" w:cs="MS Gothic"/>
          <w:rtl w:val="0"/>
        </w:rPr>
        <w:t xml:space="preserve">☐</w:t>
      </w:r>
      <w:r>
        <w:rPr>
          <w:rtl w:val="0"/>
        </w:rPr>
        <w:t xml:space="preserve"> Glad</w:t>
      </w:r>
      <w:r/>
    </w:p>
    <w:p>
      <w:pPr>
        <w:pBdr/>
        <w:tabs>
          <w:tab w:val="left" w:leader="none" w:pos="2154"/>
        </w:tabs>
        <w:spacing/>
        <w:ind/>
        <w:rPr/>
      </w:pPr>
      <w:r>
        <w:rPr>
          <w:rFonts w:ascii="MS Gothic" w:hAnsi="MS Gothic" w:eastAsia="MS Gothic" w:cs="MS Gothic"/>
          <w:rtl w:val="0"/>
        </w:rPr>
        <w:t xml:space="preserve">☐</w:t>
      </w:r>
      <w:r>
        <w:rPr>
          <w:rtl w:val="0"/>
        </w:rPr>
        <w:t xml:space="preserve"> Harmonisk</w:t>
      </w:r>
      <w:r/>
    </w:p>
    <w:p>
      <w:pPr>
        <w:pBdr/>
        <w:tabs>
          <w:tab w:val="left" w:leader="none" w:pos="2154"/>
        </w:tabs>
        <w:spacing/>
        <w:ind/>
        <w:rPr/>
      </w:pPr>
      <w:r>
        <w:rPr>
          <w:rFonts w:ascii="MS Gothic" w:hAnsi="MS Gothic" w:eastAsia="MS Gothic" w:cs="MS Gothic"/>
          <w:rtl w:val="0"/>
        </w:rPr>
        <w:t xml:space="preserve">☐</w:t>
      </w:r>
      <w:r>
        <w:rPr>
          <w:rtl w:val="0"/>
        </w:rPr>
        <w:t xml:space="preserve"> Arg</w:t>
      </w:r>
      <w:r/>
    </w:p>
    <w:p>
      <w:pPr>
        <w:pBdr/>
        <w:tabs>
          <w:tab w:val="left" w:leader="none" w:pos="2154"/>
        </w:tabs>
        <w:spacing/>
        <w:ind/>
        <w:rPr/>
      </w:pPr>
      <w:r>
        <w:rPr>
          <w:rFonts w:ascii="MS Gothic" w:hAnsi="MS Gothic" w:eastAsia="MS Gothic" w:cs="MS Gothic"/>
          <w:rtl w:val="0"/>
        </w:rPr>
        <w:t xml:space="preserve">☐</w:t>
      </w:r>
      <w:r>
        <w:rPr>
          <w:rtl w:val="0"/>
        </w:rPr>
        <w:t xml:space="preserve"> Ångestfylld</w:t>
      </w:r>
      <w:r/>
    </w:p>
    <w:p>
      <w:pPr>
        <w:pBdr/>
        <w:tabs>
          <w:tab w:val="left" w:leader="none" w:pos="2154"/>
        </w:tabs>
        <w:spacing/>
        <w:ind/>
        <w:rPr/>
      </w:pPr>
      <w:r>
        <w:rPr>
          <w:rFonts w:ascii="MS Gothic" w:hAnsi="MS Gothic" w:eastAsia="MS Gothic" w:cs="MS Gothic"/>
          <w:rtl w:val="0"/>
        </w:rPr>
        <w:t xml:space="preserve">☐</w:t>
      </w:r>
      <w:r>
        <w:rPr>
          <w:rtl w:val="0"/>
        </w:rPr>
        <w:t xml:space="preserve"> Nyfiken</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Fonts w:ascii="MS Gothic" w:hAnsi="MS Gothic" w:eastAsia="MS Gothic" w:cs="MS Gothic"/>
          <w:rtl w:val="0"/>
        </w:rPr>
        <w:t xml:space="preserve">☐</w:t>
      </w:r>
      <w:r>
        <w:rPr>
          <w:rtl w:val="0"/>
        </w:rPr>
        <w:t xml:space="preserve"> _______________________________</w:t>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Vilken plats var Nours hem?</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Vem lämnades kvar</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Vad behöver Nour lämna kvar</w:t>
      </w:r>
      <w:r>
        <w:rPr>
          <w:rFonts w:ascii="Corbel" w:hAnsi="Corbel" w:eastAsia="Corbel" w:cs="Corbel"/>
          <w:b/>
          <w:i w:val="0"/>
          <w:smallCaps w:val="0"/>
          <w:strike w:val="0"/>
          <w:color w:val="03156c"/>
          <w:sz w:val="24"/>
          <w:szCs w:val="24"/>
          <w:u w:val="none"/>
          <w:shd w:val="clear" w:color="auto" w:fill="auto"/>
          <w:vertAlign w:val="baseline"/>
          <w:rtl w:val="0"/>
        </w:rPr>
        <w:t xml:space="preserve">?</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Vad tror du var orsaken till att Nour flydde sitt hem</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Syrien?</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Tror du att hon hade något val</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Varför eller varför inte</w:t>
      </w:r>
      <w:r>
        <w:rPr>
          <w:rFonts w:ascii="Corbel" w:hAnsi="Corbel" w:eastAsia="Corbel" w:cs="Corbel"/>
          <w:b/>
          <w:i w:val="0"/>
          <w:smallCaps w:val="0"/>
          <w:strike w:val="0"/>
          <w:color w:val="03156c"/>
          <w:sz w:val="24"/>
          <w:szCs w:val="24"/>
          <w:u w:val="none"/>
          <w:shd w:val="clear" w:color="auto" w:fill="auto"/>
          <w:vertAlign w:val="baseline"/>
          <w:rtl w:val="0"/>
        </w:rPr>
        <w:t xml:space="preserve">?</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Tänk på ordet</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hemma</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numPr>
          <w:ilvl w:val="1"/>
          <w:numId w:val="6"/>
        </w:numPr>
        <w:pBdr/>
        <w:tabs>
          <w:tab w:val="left" w:leader="none" w:pos="2154"/>
        </w:tabs>
        <w:spacing w:after="240" w:before="240"/>
        <w:ind w:hanging="360" w:left="1440"/>
        <w:rPr>
          <w:rFonts w:ascii="Corbel" w:hAnsi="Corbel" w:eastAsia="Corbel" w:cs="Corbel"/>
          <w:b/>
        </w:rPr>
      </w:pPr>
      <w:r>
        <w:rPr>
          <w:b/>
          <w:rtl w:val="0"/>
        </w:rPr>
        <w:t xml:space="preserve">Vad är den bild som kommer upp i ditt huvud</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rFonts w:ascii="Corbel" w:hAnsi="Corbel" w:eastAsia="Corbel" w:cs="Corbel"/>
          <w:b/>
        </w:rPr>
      </w:r>
      <w:r>
        <w:rPr>
          <w:rFonts w:ascii="Corbel" w:hAnsi="Corbel" w:eastAsia="Corbel" w:cs="Corbel"/>
          <w:b/>
        </w:rPr>
      </w:r>
    </w:p>
    <w:p>
      <w:pPr>
        <w:keepNext w:val="false"/>
        <w:keepLines w:val="false"/>
        <w:pageBreakBefore w:val="false"/>
        <w:widowControl w:val="true"/>
        <w:numPr>
          <w:ilvl w:val="1"/>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144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Vad betyder hemma för dig</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firstLine="0" w:left="1440"/>
        <w:jc w:val="both"/>
        <w:rPr>
          <w:b/>
        </w:rPr>
      </w:pPr>
      <w:r>
        <w:rPr>
          <w:rtl w:val="0"/>
        </w:rPr>
      </w:r>
      <w:r>
        <w:rPr>
          <w:b/>
        </w:rPr>
      </w:r>
      <w:r>
        <w:rPr>
          <w:b/>
        </w:rPr>
      </w:r>
    </w:p>
    <w:p>
      <w:pPr>
        <w:keepNext w:val="false"/>
        <w:keepLines w:val="false"/>
        <w:pageBreakBefore w:val="false"/>
        <w:widowControl w:val="true"/>
        <w:numPr>
          <w:ilvl w:val="1"/>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144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Använd dina fem sinnen </w:t>
      </w:r>
      <w:r>
        <w:rPr>
          <w:b/>
          <w:rtl w:val="0"/>
        </w:rPr>
        <w:t xml:space="preserve">(känsel,</w:t>
      </w:r>
      <w:r>
        <w:rPr>
          <w:b/>
          <w:rtl w:val="0"/>
        </w:rPr>
        <w:t xml:space="preserve"> smak, lukt, hörsel, syn) för att beskriva vad som är speciellt med ditt hem.</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Enligt din åsikt av "migration" och "flykting" – skulle du kalla Nour en migrant eller en flykting? Vänligen förklara ditt svar kortfattat.</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4"/>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 Skriv ner vad du tycker en "internflykting" är.</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Material 3 – Packa dina mest nödvändiga saker.</w:t>
      </w:r>
      <w:r>
        <w:rPr>
          <w:b/>
          <w:color w:val="01c173"/>
          <w:sz w:val="28"/>
          <w:szCs w:val="28"/>
        </w:rPr>
      </w:r>
      <w:r>
        <w:rPr>
          <w:b/>
          <w:color w:val="01c173"/>
          <w:sz w:val="28"/>
          <w:szCs w:val="28"/>
        </w:rPr>
      </w:r>
    </w:p>
    <w:p>
      <w:pPr>
        <w:pBdr/>
        <w:tabs>
          <w:tab w:val="left" w:leader="none" w:pos="2154"/>
        </w:tabs>
        <w:spacing/>
        <w:ind/>
        <w:rPr/>
      </w:pPr>
      <w:r>
        <w:rPr>
          <w:rtl w:val="0"/>
        </w:rPr>
        <w:t xml:space="preserve">Föreställ dig att du måste lämna ditt hem till ett annat land.</w:t>
      </w:r>
      <w:r/>
    </w:p>
    <w:p>
      <w:pPr>
        <w:pBdr/>
        <w:tabs>
          <w:tab w:val="left" w:leader="none" w:pos="2154"/>
        </w:tabs>
        <w:spacing/>
        <w:ind/>
        <w:rPr/>
      </w:pPr>
      <w:r>
        <w:rPr>
          <w:rtl w:val="0"/>
        </w:rPr>
      </w:r>
      <w:r/>
    </w:p>
    <w:p>
      <w:pPr>
        <w:keepNext w:val="false"/>
        <w:keepLines w:val="false"/>
        <w:pageBreakBefore w:val="false"/>
        <w:widowControl w:val="true"/>
        <w:numPr>
          <w:ilvl w:val="2"/>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567"/>
        </w:tabs>
        <w:spacing w:after="160" w:before="0" w:line="259" w:lineRule="auto"/>
        <w:ind w:right="0" w:hanging="567" w:left="567"/>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Vad är det enda föremålet av vikt eller värde som du skulle ta med dig?</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2"/>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567"/>
        </w:tabs>
        <w:spacing w:after="160" w:before="0" w:line="259" w:lineRule="auto"/>
        <w:ind w:right="0" w:hanging="567" w:left="567"/>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Och nu, föreställ dig att du kan packa en liten väska för din okända resa. Finns det några saker som du skulle ta med dig? Välj ett maximalt antal saker som du kan tänka dig får plats i en liten ryggsäck.</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2"/>
          <w:numId w:val="6"/>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567"/>
        </w:tabs>
        <w:spacing w:after="0" w:before="0" w:line="259" w:lineRule="auto"/>
        <w:ind w:right="0" w:hanging="360" w:left="851"/>
        <w:jc w:val="both"/>
        <w:rPr>
          <w:rFonts w:ascii="Corbel" w:hAnsi="Corbel" w:eastAsia="Corbel" w:cs="Corbel"/>
          <w:b w:val="0"/>
          <w:i/>
          <w:smallCaps w:val="0"/>
          <w:strike w:val="0"/>
          <w:color w:val="03156c"/>
          <w:sz w:val="24"/>
          <w:szCs w:val="24"/>
          <w:u w:val="none"/>
          <w:shd w:val="clear" w:color="auto" w:fill="auto"/>
          <w:vertAlign w:val="baseline"/>
        </w:rPr>
      </w:pPr>
      <w:r>
        <w:rPr>
          <w:rFonts w:ascii="Corbel" w:hAnsi="Corbel" w:eastAsia="Corbel" w:cs="Corbel"/>
          <w:b/>
          <w:i/>
          <w:smallCaps w:val="0"/>
          <w:strike w:val="0"/>
          <w:color w:val="03156c"/>
          <w:sz w:val="24"/>
          <w:szCs w:val="24"/>
          <w:u w:val="none"/>
          <w:shd w:val="clear" w:color="auto" w:fill="auto"/>
          <w:vertAlign w:val="baseline"/>
          <w:rtl w:val="0"/>
        </w:rPr>
        <w:t xml:space="preserve">“</w:t>
      </w:r>
      <w:r>
        <w:rPr>
          <w:b/>
          <w:i/>
          <w:rtl w:val="0"/>
        </w:rPr>
        <w:t xml:space="preserve">En verklig flykting som söker skydd och hjälp skulle inte ha lyxen av en smartphone</w:t>
      </w:r>
      <w:r>
        <w:rPr>
          <w:rFonts w:ascii="Corbel" w:hAnsi="Corbel" w:eastAsia="Corbel" w:cs="Corbel"/>
          <w:b/>
          <w:i/>
          <w:smallCaps w:val="0"/>
          <w:strike w:val="0"/>
          <w:color w:val="03156c"/>
          <w:sz w:val="24"/>
          <w:szCs w:val="24"/>
          <w:u w:val="none"/>
          <w:shd w:val="clear" w:color="auto" w:fill="auto"/>
          <w:vertAlign w:val="baseline"/>
          <w:rtl w:val="0"/>
        </w:rPr>
        <w:t xml:space="preserve">."</w:t>
      </w:r>
      <w:r>
        <w:rPr>
          <w:rFonts w:ascii="Corbel" w:hAnsi="Corbel" w:eastAsia="Corbel" w:cs="Corbel"/>
          <w:b w:val="0"/>
          <w:i/>
          <w:smallCaps w:val="0"/>
          <w:strike w:val="0"/>
          <w:color w:val="03156c"/>
          <w:sz w:val="24"/>
          <w:szCs w:val="24"/>
          <w:u w:val="none"/>
          <w:shd w:val="clear" w:color="auto" w:fill="auto"/>
          <w:vertAlign w:val="baseline"/>
        </w:rPr>
      </w:r>
      <w:r>
        <w:rPr>
          <w:rFonts w:ascii="Corbel" w:hAnsi="Corbel" w:eastAsia="Corbel" w:cs="Corbel"/>
          <w:b w:val="0"/>
          <w:i/>
          <w:smallCaps w:val="0"/>
          <w:strike w:val="0"/>
          <w:color w:val="03156c"/>
          <w:sz w:val="24"/>
          <w:szCs w:val="24"/>
          <w:u w:val="none"/>
          <w:shd w:val="clear" w:color="auto" w:fill="auto"/>
          <w:vertAlign w:val="baseline"/>
        </w:rPr>
      </w:r>
    </w:p>
    <w:p>
      <w:pPr>
        <w:pBdr/>
        <w:tabs>
          <w:tab w:val="left" w:leader="none" w:pos="567"/>
        </w:tabs>
        <w:spacing/>
        <w:ind w:firstLine="0" w:left="851"/>
        <w:rPr/>
      </w:pPr>
      <w:r>
        <w:rPr>
          <w:rtl w:val="0"/>
        </w:rPr>
        <w:t xml:space="preserve">Vad säger du om denna mening? Håller du med eller inte? Vänligen ge en förklaring till ditt val.</w:t>
      </w: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567"/>
        </w:tabs>
        <w:spacing w:after="160" w:before="0" w:line="259" w:lineRule="auto"/>
        <w:ind w:right="0" w:firstLine="0" w:left="851"/>
        <w:jc w:val="both"/>
        <w:rPr/>
      </w:pPr>
      <w:r>
        <w:rPr>
          <w:rtl w:val="0"/>
        </w:rPr>
        <w:t xml:space="preserve">Tänk på Nours resa – var telefonen nödvändig för henne eller en lyx som hon hade kunnat lämna hemma?</w: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Material 4 – Identitets Puzzle</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338455</wp:posOffset>
                </wp:positionV>
                <wp:extent cx="2186965" cy="1450053"/>
                <wp:effectExtent l="0" t="0" r="0" b="0"/>
                <wp:wrapSquare wrapText="bothSides"/>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ic:nvPr/>
                      </pic:nvPicPr>
                      <pic:blipFill>
                        <a:blip r:embed="rId26"/>
                        <a:srcRect l="0" t="0" r="0" b="0"/>
                        <a:stretch/>
                      </pic:blipFill>
                      <pic:spPr bwMode="auto">
                        <a:xfrm>
                          <a:off x="0" y="0"/>
                          <a:ext cx="2186965" cy="1450053"/>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0;o:allowoverlap:true;o:allowincell:true;mso-position-horizontal-relative:text;margin-left:0.00pt;mso-position-horizontal:absolute;mso-position-vertical-relative:text;margin-top:26.65pt;mso-position-vertical:absolute;width:172.20pt;height:114.18pt;mso-wrap-distance-left:9.00pt;mso-wrap-distance-top:0.00pt;mso-wrap-distance-right:9.00pt;mso-wrap-distance-bottom:0.00pt;z-index:1;">
                <w10:wrap type="square"/>
                <v:imagedata r:id="rId26"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rPr/>
      </w:pPr>
      <w:r>
        <w:rPr>
          <w:rtl w:val="0"/>
        </w:rPr>
        <w:t xml:space="preserve">person till den de är. Ofta kopplas det till frågan "Vem är jag?"</w:t>
      </w:r>
      <w:r/>
    </w:p>
    <w:p>
      <w:pPr>
        <w:pBdr/>
        <w:tabs>
          <w:tab w:val="left" w:leader="none" w:pos="2154"/>
        </w:tabs>
        <w:spacing/>
        <w:ind/>
        <w:rPr/>
      </w:pPr>
      <w:r>
        <w:rPr>
          <w:rtl w:val="0"/>
        </w:rPr>
        <w:t xml:space="preserve">Det kan finnas flera faktorer som påverkar ens identitet, såsom kön, nationalitet, religion, ålder, språk, tillsammans med andra faktorer som var vi bor, var vi går i skolan eller arbetar, våra intressen och övertygelser.</w:t>
      </w:r>
      <w:r/>
    </w:p>
    <w:p>
      <w:pPr>
        <w:pBdr/>
        <w:tabs>
          <w:tab w:val="left" w:leader="none" w:pos="2154"/>
        </w:tabs>
        <w:spacing/>
        <w:ind/>
        <w:rPr>
          <w:sz w:val="20"/>
          <w:szCs w:val="20"/>
        </w:rPr>
      </w:pPr>
      <w:r>
        <w:rPr>
          <w:rtl w:val="0"/>
        </w:rPr>
      </w:r>
      <w:r>
        <w:rPr>
          <w:sz w:val="20"/>
          <w:szCs w:val="20"/>
        </w:rPr>
      </w:r>
      <w:r>
        <w:rPr>
          <w:sz w:val="20"/>
          <w:szCs w:val="20"/>
        </w:rPr>
      </w:r>
    </w:p>
    <w:p>
      <w:pPr>
        <w:pBdr/>
        <w:tabs>
          <w:tab w:val="left" w:leader="none" w:pos="2154"/>
        </w:tabs>
        <w:spacing/>
        <w:ind/>
        <w:rPr>
          <w:sz w:val="20"/>
          <w:szCs w:val="20"/>
        </w:rPr>
      </w:pPr>
      <w:r>
        <w:rPr>
          <w:sz w:val="20"/>
          <w:szCs w:val="20"/>
          <w:rtl w:val="0"/>
        </w:rPr>
        <w:t xml:space="preserve">© CC BY-SA 3.0</w:t>
      </w:r>
      <w:r>
        <w:rPr>
          <w:sz w:val="20"/>
          <w:szCs w:val="20"/>
        </w:rPr>
      </w:r>
      <w:r>
        <w:rPr>
          <w:sz w:val="20"/>
          <w:szCs w:val="20"/>
        </w:rPr>
      </w:r>
    </w:p>
    <w:p>
      <w:pPr>
        <w:pBdr/>
        <w:tabs>
          <w:tab w:val="left" w:leader="none" w:pos="2154"/>
        </w:tabs>
        <w:spacing/>
        <w:ind/>
        <w:rPr>
          <w:sz w:val="20"/>
          <w:szCs w:val="20"/>
        </w:rPr>
      </w:pPr>
      <w:r>
        <w:rPr>
          <w:rtl w:val="0"/>
        </w:rPr>
      </w:r>
      <w:r>
        <w:rPr>
          <w:sz w:val="20"/>
          <w:szCs w:val="20"/>
        </w:rPr>
      </w:r>
      <w:r>
        <w:rPr>
          <w:sz w:val="20"/>
          <w:szCs w:val="20"/>
        </w:rPr>
      </w:r>
    </w:p>
    <w:p>
      <w:pPr>
        <w:keepNext w:val="false"/>
        <w:keepLines w:val="false"/>
        <w:pageBreakBefore w:val="false"/>
        <w:widowControl w:val="true"/>
        <w:numPr>
          <w:ilvl w:val="0"/>
          <w:numId w:val="8"/>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26"/>
        </w:tabs>
        <w:spacing w:after="160" w:before="0" w:line="259" w:lineRule="auto"/>
        <w:ind w:right="0" w:hanging="360" w:left="426"/>
        <w:jc w:val="both"/>
        <w:rPr>
          <w:rFonts w:ascii="Corbel" w:hAnsi="Corbel" w:eastAsia="Corbel" w:cs="Corbel"/>
          <w:b/>
          <w:i w:val="0"/>
          <w:smallCaps w:val="0"/>
          <w:strike w:val="0"/>
          <w:color w:val="03156c"/>
          <w:sz w:val="24"/>
          <w:szCs w:val="24"/>
          <w:u w:val="none"/>
          <w:shd w:val="clear" w:color="auto" w:fill="auto"/>
          <w:vertAlign w:val="baseline"/>
        </w:rPr>
        <w:sectPr>
          <w:footnotePr/>
          <w:endnotePr/>
          <w:type w:val="continuous"/>
          <w:pgSz w:h="15840" w:orient="portrait" w:w="12240"/>
          <w:pgMar w:top="1440" w:right="1440" w:bottom="1440" w:left="1440" w:header="720" w:footer="288" w:gutter="0"/>
          <w:cols w:num="1" w:sep="0" w:space="1701" w:equalWidth="1"/>
        </w:sectPr>
      </w:pPr>
      <w:r>
        <w:rPr>
          <w:b/>
          <w:rtl w:val="0"/>
        </w:rPr>
        <w:t xml:space="preserve">Vad tror du är eller kan vara några egenskaper som är avgörande för Nours identitet? Du kan välja så många du vill och även lägga till några fler egenskaper.</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Fonts w:ascii="MS Gothic" w:hAnsi="MS Gothic" w:eastAsia="MS Gothic" w:cs="MS Gothic"/>
          <w:rtl w:val="0"/>
        </w:rPr>
        <w:t xml:space="preserve">☐</w:t>
      </w:r>
      <w:r>
        <w:rPr>
          <w:rtl w:val="0"/>
        </w:rPr>
        <w:t xml:space="preserve"> Syrisk nationalitet</w:t>
      </w:r>
      <w:r/>
    </w:p>
    <w:p>
      <w:pPr>
        <w:pBdr/>
        <w:tabs>
          <w:tab w:val="left" w:leader="none" w:pos="2154"/>
        </w:tabs>
        <w:spacing/>
        <w:ind/>
        <w:rPr/>
      </w:pPr>
      <w:r>
        <w:rPr>
          <w:rFonts w:ascii="MS Gothic" w:hAnsi="MS Gothic" w:eastAsia="MS Gothic" w:cs="MS Gothic"/>
          <w:rtl w:val="0"/>
        </w:rPr>
        <w:t xml:space="preserve">☐</w:t>
      </w:r>
      <w:r>
        <w:rPr>
          <w:rtl w:val="0"/>
        </w:rPr>
        <w:t xml:space="preserve"> Kvinna</w:t>
      </w:r>
      <w:r/>
    </w:p>
    <w:p>
      <w:pPr>
        <w:pBdr/>
        <w:tabs>
          <w:tab w:val="left" w:leader="none" w:pos="2154"/>
        </w:tabs>
        <w:spacing/>
        <w:ind/>
        <w:rPr/>
      </w:pPr>
      <w:r>
        <w:rPr>
          <w:rFonts w:ascii="MS Gothic" w:hAnsi="MS Gothic" w:eastAsia="MS Gothic" w:cs="MS Gothic"/>
          <w:rtl w:val="0"/>
        </w:rPr>
        <w:t xml:space="preserve">☐</w:t>
      </w:r>
      <w:r>
        <w:rPr>
          <w:rtl w:val="0"/>
        </w:rPr>
        <w:t xml:space="preserve"> Flykting</w:t>
      </w:r>
      <w:r/>
    </w:p>
    <w:p>
      <w:pPr>
        <w:pBdr/>
        <w:tabs>
          <w:tab w:val="left" w:leader="none" w:pos="2154"/>
        </w:tabs>
        <w:spacing/>
        <w:ind/>
        <w:rPr/>
      </w:pPr>
      <w:r>
        <w:rPr>
          <w:rFonts w:ascii="MS Gothic" w:hAnsi="MS Gothic" w:eastAsia="MS Gothic" w:cs="MS Gothic"/>
          <w:rtl w:val="0"/>
        </w:rPr>
        <w:t xml:space="preserve">☐</w:t>
      </w:r>
      <w:r>
        <w:rPr>
          <w:rtl w:val="0"/>
        </w:rPr>
        <w:t xml:space="preserve"> Asylsökande</w:t>
      </w:r>
      <w:r/>
    </w:p>
    <w:p>
      <w:pPr>
        <w:pBdr/>
        <w:tabs>
          <w:tab w:val="left" w:leader="none" w:pos="2154"/>
        </w:tabs>
        <w:spacing/>
        <w:ind/>
        <w:rPr/>
      </w:pPr>
      <w:r>
        <w:rPr>
          <w:rFonts w:ascii="MS Gothic" w:hAnsi="MS Gothic" w:eastAsia="MS Gothic" w:cs="MS Gothic"/>
          <w:rtl w:val="0"/>
        </w:rPr>
        <w:t xml:space="preserve">☐</w:t>
      </w:r>
      <w:r>
        <w:rPr>
          <w:rtl w:val="0"/>
        </w:rPr>
        <w:t xml:space="preserve"> Kontrollfreak</w:t>
      </w:r>
      <w:r/>
    </w:p>
    <w:p>
      <w:pPr>
        <w:pBdr/>
        <w:tabs>
          <w:tab w:val="left" w:leader="none" w:pos="2154"/>
        </w:tabs>
        <w:spacing/>
        <w:ind/>
        <w:rPr/>
      </w:pPr>
      <w:r>
        <w:rPr>
          <w:rFonts w:ascii="MS Gothic" w:hAnsi="MS Gothic" w:eastAsia="MS Gothic" w:cs="MS Gothic"/>
          <w:rtl w:val="0"/>
        </w:rPr>
        <w:t xml:space="preserve">☐</w:t>
      </w:r>
      <w:r>
        <w:rPr>
          <w:rtl w:val="0"/>
        </w:rPr>
        <w:t xml:space="preserve"> Humoristisk</w:t>
      </w:r>
      <w:r/>
    </w:p>
    <w:p>
      <w:pPr>
        <w:pBdr/>
        <w:tabs>
          <w:tab w:val="left" w:leader="none" w:pos="2154"/>
        </w:tabs>
        <w:spacing/>
        <w:ind/>
        <w:rPr/>
      </w:pPr>
      <w:r>
        <w:rPr>
          <w:rFonts w:ascii="MS Gothic" w:hAnsi="MS Gothic" w:eastAsia="MS Gothic" w:cs="MS Gothic"/>
          <w:rtl w:val="0"/>
        </w:rPr>
        <w:t xml:space="preserve">☐</w:t>
      </w:r>
      <w:r>
        <w:rPr>
          <w:rtl w:val="0"/>
        </w:rPr>
        <w:t xml:space="preserve"> Självsäker</w:t>
      </w:r>
      <w:r/>
    </w:p>
    <w:p>
      <w:pPr>
        <w:pBdr/>
        <w:tabs>
          <w:tab w:val="left" w:leader="none" w:pos="2154"/>
        </w:tabs>
        <w:spacing/>
        <w:ind/>
        <w:rPr/>
      </w:pPr>
      <w:r>
        <w:rPr>
          <w:rFonts w:ascii="MS Gothic" w:hAnsi="MS Gothic" w:eastAsia="MS Gothic" w:cs="MS Gothic"/>
          <w:rtl w:val="0"/>
        </w:rPr>
        <w:t xml:space="preserve">☐</w:t>
      </w:r>
      <w:r>
        <w:rPr>
          <w:rtl w:val="0"/>
        </w:rPr>
        <w:t xml:space="preserve"> Gift</w:t>
      </w:r>
      <w:r/>
    </w:p>
    <w:p>
      <w:pPr>
        <w:pBdr/>
        <w:tabs>
          <w:tab w:val="left" w:leader="none" w:pos="2154"/>
        </w:tabs>
        <w:spacing/>
        <w:ind/>
        <w:rPr/>
      </w:pPr>
      <w:r>
        <w:rPr>
          <w:rFonts w:ascii="MS Gothic" w:hAnsi="MS Gothic" w:eastAsia="MS Gothic" w:cs="MS Gothic"/>
          <w:rtl w:val="0"/>
        </w:rPr>
        <w:t xml:space="preserve">☐</w:t>
      </w:r>
      <w:r>
        <w:rPr>
          <w:rtl w:val="0"/>
        </w:rPr>
        <w:t xml:space="preserve"> Bra simmare</w:t>
      </w:r>
      <w:r/>
    </w:p>
    <w:p>
      <w:pPr>
        <w:pBdr/>
        <w:tabs>
          <w:tab w:val="left" w:leader="none" w:pos="2154"/>
        </w:tabs>
        <w:spacing/>
        <w:ind/>
        <w:rPr/>
      </w:pPr>
      <w:r>
        <w:rPr>
          <w:rFonts w:ascii="MS Gothic" w:hAnsi="MS Gothic" w:eastAsia="MS Gothic" w:cs="MS Gothic"/>
          <w:rtl w:val="0"/>
        </w:rPr>
        <w:t xml:space="preserve">☐</w:t>
      </w:r>
      <w:r>
        <w:rPr>
          <w:rtl w:val="0"/>
        </w:rPr>
        <w:t xml:space="preserve"> Modig</w:t>
      </w:r>
      <w:r/>
    </w:p>
    <w:p>
      <w:pPr>
        <w:pBdr/>
        <w:tabs>
          <w:tab w:val="left" w:leader="none" w:pos="2154"/>
        </w:tabs>
        <w:spacing/>
        <w:ind/>
        <w:rPr/>
      </w:pPr>
      <w:r>
        <w:rPr>
          <w:rFonts w:ascii="MS Gothic" w:hAnsi="MS Gothic" w:eastAsia="MS Gothic" w:cs="MS Gothic"/>
          <w:rtl w:val="0"/>
        </w:rPr>
        <w:t xml:space="preserve">☐</w:t>
      </w:r>
      <w:r>
        <w:rPr>
          <w:rtl w:val="0"/>
        </w:rPr>
        <w:t xml:space="preserve"> Naiv</w:t>
      </w:r>
      <w:r/>
    </w:p>
    <w:p>
      <w:pPr>
        <w:pBdr/>
        <w:tabs>
          <w:tab w:val="left" w:leader="none" w:pos="2154"/>
        </w:tabs>
        <w:spacing/>
        <w:ind/>
        <w:rPr/>
      </w:pPr>
      <w:r>
        <w:rPr>
          <w:rFonts w:ascii="MS Gothic" w:hAnsi="MS Gothic" w:eastAsia="MS Gothic" w:cs="MS Gothic"/>
          <w:rtl w:val="0"/>
        </w:rPr>
        <w:t xml:space="preserve">☐</w:t>
      </w:r>
      <w:r>
        <w:rPr>
          <w:rtl w:val="0"/>
        </w:rPr>
        <w:t xml:space="preserve"> Sköterska</w:t>
      </w:r>
      <w:r/>
    </w:p>
    <w:p>
      <w:pPr>
        <w:pBdr/>
        <w:tabs>
          <w:tab w:val="left" w:leader="none" w:pos="2154"/>
        </w:tabs>
        <w:spacing/>
        <w:ind/>
        <w:rPr/>
      </w:pPr>
      <w:r>
        <w:rPr>
          <w:rFonts w:ascii="MS Gothic" w:hAnsi="MS Gothic" w:eastAsia="MS Gothic" w:cs="MS Gothic"/>
          <w:rtl w:val="0"/>
        </w:rPr>
        <w:t xml:space="preserve">☐</w:t>
      </w:r>
      <w:r>
        <w:rPr>
          <w:rtl w:val="0"/>
        </w:rPr>
        <w:t xml:space="preserve"> ____________________________</w:t>
      </w:r>
      <w:r/>
    </w:p>
    <w:p>
      <w:pPr>
        <w:pBdr/>
        <w:tabs>
          <w:tab w:val="left" w:leader="none" w:pos="2154"/>
        </w:tabs>
        <w:spacing/>
        <w:ind/>
        <w:rPr/>
      </w:pPr>
      <w:r>
        <w:rPr>
          <w:rFonts w:ascii="MS Gothic" w:hAnsi="MS Gothic" w:eastAsia="MS Gothic" w:cs="MS Gothic"/>
          <w:rtl w:val="0"/>
        </w:rPr>
        <w:t xml:space="preserve">☐</w:t>
      </w:r>
      <w:r>
        <w:rPr>
          <w:rtl w:val="0"/>
        </w:rPr>
        <w:t xml:space="preserve"> ____________________________</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Fonts w:ascii="MS Gothic" w:hAnsi="MS Gothic" w:eastAsia="MS Gothic" w:cs="MS Gothic"/>
          <w:rtl w:val="0"/>
        </w:rPr>
        <w:t xml:space="preserve">☐</w:t>
      </w:r>
      <w:r>
        <w:rPr>
          <w:rtl w:val="0"/>
        </w:rPr>
        <w:t xml:space="preserve"> ____________________________</w:t>
      </w:r>
      <w:r/>
    </w:p>
    <w:p>
      <w:pPr>
        <w:pBdr/>
        <w:tabs>
          <w:tab w:val="left" w:leader="none" w:pos="2154"/>
        </w:tabs>
        <w:spacing/>
        <w:ind/>
        <w:rPr/>
      </w:pPr>
      <w:r>
        <w:rPr>
          <w:rtl w:val="0"/>
        </w:rPr>
      </w:r>
      <w:r/>
    </w:p>
    <w:p>
      <w:pPr>
        <w:pBdr/>
        <w:tabs>
          <w:tab w:val="left" w:leader="none" w:pos="2154"/>
        </w:tabs>
        <w:spacing/>
        <w:ind/>
        <w:rPr/>
      </w:pPr>
      <w:r>
        <w:rPr>
          <w:rtl w:val="0"/>
        </w:rPr>
      </w:r>
      <w:r/>
    </w:p>
    <w:p>
      <w:pPr>
        <w:keepNext w:val="false"/>
        <w:keepLines w:val="false"/>
        <w:pageBreakBefore w:val="false"/>
        <w:widowControl w:val="true"/>
        <w:numPr>
          <w:ilvl w:val="0"/>
          <w:numId w:val="8"/>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26"/>
        </w:tabs>
        <w:spacing w:after="160" w:before="0" w:line="259" w:lineRule="auto"/>
        <w:ind w:right="0" w:hanging="360" w:left="426"/>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Tror du att Nour kommer att identifiera sig själv annorlunda efter att ha migrerat från Syrien eller efter att ha blivit flykting? Kommer det att vara en skillnad i hur hon är som person före och efter krisen?</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w:rPr>
          <w:rtl w:val="0"/>
        </w:rPr>
      </w:r>
      <w:r/>
    </w:p>
    <w:p>
      <w:pPr>
        <w:pBdr/>
        <w:spacing/>
        <w:ind/>
        <w:jc w:val="left"/>
        <w:rPr/>
      </w:pPr>
      <w:r>
        <w:br w:type="page" w:clear="all"/>
      </w:r>
      <w:r>
        <w:rPr>
          <w:rtl w:val="0"/>
        </w:rPr>
      </w:r>
      <w:r/>
    </w:p>
    <w:p>
      <w:pPr>
        <w:keepNext w:val="false"/>
        <w:keepLines w:val="false"/>
        <w:pageBreakBefore w:val="false"/>
        <w:widowControl w:val="true"/>
        <w:numPr>
          <w:ilvl w:val="0"/>
          <w:numId w:val="8"/>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26"/>
        </w:tabs>
        <w:spacing w:after="160" w:before="0" w:line="259" w:lineRule="auto"/>
        <w:ind w:right="0" w:hanging="430" w:left="426"/>
        <w:jc w:val="both"/>
        <w:rPr>
          <w:rFonts w:ascii="Corbel" w:hAnsi="Corbel" w:eastAsia="Corbel" w:cs="Corbel"/>
          <w:b/>
          <w:i w:val="0"/>
          <w:smallCaps w:val="0"/>
          <w:strike w:val="0"/>
          <w:color w:val="03156c"/>
          <w:sz w:val="24"/>
          <w:szCs w:val="24"/>
          <w:u w:val="none"/>
          <w:shd w:val="clear" w:color="auto" w:fill="auto"/>
          <w:vertAlign w:val="baseline"/>
        </w:rPr>
      </w:pPr>
      <w:r>
        <w:rPr>
          <w:b/>
          <w:rtl w:val="0"/>
        </w:rPr>
        <w:t xml:space="preserve">Gör din egen</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"Identitet Diagram"</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b/>
          <w:rtl w:val="0"/>
        </w:rPr>
        <w:t xml:space="preserve">som exemplet nedan</w:t>
      </w:r>
      <w:r>
        <w:rPr>
          <w:rFonts w:ascii="Corbel" w:hAnsi="Corbel" w:eastAsia="Corbel" w:cs="Corbel"/>
          <w:b/>
          <w:i w:val="0"/>
          <w:smallCaps w:val="0"/>
          <w:strike w:val="0"/>
          <w:color w:val="03156c"/>
          <w:sz w:val="24"/>
          <w:szCs w:val="24"/>
          <w:u w:val="none"/>
          <w:shd w:val="clear" w:color="auto" w:fill="auto"/>
          <w:vertAlign w:val="baseline"/>
          <w:rtl w:val="0"/>
        </w:rPr>
        <w:t xml:space="preserve">: </w:t>
      </w:r>
      <w:r>
        <w:rPr>
          <w:rFonts w:ascii="Corbel" w:hAnsi="Corbel" w:eastAsia="Corbel" w:cs="Corbel"/>
          <w:b/>
          <w:i w:val="0"/>
          <w:smallCaps w:val="0"/>
          <w:strike w:val="0"/>
          <w:color w:val="03156c"/>
          <w:sz w:val="24"/>
          <w:szCs w:val="24"/>
          <w:u w:val="none"/>
          <w:shd w:val="clear" w:color="auto" w:fill="auto"/>
          <w:vertAlign w:val="baseline"/>
        </w:rPr>
      </w:r>
      <w:r>
        <w:rPr>
          <w:rFonts w:ascii="Corbel" w:hAnsi="Corbel" w:eastAsia="Corbel" w:cs="Corbel"/>
          <w:b/>
          <w:i w:val="0"/>
          <w:smallCaps w:val="0"/>
          <w:strike w:val="0"/>
          <w:color w:val="03156c"/>
          <w:sz w:val="24"/>
          <w:szCs w:val="24"/>
          <w:u w:val="none"/>
          <w:shd w:val="clear" w:color="auto" w:fill="auto"/>
          <w:vertAlign w:val="baseline"/>
        </w:rPr>
      </w:r>
    </w:p>
    <w:p>
      <w:pPr>
        <w:pBdr/>
        <w:tabs>
          <w:tab w:val="left" w:leader="none" w:pos="2154"/>
        </w:tabs>
        <w:spacing/>
        <w:ind/>
        <w:rPr/>
      </w:pPr>
      <w:r>
        <mc:AlternateContent>
          <mc:Choice Requires="wpg">
            <w:drawing>
              <wp:inline xmlns:wp="http://schemas.openxmlformats.org/drawingml/2006/wordprocessingDrawing" distT="0" distB="0" distL="0" distR="0">
                <wp:extent cx="3539322" cy="2787590"/>
                <wp:effectExtent l="0" t="0" r="0" b="0"/>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ic:nvPr/>
                      </pic:nvPicPr>
                      <pic:blipFill>
                        <a:blip r:embed="rId27"/>
                        <a:srcRect l="0" t="0" r="0" b="0"/>
                        <a:stretch/>
                      </pic:blipFill>
                      <pic:spPr bwMode="auto">
                        <a:xfrm>
                          <a:off x="0" y="0"/>
                          <a:ext cx="3539322" cy="278759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78.69pt;height:219.50pt;mso-wrap-distance-left:0.00pt;mso-wrap-distance-top:0.00pt;mso-wrap-distance-right:0.00pt;mso-wrap-distance-bottom:0.00pt;z-index:1;">
                <v:imagedata r:id="rId27" o:title="" croptop="0f" cropleft="0f" cropbottom="0f" cropright="0f"/>
                <o:lock v:ext="edit" rotation="t"/>
              </v:shape>
            </w:pict>
          </mc:Fallback>
        </mc:AlternateContent>
      </w: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Material 5 – Fördoms memory</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3049905</wp:posOffset>
                </wp:positionH>
                <wp:positionV relativeFrom="paragraph">
                  <wp:posOffset>2800689</wp:posOffset>
                </wp:positionV>
                <wp:extent cx="2988945" cy="2442845"/>
                <wp:effectExtent l="0" t="0" r="0" b="0"/>
                <wp:wrapSquare wrapText="bothSides"/>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r/>
                      </pic:nvPicPr>
                      <pic:blipFill>
                        <a:blip r:embed="rId28"/>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0;o:allowoverlap:true;o:allowincell:true;mso-position-horizontal-relative:text;margin-left:240.15pt;mso-position-horizontal:absolute;mso-position-vertical-relative:text;margin-top:220.53pt;mso-position-vertical:absolute;width:235.35pt;height:192.35pt;mso-wrap-distance-left:9.00pt;mso-wrap-distance-top:0.00pt;mso-wrap-distance-right:9.00pt;mso-wrap-distance-bottom:0.00pt;z-index:1;">
                <w10:wrap type="square"/>
                <v:imagedata r:id="rId28"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5303993</wp:posOffset>
                </wp:positionV>
                <wp:extent cx="2988945" cy="2442845"/>
                <wp:effectExtent l="0" t="0" r="0" b="0"/>
                <wp:wrapSquare wrapText="bothSides"/>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29"/>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0;o:allowoverlap:true;o:allowincell:true;mso-position-horizontal-relative:text;margin-left:0.00pt;mso-position-horizontal:absolute;mso-position-vertical-relative:text;margin-top:417.64pt;mso-position-vertical:absolute;width:235.35pt;height:192.35pt;mso-wrap-distance-left:9.00pt;mso-wrap-distance-top:0.00pt;mso-wrap-distance-right:9.00pt;mso-wrap-distance-bottom:0.00pt;z-index:1;">
                <w10:wrap type="square"/>
                <v:imagedata r:id="rId29"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3055459</wp:posOffset>
                </wp:positionH>
                <wp:positionV relativeFrom="paragraph">
                  <wp:posOffset>5301615</wp:posOffset>
                </wp:positionV>
                <wp:extent cx="2988945" cy="2442845"/>
                <wp:effectExtent l="0" t="0" r="0" b="0"/>
                <wp:wrapSquare wrapText="bothSides"/>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ic:nvPr/>
                      </pic:nvPicPr>
                      <pic:blipFill>
                        <a:blip r:embed="rId30"/>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0;o:allowoverlap:true;o:allowincell:true;mso-position-horizontal-relative:text;margin-left:240.59pt;mso-position-horizontal:absolute;mso-position-vertical-relative:text;margin-top:417.45pt;mso-position-vertical:absolute;width:235.35pt;height:192.35pt;mso-wrap-distance-left:9.00pt;mso-wrap-distance-top:0.00pt;mso-wrap-distance-right:9.00pt;mso-wrap-distance-bottom:0.00pt;z-index:1;">
                <w10:wrap type="square"/>
                <v:imagedata r:id="rId30"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312733</wp:posOffset>
                </wp:positionV>
                <wp:extent cx="2988945" cy="2442845"/>
                <wp:effectExtent l="0" t="0" r="0" b="0"/>
                <wp:wrapSquare wrapText="bothSides"/>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r/>
                      </pic:nvPicPr>
                      <pic:blipFill>
                        <a:blip r:embed="rId31"/>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0;o:allowoverlap:true;o:allowincell:true;mso-position-horizontal-relative:text;margin-left:0.00pt;mso-position-horizontal:absolute;mso-position-vertical-relative:text;margin-top:24.62pt;mso-position-vertical:absolute;width:235.35pt;height:192.35pt;mso-wrap-distance-left:9.00pt;mso-wrap-distance-top:0.00pt;mso-wrap-distance-right:9.00pt;mso-wrap-distance-bottom:0.00pt;z-index:1;">
                <w10:wrap type="square"/>
                <v:imagedata r:id="rId31"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3056974</wp:posOffset>
                </wp:positionH>
                <wp:positionV relativeFrom="paragraph">
                  <wp:posOffset>326276</wp:posOffset>
                </wp:positionV>
                <wp:extent cx="2988945" cy="2442845"/>
                <wp:effectExtent l="0" t="0" r="0" b="0"/>
                <wp:wrapSquare wrapText="bothSides"/>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32"/>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0;o:allowoverlap:true;o:allowincell:true;mso-position-horizontal-relative:text;margin-left:240.71pt;mso-position-horizontal:absolute;mso-position-vertical-relative:text;margin-top:25.69pt;mso-position-vertical:absolute;width:235.35pt;height:192.35pt;mso-wrap-distance-left:9.00pt;mso-wrap-distance-top:0.00pt;mso-wrap-distance-right:9.00pt;mso-wrap-distance-bottom:0.00pt;z-index:1;">
                <w10:wrap type="square"/>
                <v:imagedata r:id="rId32"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2802718</wp:posOffset>
                </wp:positionV>
                <wp:extent cx="2988945" cy="2442845"/>
                <wp:effectExtent l="0" t="0" r="0" b="0"/>
                <wp:wrapSquare wrapText="bothSides"/>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ic:nvPr/>
                      </pic:nvPicPr>
                      <pic:blipFill>
                        <a:blip r:embed="rId33"/>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0;o:allowoverlap:true;o:allowincell:true;mso-position-horizontal-relative:text;margin-left:0.00pt;mso-position-horizontal:absolute;mso-position-vertical-relative:text;margin-top:220.69pt;mso-position-vertical:absolute;width:235.35pt;height:192.35pt;mso-wrap-distance-left:9.00pt;mso-wrap-distance-top:0.00pt;mso-wrap-distance-right:9.00pt;mso-wrap-distance-bottom:0.00pt;z-index:1;">
                <w10:wrap type="square"/>
                <v:imagedata r:id="rId33" o:title="" croptop="0f" cropleft="0f" cropbottom="0f" cropright="0f"/>
                <o:lock v:ext="edit" rotation="t"/>
              </v:shape>
            </w:pict>
          </mc:Fallback>
        </mc:AlternateContent>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4o</w:t>
      </w:r>
      <w:r>
        <w:rPr>
          <w:b/>
          <w:color w:val="01c173"/>
          <w:sz w:val="28"/>
          <w:szCs w:val="28"/>
        </w:rPr>
      </w:r>
      <w:r>
        <w:rPr>
          <w:b/>
          <w:color w:val="01c173"/>
          <w:sz w:val="28"/>
          <w:szCs w:val="28"/>
        </w:rPr>
      </w:r>
    </w:p>
    <w:p>
      <w:pPr>
        <w:pBdr/>
        <w:spacing/>
        <w:ind/>
        <w:rPr/>
      </w:pPr>
      <w:r>
        <w:rPr>
          <w:rtl w:val="0"/>
        </w:rPr>
      </w:r>
      <w:r/>
    </w:p>
    <w:p>
      <w:pPr>
        <w:pBdr/>
        <w:tabs>
          <w:tab w:val="left" w:leader="none" w:pos="3568"/>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482</wp:posOffset>
                </wp:positionV>
                <wp:extent cx="2988945" cy="2442845"/>
                <wp:effectExtent l="0" t="0" r="0" b="0"/>
                <wp:wrapSquare wrapText="bothSides"/>
                <wp:docPr id="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ic:nvPr/>
                      </pic:nvPicPr>
                      <pic:blipFill>
                        <a:blip r:embed="rId34"/>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0;o:allowoverlap:true;o:allowincell:true;mso-position-horizontal-relative:text;margin-left:0.00pt;mso-position-horizontal:absolute;mso-position-vertical-relative:text;margin-top:0.04pt;mso-position-vertical:absolute;width:235.35pt;height:192.35pt;mso-wrap-distance-left:9.00pt;mso-wrap-distance-top:0.00pt;mso-wrap-distance-right:9.00pt;mso-wrap-distance-bottom:0.00pt;z-index:1;">
                <w10:wrap type="square"/>
                <v:imagedata r:id="rId34"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3029253</wp:posOffset>
                </wp:positionH>
                <wp:positionV relativeFrom="paragraph">
                  <wp:posOffset>0</wp:posOffset>
                </wp:positionV>
                <wp:extent cx="2988945" cy="2442845"/>
                <wp:effectExtent l="0" t="0" r="0" b="0"/>
                <wp:wrapSquare wrapText="bothSides"/>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ic:nvPr/>
                      </pic:nvPicPr>
                      <pic:blipFill>
                        <a:blip r:embed="rId35"/>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position:absolute;z-index:0;o:allowoverlap:true;o:allowincell:true;mso-position-horizontal-relative:text;margin-left:238.52pt;mso-position-horizontal:absolute;mso-position-vertical-relative:text;margin-top:0.00pt;mso-position-vertical:absolute;width:235.35pt;height:192.35pt;mso-wrap-distance-left:9.00pt;mso-wrap-distance-top:0.00pt;mso-wrap-distance-right:9.00pt;mso-wrap-distance-bottom:0.00pt;z-index:1;">
                <w10:wrap type="square"/>
                <v:imagedata r:id="rId35"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2489342</wp:posOffset>
                </wp:positionV>
                <wp:extent cx="2988945" cy="2442845"/>
                <wp:effectExtent l="0" t="0" r="0" b="0"/>
                <wp:wrapSquare wrapText="bothSides"/>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ic:nvPr/>
                      </pic:nvPicPr>
                      <pic:blipFill>
                        <a:blip r:embed="rId36"/>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z-index:0;o:allowoverlap:true;o:allowincell:true;mso-position-horizontal-relative:text;margin-left:0.00pt;mso-position-horizontal:absolute;mso-position-vertical-relative:text;margin-top:196.01pt;mso-position-vertical:absolute;width:235.35pt;height:192.35pt;mso-wrap-distance-left:9.00pt;mso-wrap-distance-top:0.00pt;mso-wrap-distance-right:9.00pt;mso-wrap-distance-bottom:0.00pt;z-index:1;">
                <w10:wrap type="square"/>
                <v:imagedata r:id="rId36"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3029585</wp:posOffset>
                </wp:positionH>
                <wp:positionV relativeFrom="paragraph">
                  <wp:posOffset>2485864</wp:posOffset>
                </wp:positionV>
                <wp:extent cx="2988945" cy="2442845"/>
                <wp:effectExtent l="0" t="0" r="0" b="0"/>
                <wp:wrapSquare wrapText="bothSides"/>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ic:nvPr/>
                      </pic:nvPicPr>
                      <pic:blipFill>
                        <a:blip r:embed="rId37"/>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0;o:allowoverlap:true;o:allowincell:true;mso-position-horizontal-relative:text;margin-left:238.55pt;mso-position-horizontal:absolute;mso-position-vertical-relative:text;margin-top:195.74pt;mso-position-vertical:absolute;width:235.35pt;height:192.35pt;mso-wrap-distance-left:9.00pt;mso-wrap-distance-top:0.00pt;mso-wrap-distance-right:9.00pt;mso-wrap-distance-bottom:0.00pt;z-index:1;">
                <w10:wrap type="square"/>
                <v:imagedata r:id="rId37"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4989668</wp:posOffset>
                </wp:positionV>
                <wp:extent cx="2988945" cy="2442845"/>
                <wp:effectExtent l="0" t="0" r="0" b="0"/>
                <wp:wrapSquare wrapText="bothSides"/>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ic:nvPr/>
                      </pic:nvPicPr>
                      <pic:blipFill>
                        <a:blip r:embed="rId38"/>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z-index:0;o:allowoverlap:true;o:allowincell:true;mso-position-horizontal-relative:text;margin-left:0.00pt;mso-position-horizontal:absolute;mso-position-vertical-relative:text;margin-top:392.89pt;mso-position-vertical:absolute;width:235.35pt;height:192.35pt;mso-wrap-distance-left:9.00pt;mso-wrap-distance-top:0.00pt;mso-wrap-distance-right:9.00pt;mso-wrap-distance-bottom:0.00pt;z-index:1;">
                <w10:wrap type="square"/>
                <v:imagedata r:id="rId38"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3036217</wp:posOffset>
                </wp:positionH>
                <wp:positionV relativeFrom="paragraph">
                  <wp:posOffset>4988646</wp:posOffset>
                </wp:positionV>
                <wp:extent cx="2988945" cy="2442845"/>
                <wp:effectExtent l="0" t="0" r="0" b="0"/>
                <wp:wrapSquare wrapText="bothSides"/>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ic:nvPr/>
                      </pic:nvPicPr>
                      <pic:blipFill>
                        <a:blip r:embed="rId39"/>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0;o:allowoverlap:true;o:allowincell:true;mso-position-horizontal-relative:text;margin-left:239.07pt;mso-position-horizontal:absolute;mso-position-vertical-relative:text;margin-top:392.81pt;mso-position-vertical:absolute;width:235.35pt;height:192.35pt;mso-wrap-distance-left:9.00pt;mso-wrap-distance-top:0.00pt;mso-wrap-distance-right:9.00pt;mso-wrap-distance-bottom:0.00pt;z-index:1;">
                <w10:wrap type="square"/>
                <v:imagedata r:id="rId39" o:title="" croptop="0f" cropleft="0f" cropbottom="0f" cropright="0f"/>
                <o:lock v:ext="edit" rotation="t"/>
              </v:shape>
            </w:pict>
          </mc:Fallback>
        </mc:AlternateContent>
      </w:r>
      <w:r/>
    </w:p>
    <w:p>
      <w:pPr>
        <w:pBdr/>
        <w:spacing/>
        <w:ind/>
        <w:rPr/>
      </w:pPr>
      <w:r>
        <w:rPr>
          <w:rtl w:val="0"/>
        </w:rPr>
      </w:r>
      <w:r/>
    </w:p>
    <w:p>
      <w:pPr>
        <w:pBdr/>
        <w:tabs>
          <w:tab w:val="left" w:leader="none" w:pos="3439"/>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wp:posOffset>
                </wp:positionH>
                <wp:positionV relativeFrom="paragraph">
                  <wp:posOffset>76</wp:posOffset>
                </wp:positionV>
                <wp:extent cx="2988945" cy="2442845"/>
                <wp:effectExtent l="0" t="0" r="0" b="0"/>
                <wp:wrapSquare wrapText="bothSides"/>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r/>
                      </pic:nvPicPr>
                      <pic:blipFill>
                        <a:blip r:embed="rId40"/>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0;o:allowoverlap:true;o:allowincell:true;mso-position-horizontal-relative:text;margin-left:0.00pt;mso-position-horizontal:absolute;mso-position-vertical-relative:text;margin-top:0.01pt;mso-position-vertical:absolute;width:235.35pt;height:192.35pt;mso-wrap-distance-left:9.00pt;mso-wrap-distance-top:0.00pt;mso-wrap-distance-right:9.00pt;mso-wrap-distance-bottom:0.00pt;z-index:1;">
                <w10:wrap type="square"/>
                <v:imagedata r:id="rId40"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3029680</wp:posOffset>
                </wp:positionH>
                <wp:positionV relativeFrom="paragraph">
                  <wp:posOffset>559</wp:posOffset>
                </wp:positionV>
                <wp:extent cx="2988945" cy="2442845"/>
                <wp:effectExtent l="0" t="0" r="0" b="0"/>
                <wp:wrapSquare wrapText="bothSides"/>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41"/>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0;o:allowoverlap:true;o:allowincell:true;mso-position-horizontal-relative:text;margin-left:238.56pt;mso-position-horizontal:absolute;mso-position-vertical-relative:text;margin-top:0.04pt;mso-position-vertical:absolute;width:235.35pt;height:192.35pt;mso-wrap-distance-left:9.00pt;mso-wrap-distance-top:0.00pt;mso-wrap-distance-right:9.00pt;mso-wrap-distance-bottom:0.00pt;z-index:1;">
                <w10:wrap type="square"/>
                <v:imagedata r:id="rId41"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-159</wp:posOffset>
                </wp:positionH>
                <wp:positionV relativeFrom="paragraph">
                  <wp:posOffset>2489200</wp:posOffset>
                </wp:positionV>
                <wp:extent cx="2988945" cy="2442845"/>
                <wp:effectExtent l="0" t="0" r="0" b="0"/>
                <wp:wrapSquare wrapText="bothSides"/>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42"/>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0;o:allowoverlap:true;o:allowincell:true;mso-position-horizontal-relative:text;margin-left:-0.01pt;mso-position-horizontal:absolute;mso-position-vertical-relative:text;margin-top:196.00pt;mso-position-vertical:absolute;width:235.35pt;height:192.35pt;mso-wrap-distance-left:9.00pt;mso-wrap-distance-top:0.00pt;mso-wrap-distance-right:9.00pt;mso-wrap-distance-bottom:0.00pt;z-index:1;">
                <w10:wrap type="square"/>
                <v:imagedata r:id="rId42"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3029680</wp:posOffset>
                </wp:positionH>
                <wp:positionV relativeFrom="paragraph">
                  <wp:posOffset>2491351</wp:posOffset>
                </wp:positionV>
                <wp:extent cx="2988945" cy="2442845"/>
                <wp:effectExtent l="0" t="0" r="0" b="0"/>
                <wp:wrapSquare wrapText="bothSides"/>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43"/>
                        <a:srcRect l="0" t="0" r="0" b="0"/>
                        <a:stretch/>
                      </pic:blipFill>
                      <pic:spPr bwMode="auto">
                        <a:xfrm>
                          <a:off x="0" y="0"/>
                          <a:ext cx="2988945" cy="24428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0;o:allowoverlap:true;o:allowincell:true;mso-position-horizontal-relative:text;margin-left:238.56pt;mso-position-horizontal:absolute;mso-position-vertical-relative:text;margin-top:196.17pt;mso-position-vertical:absolute;width:235.35pt;height:192.35pt;mso-wrap-distance-left:9.00pt;mso-wrap-distance-top:0.00pt;mso-wrap-distance-right:9.00pt;mso-wrap-distance-bottom:0.00pt;z-index:1;">
                <w10:wrap type="square"/>
                <v:imagedata r:id="rId43" o:title="" croptop="0f" cropleft="0f" cropbottom="0f" cropright="0f"/>
                <o:lock v:ext="edit" rotation="t"/>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Bakgrundsinformation för pedagoger</w:t>
      </w:r>
      <w:r>
        <w:rPr>
          <w:b/>
          <w:color w:val="01c173"/>
          <w:sz w:val="28"/>
          <w:szCs w:val="28"/>
        </w:rPr>
      </w:r>
      <w:r>
        <w:rPr>
          <w:b/>
          <w:color w:val="01c173"/>
          <w:sz w:val="28"/>
          <w:szCs w:val="28"/>
        </w:rPr>
      </w:r>
    </w:p>
    <w:p>
      <w:pPr>
        <w:pBdr/>
        <w:tabs>
          <w:tab w:val="left" w:leader="none" w:pos="1418"/>
        </w:tabs>
        <w:spacing/>
        <w:ind w:hanging="1418" w:left="1418"/>
        <w:rPr>
          <w:b/>
          <w:sz w:val="14"/>
          <w:szCs w:val="14"/>
        </w:rPr>
      </w:pPr>
      <w:r>
        <w:rPr>
          <w:rtl w:val="0"/>
        </w:rPr>
      </w:r>
      <w:r>
        <w:rPr>
          <w:b/>
          <w:sz w:val="14"/>
          <w:szCs w:val="14"/>
        </w:rPr>
      </w:r>
      <w:r>
        <w:rPr>
          <w:b/>
          <w:sz w:val="14"/>
          <w:szCs w:val="14"/>
        </w:rPr>
      </w:r>
    </w:p>
    <w:p>
      <w:pPr>
        <w:pBdr/>
        <w:tabs>
          <w:tab w:val="left" w:leader="none" w:pos="1418"/>
        </w:tabs>
        <w:spacing/>
        <w:ind w:hanging="1418" w:left="1418"/>
        <w:rPr/>
      </w:pPr>
      <w:r>
        <w:rPr>
          <w:b/>
          <w:rtl w:val="0"/>
        </w:rPr>
        <w:t xml:space="preserve">Migrant: </w:t>
        <w:tab/>
      </w:r>
      <w:r>
        <w:rPr>
          <w:rtl w:val="0"/>
        </w:rPr>
        <w:t xml:space="preserve">En person som rör sig eller har rört sig över en internationell gräns eller inom sitt hemland, oavsett om flytten är frivillig eller ofrivillig (till exempel på grund av arbetsrelaterade skäl) och oavsett hur länge personen stannar.</w:t>
      </w:r>
      <w:r/>
    </w:p>
    <w:p>
      <w:pPr>
        <w:pBdr/>
        <w:tabs>
          <w:tab w:val="left" w:leader="none" w:pos="1418"/>
        </w:tabs>
        <w:spacing/>
        <w:ind w:firstLine="0" w:left="1418"/>
        <w:rPr/>
      </w:pPr>
      <w:r>
        <w:rPr>
          <w:rtl w:val="0"/>
        </w:rPr>
        <w:tab/>
        <w:t xml:space="preserve">FN:s migrationsbyrå (IOM) definierar en migrant som en person som rör sig </w:t>
      </w:r>
      <w:r>
        <w:rPr>
          <w:rtl w:val="0"/>
        </w:rPr>
        <w:t xml:space="preserve">eller har rört sig över en internationell gräns eller inom en stat bort från sin vanliga bostadsort, oavsett (1) personens juridiska status; (2) om rörelsen är frivillig eller ofrivillig; (3) vad orsakerna till rörelsen är; eller (4) hur lång vistelsen är.</w:t>
      </w:r>
      <w:r/>
    </w:p>
    <w:p>
      <w:pPr>
        <w:pBdr/>
        <w:tabs>
          <w:tab w:val="left" w:leader="none" w:pos="1418"/>
        </w:tabs>
        <w:spacing/>
        <w:ind w:hanging="1418" w:left="1418"/>
        <w:rPr/>
      </w:pPr>
      <w:r>
        <w:rPr>
          <w:rtl w:val="0"/>
        </w:rPr>
        <w:tab/>
        <w:t xml:space="preserve">Enligt UNHCR väljer migranter att flytta inte på grund av ett direkt hot om förföljelse eller död, utan främst för att </w:t>
      </w:r>
      <w:r>
        <w:rPr>
          <w:rtl w:val="0"/>
        </w:rPr>
        <w:t xml:space="preserve">förbättra sina liv genom att hitta arbete, eller i vissa fall för utbildning, familjeåterförening eller andra orsaker. Till skillnad från flyktingar, som inte kan återvända säkert till sitt hemland, står migranter inte inför samma hinder för att återvända.</w:t>
      </w:r>
      <w:r/>
    </w:p>
    <w:p>
      <w:pPr>
        <w:pBdr/>
        <w:tabs>
          <w:tab w:val="left" w:leader="none" w:pos="1418"/>
        </w:tabs>
        <w:spacing/>
        <w:ind w:hanging="1418" w:left="1418"/>
        <w:rPr/>
      </w:pPr>
      <w:r>
        <w:rPr>
          <w:rtl w:val="0"/>
        </w:rPr>
      </w:r>
      <w:r/>
    </w:p>
    <w:p>
      <w:pPr>
        <w:pBdr/>
        <w:tabs>
          <w:tab w:val="left" w:leader="none" w:pos="1418"/>
        </w:tabs>
        <w:spacing/>
        <w:ind w:hanging="1418" w:left="1418"/>
        <w:rPr/>
      </w:pPr>
      <w:r>
        <w:rPr>
          <w:b/>
          <w:rtl w:val="0"/>
        </w:rPr>
        <w:t xml:space="preserve">Flykting:</w:t>
        <w:tab/>
      </w:r>
      <w:r>
        <w:rPr>
          <w:rtl w:val="0"/>
        </w:rPr>
        <w:t xml:space="preserve">En person som bor utanför sitt hemland och inte kan återvända på grund av förföljelse eller rädsla för förföljelse baserat på ras, religion, nationalitet, medlemskap i en särskild social grupp eller politisk åsikt.</w:t>
      </w:r>
      <w:r/>
    </w:p>
    <w:p>
      <w:pPr>
        <w:pBdr/>
        <w:tabs>
          <w:tab w:val="left" w:leader="none" w:pos="1418"/>
        </w:tabs>
        <w:spacing/>
        <w:ind w:firstLine="0" w:left="1418"/>
        <w:rPr/>
      </w:pPr>
      <w:r>
        <w:rPr>
          <w:rtl w:val="0"/>
        </w:rPr>
        <w:tab/>
        <w:t xml:space="preserve">Texten i Flyktingkonventionen definierar en flykting på 51 ord som en person som "på grund av en välg</w:t>
      </w:r>
      <w:r>
        <w:rPr>
          <w:rtl w:val="0"/>
        </w:rPr>
        <w:t xml:space="preserve">rundad rädsla för att bli förföljd på grund av ras, religion, nationalitet, medlemskap i en särskild social grupp eller politisk åsikt, är utanför sitt hemlands gränser och inte kan eller, på grund av sådan rädsla, inte vill ta till sig det landets skydd."</w:t>
      </w:r>
      <w:r/>
    </w:p>
    <w:p>
      <w:pPr>
        <w:pBdr/>
        <w:tabs>
          <w:tab w:val="left" w:leader="none" w:pos="1418"/>
        </w:tabs>
        <w:spacing/>
        <w:ind w:firstLine="0" w:left="1418"/>
        <w:rPr/>
      </w:pPr>
      <w:r>
        <w:rPr>
          <w:rtl w:val="0"/>
        </w:rPr>
        <w:tab/>
        <w:t xml:space="preserve">145 länder har gått med på att följa flyktingkonventionen, ett juridiskt löfte om att de som behöver skydd ska få det.</w:t>
      </w:r>
      <w:r/>
    </w:p>
    <w:p>
      <w:pPr>
        <w:pBdr/>
        <w:tabs>
          <w:tab w:val="left" w:leader="none" w:pos="1418"/>
        </w:tabs>
        <w:spacing/>
        <w:ind w:hanging="1418" w:left="1418"/>
        <w:rPr/>
      </w:pPr>
      <w:r>
        <w:rPr>
          <w:rtl w:val="0"/>
        </w:rPr>
        <w:tab/>
        <w:t xml:space="preserve">Enligt UNHCR är flyktingar personer som flyr från väpnad konflikt eller förföljelse.</w:t>
      </w:r>
      <w:r/>
    </w:p>
    <w:p>
      <w:pPr>
        <w:pBdr/>
        <w:tabs>
          <w:tab w:val="left" w:leader="none" w:pos="1418"/>
        </w:tabs>
        <w:spacing/>
        <w:ind w:hanging="1418" w:left="1418"/>
        <w:rPr/>
      </w:pPr>
      <w:r>
        <w:rPr>
          <w:rtl w:val="0"/>
        </w:rPr>
      </w:r>
      <w:r/>
    </w:p>
    <w:p>
      <w:pPr>
        <w:pBdr/>
        <w:tabs>
          <w:tab w:val="left" w:leader="none" w:pos="1985"/>
        </w:tabs>
        <w:spacing/>
        <w:ind w:hanging="1985" w:left="1985"/>
        <w:rPr/>
      </w:pPr>
      <w:r>
        <w:rPr>
          <w:b/>
          <w:rtl w:val="0"/>
        </w:rPr>
        <w:t xml:space="preserve">Asylsökander:</w:t>
      </w:r>
      <w:r>
        <w:rPr>
          <w:rtl w:val="0"/>
        </w:rPr>
        <w:t xml:space="preserve"> </w:t>
        <w:tab/>
        <w:t xml:space="preserve">En person som söker skydd i ett land där de har flytt på grund av förföljelse.</w:t>
      </w:r>
      <w:r/>
    </w:p>
    <w:p>
      <w:pPr>
        <w:pBdr/>
        <w:tabs>
          <w:tab w:val="left" w:leader="none" w:pos="1418"/>
        </w:tabs>
        <w:spacing/>
        <w:ind w:hanging="1418" w:left="1418"/>
        <w:rPr/>
      </w:pPr>
      <w:r>
        <w:rPr>
          <w:rtl w:val="0"/>
        </w:rPr>
      </w:r>
      <w:r/>
    </w:p>
    <w:p>
      <w:pPr>
        <w:pBdr/>
        <w:tabs>
          <w:tab w:val="left" w:leader="none" w:pos="3261"/>
        </w:tabs>
        <w:spacing/>
        <w:ind w:hanging="3261" w:left="3261"/>
        <w:rPr/>
      </w:pPr>
      <w:r>
        <w:rPr>
          <w:b/>
          <w:rtl w:val="0"/>
        </w:rPr>
        <w:t xml:space="preserve">Intern Flykting: </w:t>
      </w:r>
      <w:r>
        <w:rPr>
          <w:rtl w:val="0"/>
        </w:rPr>
        <w:tab/>
        <w:t xml:space="preserve">Personer som flytt sina hem – men inte sina länder – på grund av väpnad konflik</w:t>
      </w:r>
      <w:r>
        <w:rPr>
          <w:rtl w:val="0"/>
        </w:rPr>
        <w:t xml:space="preserve">t, våld, katastrof eller brott mot mänskliga rättigheter. Internflyktingar utgör en stor del av den globala flykting populationen, eftersom många människor tvingas stanna i krisområden inom sitt eget land istället för att korsa gränsen till ett annat land.</w:t>
      </w:r>
      <w:r/>
    </w:p>
    <w:p>
      <w:pPr>
        <w:pBdr/>
        <w:tabs>
          <w:tab w:val="left" w:leader="none" w:pos="2154"/>
        </w:tabs>
        <w:spacing/>
        <w:ind/>
        <w:rPr/>
      </w:pPr>
      <w:r>
        <w:rPr>
          <w:rtl w:val="0"/>
        </w:rPr>
      </w:r>
      <w:r/>
    </w:p>
    <w:p>
      <w:pPr>
        <w:pBdr/>
        <w:tabs>
          <w:tab w:val="left" w:leader="none" w:pos="2154"/>
        </w:tabs>
        <w:spacing/>
        <w:ind/>
        <w:rPr>
          <w:b/>
        </w:rPr>
      </w:pPr>
      <w:r>
        <w:rPr>
          <w:b/>
          <w:rtl w:val="0"/>
        </w:rPr>
        <w:t xml:space="preserve">Push and pull faktorer:</w:t>
      </w:r>
      <w:r>
        <w:rPr>
          <w:b/>
        </w:rPr>
      </w:r>
      <w:r>
        <w:rPr>
          <w:b/>
        </w:rPr>
      </w:r>
    </w:p>
    <w:p>
      <w:pPr>
        <w:pBdr/>
        <w:tabs>
          <w:tab w:val="left" w:leader="none" w:pos="2154"/>
        </w:tabs>
        <w:spacing w:after="240" w:before="240"/>
        <w:ind/>
        <w:rPr/>
      </w:pPr>
      <w:r>
        <w:rPr>
          <w:rtl w:val="0"/>
        </w:rPr>
        <w:t xml:space="preserve">Push-</w:t>
      </w:r>
      <w:r>
        <w:rPr>
          <w:rtl w:val="0"/>
        </w:rPr>
        <w:t xml:space="preserve">faktorer och pull-faktorer är begrepp som används för att beskriva de skäl till varför människor migrerar från en plats till en annan. Kort sagt, push-faktorer driver människor bort från deras nuvarande plats, medan pull-faktorer drar dem till en ny plats.</w:t>
      </w:r>
      <w:r/>
    </w:p>
    <w:p>
      <w:pPr>
        <w:pBdr/>
        <w:tabs>
          <w:tab w:val="left" w:leader="none" w:pos="2154"/>
        </w:tabs>
        <w:spacing w:after="240" w:before="240"/>
        <w:ind/>
        <w:rPr/>
      </w:pPr>
      <w:r>
        <w:rPr>
          <w:rtl w:val="0"/>
        </w:rPr>
        <w:t xml:space="preserve">@Push-faktorer syftar på de förhållanden eller omständigheterna på den plats där någon bor som gör att de vill lämna. Dessa är ofta negativa faktorer som "trycker" människor bort från deras hemland eller region. Exempel inkluderar:</w:t>
      </w:r>
      <w:r/>
    </w:p>
    <w:p>
      <w:pPr>
        <w:numPr>
          <w:ilvl w:val="0"/>
          <w:numId w:val="2"/>
        </w:numPr>
        <w:pBdr/>
        <w:tabs>
          <w:tab w:val="left" w:leader="none" w:pos="2154"/>
        </w:tabs>
        <w:spacing w:after="0" w:before="240"/>
        <w:ind w:hanging="360" w:left="720"/>
        <w:jc w:val="left"/>
        <w:rPr/>
      </w:pPr>
      <w:r>
        <w:rPr>
          <w:rtl w:val="0"/>
        </w:rPr>
        <w:t xml:space="preserve">Ekonomiska svårigheter (t.ex. hög arbetslöshet eller fattigdom)</w:t>
        <w:br/>
      </w:r>
      <w:r/>
    </w:p>
    <w:p>
      <w:pPr>
        <w:numPr>
          <w:ilvl w:val="0"/>
          <w:numId w:val="2"/>
        </w:numPr>
        <w:pBdr/>
        <w:tabs>
          <w:tab w:val="left" w:leader="none" w:pos="2154"/>
        </w:tabs>
        <w:spacing w:after="0" w:before="0"/>
        <w:ind w:hanging="360" w:left="720"/>
        <w:jc w:val="left"/>
        <w:rPr/>
      </w:pPr>
      <w:r>
        <w:rPr>
          <w:rtl w:val="0"/>
        </w:rPr>
        <w:t xml:space="preserve">Politisk instabilitet (t.ex. krig, våld eller förtryckande regeringar)</w:t>
        <w:br/>
      </w:r>
      <w:r/>
    </w:p>
    <w:p>
      <w:pPr>
        <w:numPr>
          <w:ilvl w:val="0"/>
          <w:numId w:val="2"/>
        </w:numPr>
        <w:pBdr/>
        <w:tabs>
          <w:tab w:val="left" w:leader="none" w:pos="2154"/>
        </w:tabs>
        <w:spacing w:after="0" w:before="0"/>
        <w:ind w:hanging="360" w:left="720"/>
        <w:jc w:val="left"/>
        <w:rPr/>
      </w:pPr>
      <w:r>
        <w:rPr>
          <w:rtl w:val="0"/>
        </w:rPr>
        <w:t xml:space="preserve">Miljökatastrofer (t.ex. jordbävningar, översvämningar eller torka)</w:t>
        <w:br/>
      </w:r>
      <w:r/>
    </w:p>
    <w:p>
      <w:pPr>
        <w:numPr>
          <w:ilvl w:val="0"/>
          <w:numId w:val="2"/>
        </w:numPr>
        <w:pBdr/>
        <w:tabs>
          <w:tab w:val="left" w:leader="none" w:pos="2154"/>
        </w:tabs>
        <w:spacing w:after="240" w:before="0"/>
        <w:ind w:hanging="360" w:left="720"/>
        <w:jc w:val="left"/>
        <w:rPr/>
      </w:pPr>
      <w:r>
        <w:rPr>
          <w:rtl w:val="0"/>
        </w:rPr>
        <w:t xml:space="preserve">Brist på möjligheter (t.ex. begränsad tillgång till utbildning eller hälsovård)</w:t>
        <w:br/>
      </w:r>
      <w:r/>
    </w:p>
    <w:p>
      <w:pPr>
        <w:pBdr/>
        <w:tabs>
          <w:tab w:val="left" w:leader="none" w:pos="2154"/>
        </w:tabs>
        <w:spacing w:after="240" w:before="240"/>
        <w:ind/>
        <w:rPr/>
      </w:pPr>
      <w:r>
        <w:rPr>
          <w:rtl w:val="0"/>
        </w:rPr>
        <w:t xml:space="preserve">@Pull-faktorer är de positiva aspekterna av en ny plats som attraherar människor att migrera dit. Dessa faktorer "drar" människor mot en ny destination. Exempel inkluderar:</w:t>
      </w:r>
      <w:r/>
    </w:p>
    <w:p>
      <w:pPr>
        <w:numPr>
          <w:ilvl w:val="0"/>
          <w:numId w:val="1"/>
        </w:numPr>
        <w:pBdr/>
        <w:tabs>
          <w:tab w:val="left" w:leader="none" w:pos="2154"/>
        </w:tabs>
        <w:spacing w:after="0" w:before="240"/>
        <w:ind w:hanging="360" w:left="720"/>
        <w:jc w:val="left"/>
        <w:rPr/>
      </w:pPr>
      <w:r>
        <w:rPr>
          <w:rtl w:val="0"/>
        </w:rPr>
        <w:t xml:space="preserve">Bättre ekonomiska möjligheter (t.ex. högre betalda jobb eller fler jobb)</w:t>
        <w:br/>
      </w:r>
      <w:r/>
    </w:p>
    <w:p>
      <w:pPr>
        <w:numPr>
          <w:ilvl w:val="0"/>
          <w:numId w:val="1"/>
        </w:numPr>
        <w:pBdr/>
        <w:tabs>
          <w:tab w:val="left" w:leader="none" w:pos="2154"/>
        </w:tabs>
        <w:spacing w:after="0" w:before="0"/>
        <w:ind w:hanging="360" w:left="720"/>
        <w:jc w:val="left"/>
        <w:rPr/>
      </w:pPr>
      <w:r>
        <w:rPr>
          <w:rtl w:val="0"/>
        </w:rPr>
        <w:t xml:space="preserve">Politisk stabilitet (t.ex. säkerhet, frihet eller demokratiskt styre)</w:t>
        <w:br/>
      </w:r>
      <w:r/>
    </w:p>
    <w:p>
      <w:pPr>
        <w:numPr>
          <w:ilvl w:val="0"/>
          <w:numId w:val="1"/>
        </w:numPr>
        <w:pBdr/>
        <w:tabs>
          <w:tab w:val="left" w:leader="none" w:pos="2154"/>
        </w:tabs>
        <w:spacing w:after="0" w:before="0"/>
        <w:ind w:hanging="360" w:left="720"/>
        <w:jc w:val="left"/>
        <w:rPr/>
      </w:pPr>
      <w:r>
        <w:rPr>
          <w:rtl w:val="0"/>
        </w:rPr>
        <w:t xml:space="preserve">Bättre levnadsvillkor (t.ex. bättre hälsovård, utbildning eller infrastruktur)</w:t>
        <w:br/>
      </w:r>
      <w:r/>
    </w:p>
    <w:p>
      <w:pPr>
        <w:numPr>
          <w:ilvl w:val="0"/>
          <w:numId w:val="1"/>
        </w:numPr>
        <w:pBdr/>
        <w:tabs>
          <w:tab w:val="left" w:leader="none" w:pos="2154"/>
        </w:tabs>
        <w:spacing w:after="0" w:before="0"/>
        <w:ind w:hanging="360" w:left="720"/>
        <w:jc w:val="left"/>
        <w:rPr/>
      </w:pPr>
      <w:r>
        <w:rPr>
          <w:rtl w:val="0"/>
        </w:rPr>
        <w:t xml:space="preserve">Sociala nätverk (t.ex. närvaron av familj, vänner eller samhällen från liknande kulturella bakgrunder)</w:t>
      </w:r>
      <w:r/>
    </w:p>
    <w:p>
      <w:pPr>
        <w:keepNext w:val="false"/>
        <w:keepLines w:val="false"/>
        <w:pageBreakBefore w:val="false"/>
        <w:widowControl w:val="true"/>
        <w:numPr>
          <w:ilvl w:val="0"/>
          <w:numId w:val="7"/>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u w:val="none"/>
        </w:rPr>
        <w:sectPr>
          <w:footnotePr/>
          <w:endnotePr/>
          <w:type w:val="continuous"/>
          <w:pgSz w:h="15840" w:orient="portrait" w:w="12240"/>
          <w:pgMar w:top="1440" w:right="1440" w:bottom="1440" w:left="1440" w:header="720" w:footer="288" w:gutter="0"/>
          <w:cols w:num="1" w:sep="0" w:space="1701" w:equalWidth="1"/>
        </w:sectPr>
      </w:pPr>
      <w:r>
        <w:rPr>
          <w:rtl w:val="0"/>
        </w:rPr>
      </w:r>
      <w:r>
        <w:rPr>
          <w:u w:val="none"/>
        </w:rPr>
      </w:r>
      <w:r>
        <w:rPr>
          <w:u w:val="none"/>
        </w:rPr>
      </w:r>
    </w:p>
    <w:p>
      <w:pPr>
        <w:pBdr/>
        <w:tabs>
          <w:tab w:val="left" w:leader="none" w:pos="2154"/>
        </w:tabs>
        <w:spacing/>
        <w:ind/>
        <w:rPr>
          <w:b/>
          <w:color w:val="01c173"/>
          <w:sz w:val="28"/>
          <w:szCs w:val="28"/>
        </w:rPr>
      </w:pPr>
      <w:r>
        <w:rPr>
          <w:b/>
          <w:color w:val="01c173"/>
          <w:sz w:val="28"/>
          <w:szCs w:val="28"/>
          <w:rtl w:val="0"/>
        </w:rPr>
        <w:t xml:space="preserve">Bakgrundsmaterial – Poster flykting eller migrant</w:t>
      </w:r>
      <w:r>
        <w:rPr>
          <w:b/>
          <w:color w:val="01c173"/>
          <w:sz w:val="28"/>
          <w:szCs w:val="28"/>
        </w:rPr>
      </w:r>
      <w:r>
        <w:rPr>
          <w:b/>
          <w:color w:val="01c173"/>
          <w:sz w:val="28"/>
          <w:szCs w:val="28"/>
        </w:rP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390525</wp:posOffset>
                </wp:positionH>
                <wp:positionV relativeFrom="paragraph">
                  <wp:posOffset>6985</wp:posOffset>
                </wp:positionV>
                <wp:extent cx="6962775" cy="4636770"/>
                <wp:effectExtent l="0" t="0" r="0" b="0"/>
                <wp:wrapSquare wrapText="bothSides"/>
                <wp:docPr id="33" name="image8.jpg"/>
                <wp:cNvGraphicFramePr/>
                <a:graphic xmlns:a="http://schemas.openxmlformats.org/drawingml/2006/main">
                  <a:graphicData uri="http://schemas.openxmlformats.org/drawingml/2006/picture">
                    <pic:pic xmlns:pic="http://schemas.openxmlformats.org/drawingml/2006/picture">
                      <pic:nvPicPr>
                        <pic:cNvPr id="0" name="image8.jpg"/>
                        <pic:cNvPicPr/>
                        <pic:nvPr/>
                      </pic:nvPicPr>
                      <pic:blipFill>
                        <a:blip r:embed="rId44"/>
                        <a:srcRect l="0" t="0" r="0" b="0"/>
                        <a:stretch/>
                      </pic:blipFill>
                      <pic:spPr bwMode="auto">
                        <a:xfrm>
                          <a:off x="0" y="0"/>
                          <a:ext cx="6962775" cy="463677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position:absolute;z-index:0;o:allowoverlap:true;o:allowincell:true;mso-position-horizontal-relative:text;margin-left:30.75pt;mso-position-horizontal:absolute;mso-position-vertical-relative:text;margin-top:0.55pt;mso-position-vertical:absolute;width:548.25pt;height:365.10pt;mso-wrap-distance-left:9.00pt;mso-wrap-distance-top:0.00pt;mso-wrap-distance-right:9.00pt;mso-wrap-distance-bottom:0.00pt;z-index:1;">
                <w10:wrap type="square"/>
                <v:imagedata r:id="rId44" o:title="" croptop="0f" cropleft="0f" cropbottom="0f" cropright="0f"/>
                <o:lock v:ext="edit" rotation="t"/>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sectPr>
          <w:footnotePr/>
          <w:endnotePr/>
          <w:type w:val="nextPage"/>
          <w:pgSz w:h="12240" w:orient="landscape" w:w="15840"/>
          <w:pgMar w:top="1440" w:right="1440" w:bottom="1440" w:left="1440" w:header="720" w:footer="288" w:gutter="0"/>
          <w:cols w:num="1" w:sep="0" w:space="1701" w:equalWidth="1"/>
        </w:sectPr>
      </w:pPr>
      <w:r>
        <w:rPr>
          <w:rtl w:val="0"/>
        </w:rPr>
        <w:t xml:space="preserve">©UNHCR</w:t>
      </w:r>
      <w:r>
        <w:rPr>
          <w:vertAlign w:val="superscript"/>
        </w:rPr>
        <w:footnoteReference w:id="4"/>
      </w:r>
      <w:r>
        <w:rPr>
          <w:rtl w:val="0"/>
        </w:rPr>
      </w:r>
      <w:r/>
    </w:p>
    <w:p>
      <w:pPr>
        <w:pBdr/>
        <w:tabs>
          <w:tab w:val="left" w:leader="none" w:pos="2154"/>
        </w:tabs>
        <w:spacing/>
        <w:ind/>
        <w:rPr>
          <w:b/>
          <w:color w:val="01c173"/>
          <w:sz w:val="28"/>
          <w:szCs w:val="28"/>
        </w:rPr>
      </w:pPr>
      <w:r>
        <w:rPr>
          <w:b/>
          <w:color w:val="01c173"/>
          <w:sz w:val="28"/>
          <w:szCs w:val="28"/>
          <w:rtl w:val="0"/>
        </w:rPr>
        <w:t xml:space="preserve">Bakgrundsmaterial – Viktiga saker om flyktingar/personliga berättelser</w:t>
      </w:r>
      <w:r>
        <w:rPr>
          <w:b/>
          <w:color w:val="01c173"/>
          <w:sz w:val="28"/>
          <w:szCs w:val="28"/>
        </w:rPr>
      </w:r>
      <w:r>
        <w:rPr>
          <w:b/>
          <w:color w:val="01c173"/>
          <w:sz w:val="28"/>
          <w:szCs w:val="28"/>
        </w:rPr>
      </w:r>
    </w:p>
    <w:p>
      <w:pPr>
        <w:pBdr/>
        <w:tabs>
          <w:tab w:val="left" w:leader="none" w:pos="2154"/>
        </w:tabs>
        <w:spacing/>
        <w:ind/>
        <w:rPr>
          <w:sz w:val="22"/>
          <w:szCs w:val="22"/>
        </w:rPr>
      </w:pPr>
      <w:r>
        <w:rPr>
          <w:rtl w:val="0"/>
        </w:rPr>
        <w:t xml:space="preserve">Låt oss titta på några av de viktigaste sakerna som syriska flyktingar tog med sig när de flydde från sina hem.:</w:t>
      </w:r>
      <w:r>
        <w:rPr>
          <w:vertAlign w:val="superscript"/>
        </w:rPr>
        <w:footnoteReference w:id="5"/>
      </w:r>
      <w:r>
        <w:rPr>
          <w:sz w:val="22"/>
          <w:szCs w:val="22"/>
          <w:rtl w:val="0"/>
        </w:rPr>
        <w:t xml:space="preserve"> </w:t>
      </w:r>
      <w:r>
        <w:rPr>
          <w:sz w:val="22"/>
          <w:szCs w:val="22"/>
        </w:rPr>
      </w:r>
      <w:r>
        <w:rPr>
          <w:sz w:val="22"/>
          <w:szCs w:val="22"/>
        </w:rPr>
      </w:r>
    </w:p>
    <w:p>
      <w:pPr>
        <w:pBdr/>
        <w:tabs>
          <w:tab w:val="left" w:leader="none" w:pos="2154"/>
        </w:tabs>
        <w:spacing/>
        <w:ind/>
        <w:rPr>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46992</wp:posOffset>
                </wp:positionH>
                <wp:positionV relativeFrom="paragraph">
                  <wp:posOffset>105410</wp:posOffset>
                </wp:positionV>
                <wp:extent cx="1878330" cy="3467100"/>
                <wp:effectExtent l="0" t="0" r="0" b="0"/>
                <wp:wrapSquare wrapText="bothSides"/>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ic:nvPr/>
                      </pic:nvPicPr>
                      <pic:blipFill>
                        <a:blip r:embed="rId45"/>
                        <a:srcRect l="0" t="0" r="0" b="0"/>
                        <a:stretch/>
                      </pic:blipFill>
                      <pic:spPr bwMode="auto">
                        <a:xfrm>
                          <a:off x="0" y="0"/>
                          <a:ext cx="1878330" cy="346710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position:absolute;z-index: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10:wrap type="square"/>
                <v:imagedata r:id="rId45"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3704590</wp:posOffset>
                </wp:positionH>
                <wp:positionV relativeFrom="paragraph">
                  <wp:posOffset>10795</wp:posOffset>
                </wp:positionV>
                <wp:extent cx="1957070" cy="3467100"/>
                <wp:effectExtent l="0" t="0" r="0" b="0"/>
                <wp:wrapSquare wrapText="bothSides"/>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r/>
                      </pic:nvPicPr>
                      <pic:blipFill>
                        <a:blip r:embed="rId46"/>
                        <a:srcRect l="0" t="0" r="0" b="0"/>
                        <a:stretch/>
                      </pic:blipFill>
                      <pic:spPr bwMode="auto">
                        <a:xfrm>
                          <a:off x="0" y="0"/>
                          <a:ext cx="1957070" cy="346710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z-index:0;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10:wrap type="square"/>
                <v:imagedata r:id="rId46" o:title="" croptop="0f" cropleft="0f" cropbottom="0f" cropright="0f"/>
                <o:lock v:ext="edit" rotation="t"/>
              </v:shape>
            </w:pict>
          </mc:Fallback>
        </mc:AlternateContent>
      </w:r>
      <w:r>
        <w:rPr>
          <w:sz w:val="22"/>
          <w:szCs w:val="22"/>
        </w:rPr>
      </w:r>
      <w:r>
        <w:rPr>
          <w:sz w:val="22"/>
          <w:szCs w:val="22"/>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b/>
          <w:sz w:val="28"/>
          <w:szCs w:val="28"/>
        </w:rPr>
      </w:pPr>
      <w:r>
        <w:br w:type="page" w:clear="all"/>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1953663</wp:posOffset>
                </wp:positionH>
                <wp:positionV relativeFrom="paragraph">
                  <wp:posOffset>891761</wp:posOffset>
                </wp:positionV>
                <wp:extent cx="1751948" cy="3090432"/>
                <wp:effectExtent l="0" t="0" r="0" b="0"/>
                <wp:wrapSquare wrapText="bothSides"/>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r/>
                      </pic:nvPicPr>
                      <pic:blipFill>
                        <a:blip r:embed="rId47"/>
                        <a:srcRect l="0" t="0" r="0" b="0"/>
                        <a:stretch/>
                      </pic:blipFill>
                      <pic:spPr bwMode="auto">
                        <a:xfrm>
                          <a:off x="0" y="0"/>
                          <a:ext cx="1751948" cy="3090432"/>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0;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10:wrap type="square"/>
                <v:imagedata r:id="rId47"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4416459</wp:posOffset>
                </wp:positionH>
                <wp:positionV relativeFrom="paragraph">
                  <wp:posOffset>1912513</wp:posOffset>
                </wp:positionV>
                <wp:extent cx="1739900" cy="2419985"/>
                <wp:effectExtent l="408031" t="245578" r="408031" b="245578"/>
                <wp:wrapSquare wrapText="bothSides"/>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r/>
                      </pic:nvPicPr>
                      <pic:blipFill>
                        <a:blip r:embed="rId48"/>
                        <a:srcRect l="0" t="0" r="0" b="0"/>
                        <a:stretch/>
                      </pic:blipFill>
                      <pic:spPr bwMode="auto">
                        <a:xfrm rot="1399666">
                          <a:off x="0" y="0"/>
                          <a:ext cx="1739900" cy="241998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position:absolute;z-index:0;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10:wrap type="square"/>
                <v:imagedata r:id="rId48" o:title="" croptop="0f" cropleft="0f" cropbottom="0f" cropright="0f"/>
                <o:lock v:ext="edit" rotation="t"/>
              </v:shape>
            </w:pict>
          </mc:Fallback>
        </mc:AlternateContent>
      </w:r>
      <w:r>
        <w:rPr>
          <w:b/>
          <w:sz w:val="28"/>
          <w:szCs w:val="28"/>
        </w:rPr>
      </w:r>
      <w:r>
        <w:rPr>
          <w:b/>
          <w:sz w:val="28"/>
          <w:szCs w:val="28"/>
        </w:rPr>
      </w:r>
      <w:r>
        <w:rPr>
          <w:rtl w:val="0"/>
        </w:rPr>
      </w:r>
      <w:r/>
      <w:r>
        <w:rPr>
          <w:b/>
          <w:sz w:val="28"/>
          <w:szCs w:val="28"/>
        </w:rPr>
      </w:r>
    </w:p>
    <w:p>
      <w:pPr>
        <w:pBdr/>
        <w:tabs>
          <w:tab w:val="left" w:leader="none" w:pos="2154"/>
        </w:tabs>
        <w:spacing/>
        <w:ind/>
        <w:rPr/>
      </w:pPr>
      <w:r>
        <w:rPr>
          <w:rtl w:val="0"/>
        </w:rPr>
      </w:r>
      <w:r/>
    </w:p>
    <w:sectPr>
      <w:footnotePr/>
      <w:endnotePr/>
      <w:type w:val="nextPage"/>
      <w:pgSz w:h="15840" w:orient="portrait" w:w="12240"/>
      <w:pgMar w:top="1440" w:right="1440" w:bottom="1440" w:left="1440" w:header="720" w:footer="28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ourier New">
    <w:panose1 w:val="02070309020205020404"/>
  </w:font>
  <w:font w:name="Times New Roman (Body CS)">
    <w:panose1 w:val="02020603050405020304"/>
  </w:font>
  <w:font w:name="Times New Roman">
    <w:panose1 w:val="02020603050405020304"/>
  </w:font>
  <w:font w:name="Noto Sans Symbols">
    <w:panose1 w:val="020B0603030804020204"/>
  </w:font>
  <w:font w:name="Times New Roman (Headings CS)">
    <w:panose1 w:val="02020603050405020304"/>
  </w:font>
  <w:font w:name="Segoe UI">
    <w:panose1 w:val="020B0502040504020204"/>
  </w:font>
  <w:font w:name="Arial">
    <w:panose1 w:val="020B0604020202020204"/>
  </w:font>
  <w:font w:name="MS Gothic">
    <w:panose1 w:val="020B06060303040B0204"/>
  </w:font>
  <w:font w:name="Bookman Old Style">
    <w:panose1 w:val="02060603050605020204"/>
  </w:font>
  <w:font w:name="Corbe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91450" cy="476250"/>
              <wp:effectExtent l="0" t="0" r="0" b="0"/>
              <wp:wrapNone/>
              <wp:docPr id="2"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1" o:spid="_x0000_s1" o:spt="1" type="#_x0000_t1" style="position:absolute;z-index:0;o:allowoverlap:true;o:allowincell:true;mso-position-horizontal-relative:text;margin-left:-72.00pt;mso-position-horizontal:absolute;mso-position-vertical-relative:text;margin-top:-3.00pt;mso-position-vertical:absolute;width:613.50pt;height:37.50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1219200</wp:posOffset>
              </wp:positionH>
              <wp:positionV relativeFrom="paragraph">
                <wp:posOffset>-292099</wp:posOffset>
              </wp:positionV>
              <wp:extent cx="4527550" cy="646804"/>
              <wp:effectExtent l="0" t="0" r="0" b="0"/>
              <wp:wrapNone/>
              <wp:docPr id="3"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Calibri" w:hAnsi="Calibri" w:eastAsia="Calibri" w:cs="Calibri"/>
                              <w:b w:val="0"/>
                              <w:i w:val="0"/>
                              <w:smallCaps w:val="0"/>
                              <w:strike w:val="0"/>
                              <w:color w:val="000000"/>
                              <w:sz w:val="12"/>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type="#_x0000_t1" style="position:absolute;z-index:0;o:allowoverlap:true;o:allowincell:true;mso-position-horizontal-relative:text;margin-left:96.00pt;mso-position-horizontal:absolute;mso-position-vertical-relative:text;margin-top:-23.00pt;mso-position-vertical:absolute;width:356.50pt;height:50.93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Calibri" w:hAnsi="Calibri" w:eastAsia="Calibri" w:cs="Calibri"/>
                        <w:b w:val="0"/>
                        <w:i w:val="0"/>
                        <w:smallCaps w:val="0"/>
                        <w:strike w:val="0"/>
                        <w:color w:val="000000"/>
                        <w:sz w:val="12"/>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-234948</wp:posOffset>
              </wp:positionV>
              <wp:extent cx="1177290" cy="262255"/>
              <wp:effectExtent l="0" t="0" r="0" b="0"/>
              <wp:wrapSquare wrapText="bothSides"/>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sz w:val="18"/>
          <w:szCs w:val="18"/>
          <w:rtl w:val="0"/>
        </w:rPr>
        <w:t xml:space="preserve">Om du bestämmer dig för att låta eleverna spela i "real-time-mode" behövs endast 2 lektioner för introduktion och reflektion!</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3">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w:t>
      </w:r>
      <w:r>
        <w:rPr>
          <w:sz w:val="18"/>
          <w:szCs w:val="18"/>
          <w:rtl w:val="0"/>
        </w:rPr>
        <w:t xml:space="preserve">Idén till detta spel härstammar från: UNHCR (2014): Aufbrechen, Ankommen, Bleiben. Bildungsmaterial zu Flucht und Asyl. Ab 12 Jahren. Wien. s. 76 – 79 (Engelska: Leaving, arriving, staying. Educational material on flight and asylum. From 12 years).</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From: </w:t>
      </w:r>
      <w:hyperlink r:id="rId1" w:tooltip="https://www.framerspace.com/course/bmml/SJzPhcFZr?cid=5d271a859c51fc5a157c0b8f&amp;mid=5d2c1c599c51fc5a157c0bbc"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https://www.framerspace.com/course/bmml/SJzPhcFZr?cid=5d271a859c51fc5a157c0b8f&amp;mid=5d2c1c599c51fc5a157c0bbc</w:t>
        </w:r>
      </w:hyperlink>
      <w:r>
        <w:rPr>
          <w:rFonts w:ascii="Corbel" w:hAnsi="Corbel" w:eastAsia="Corbel" w:cs="Corbel"/>
          <w:b w:val="0"/>
          <w:i w:val="0"/>
          <w:smallCaps w:val="0"/>
          <w:strike w:val="0"/>
          <w:color w:val="03156c"/>
          <w:sz w:val="18"/>
          <w:szCs w:val="18"/>
          <w:u w:val="none"/>
          <w:shd w:val="clear" w:color="auto" w:fill="auto"/>
          <w:vertAlign w:val="baseline"/>
          <w:rtl w:val="0"/>
        </w:rPr>
        <w:t xml:space="preserve">. Last opening 18.2.2025</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5">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left"/>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See </w:t>
      </w:r>
      <w:r>
        <w:rPr>
          <w:rFonts w:ascii="Corbel" w:hAnsi="Corbel" w:eastAsia="Corbel" w:cs="Corbel"/>
          <w:b w:val="0"/>
          <w:i w:val="0"/>
          <w:smallCaps w:val="0"/>
          <w:strike w:val="0"/>
          <w:color w:val="03156c"/>
          <w:sz w:val="22"/>
          <w:szCs w:val="22"/>
          <w:u w:val="none"/>
          <w:shd w:val="clear" w:color="auto" w:fill="auto"/>
          <w:vertAlign w:val="baseline"/>
          <w:rtl w:val="0"/>
        </w:rPr>
        <w:t xml:space="preserve">MercyCorps (oJ): </w:t>
      </w:r>
      <w:hyperlink r:id="rId2" w:tooltip="https://www.framerspace.com/course/bmml/HJX9T5tZH?cid=5d271a859c51fc5a157c0b8f&amp;mid=5d2c1d8a9c51fc5a157c0bbd" w:history="1">
        <w:r>
          <w:rPr>
            <w:rFonts w:ascii="Corbel" w:hAnsi="Corbel" w:eastAsia="Corbel" w:cs="Corbel"/>
            <w:b w:val="0"/>
            <w:i w:val="0"/>
            <w:smallCaps w:val="0"/>
            <w:strike w:val="0"/>
            <w:color w:val="0563c1"/>
            <w:sz w:val="22"/>
            <w:szCs w:val="22"/>
            <w:u w:val="single"/>
            <w:shd w:val="clear" w:color="auto" w:fill="auto"/>
            <w:vertAlign w:val="baseline"/>
            <w:rtl w:val="0"/>
          </w:rPr>
          <w:t xml:space="preserve">https://www.framerspace.com/course/bmml/HJX9T5tZH?cid=5d271a859c51fc5a157c0b8f&amp;mid=5d2c1d8a9c51fc5a157c0bbd</w:t>
        </w:r>
      </w:hyperlink>
      <w:r>
        <w:rPr>
          <w:rFonts w:ascii="Corbel" w:hAnsi="Corbel" w:eastAsia="Corbel" w:cs="Corbel"/>
          <w:b w:val="0"/>
          <w:i w:val="0"/>
          <w:smallCaps w:val="0"/>
          <w:strike w:val="0"/>
          <w:color w:val="03156c"/>
          <w:sz w:val="22"/>
          <w:szCs w:val="22"/>
          <w:u w:val="none"/>
          <w:shd w:val="clear" w:color="auto" w:fill="auto"/>
          <w:vertAlign w:val="baseline"/>
          <w:rtl w:val="0"/>
        </w:rPr>
        <w:t xml:space="preserve">). L</w:t>
      </w:r>
      <w:r>
        <w:rPr>
          <w:rFonts w:ascii="Corbel" w:hAnsi="Corbel" w:eastAsia="Corbel" w:cs="Corbel"/>
          <w:b w:val="0"/>
          <w:i w:val="0"/>
          <w:smallCaps w:val="0"/>
          <w:strike w:val="0"/>
          <w:color w:val="03156c"/>
          <w:sz w:val="18"/>
          <w:szCs w:val="18"/>
          <w:u w:val="none"/>
          <w:shd w:val="clear" w:color="auto" w:fill="auto"/>
          <w:vertAlign w:val="baseline"/>
          <w:rtl w:val="0"/>
        </w:rPr>
        <w:t xml:space="preserve">ast opening on 18.02.2025</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pStyle w:val="1099"/>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2">
    <w:lvl w:ilvl="0">
      <w:isLgl w:val="false"/>
      <w:lvlJc w:val="left"/>
      <w:lvlText w:val="%1)"/>
      <w:numFmt w:val="lowerLetter"/>
      <w:pPr>
        <w:pBdr/>
        <w:spacing/>
        <w:ind w:hanging="360" w:left="720"/>
      </w:pPr>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3">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
    <w:lvl w:ilvl="0">
      <w:isLgl w:val="false"/>
      <w:lvlJc w:val="left"/>
      <w:lvlText w:val="%1)"/>
      <w:numFmt w:val="lowerLetter"/>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1."/>
      <w:numFmt w:val="decimal"/>
      <w:pPr>
        <w:pBdr/>
        <w:spacing/>
        <w:ind w:hanging="360" w:left="720"/>
      </w:pPr>
      <w:rPr/>
      <w:start w:val="1"/>
      <w:suff w:val="tab"/>
    </w:lvl>
    <w:lvl w:ilvl="1">
      <w:isLgl w:val="false"/>
      <w:lvlJc w:val="left"/>
      <w:lvlText w:val="●"/>
      <w:numFmt w:val="bullet"/>
      <w:pPr>
        <w:pBdr/>
        <w:spacing/>
        <w:ind w:hanging="360" w:left="1440"/>
      </w:pPr>
      <w:rPr>
        <w:rFonts w:ascii="Noto Sans Symbols" w:hAnsi="Noto Sans Symbols" w:eastAsia="Noto Sans Symbols" w:cs="Noto Sans Symbols"/>
      </w:rPr>
      <w:start w:val="1"/>
      <w:suff w:val="tab"/>
    </w:lvl>
    <w:lvl w:ilvl="2">
      <w:isLgl w:val="false"/>
      <w:lvlJc w:val="left"/>
      <w:lvlText w:val="%3)"/>
      <w:numFmt w:val="lowerLetter"/>
      <w:pPr>
        <w:pBdr/>
        <w:spacing/>
        <w:ind w:hanging="360" w:left="234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7">
    <w:lvl w:ilvl="0">
      <w:isLgl w:val="false"/>
      <w:lvlJc w:val="left"/>
      <w:lvlText w:val="%1)"/>
      <w:numFmt w:val="lowerLetter"/>
      <w:pPr>
        <w:pBdr/>
        <w:spacing/>
        <w:ind w:hanging="360" w:left="234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orbel" w:hAnsi="Corbel" w:eastAsia="Corbel" w:cs="Corbel"/>
        <w:color w:val="03156c"/>
        <w:sz w:val="24"/>
        <w:szCs w:val="24"/>
        <w:lang w:val="en-GB" w:eastAsia="zh-CN" w:bidi="ar-SA"/>
      </w:rPr>
    </w:rPrDefault>
    <w:pPrDefault>
      <w:pPr>
        <w:pBdr/>
        <w:spacing w:after="160" w:afterAutospacing="0" w:before="0" w:beforeAutospacing="0" w:line="259" w:lineRule="auto"/>
        <w:ind/>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85">
    <w:name w:val="Normal"/>
    <w:pPr>
      <w:pBdr/>
      <w:spacing/>
      <w:ind/>
    </w:pPr>
  </w:style>
  <w:style w:type="table" w:styleId="886">
    <w:name w:val="Table 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87">
    <w:name w:val="Heading 1"/>
    <w:basedOn w:val="885"/>
    <w:next w:val="885"/>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88">
    <w:name w:val="Heading 2"/>
    <w:basedOn w:val="885"/>
    <w:next w:val="885"/>
    <w:pPr>
      <w:keepNext w:val="true"/>
      <w:keepLines w:val="true"/>
      <w:pBdr/>
      <w:spacing w:after="0" w:before="40"/>
      <w:ind/>
      <w:jc w:val="left"/>
    </w:pPr>
    <w:rPr>
      <w:rFonts w:ascii="Bookman Old Style" w:hAnsi="Bookman Old Style" w:eastAsia="Bookman Old Style" w:cs="Bookman Old Style"/>
      <w:smallCaps/>
      <w:color w:val="072bd9"/>
      <w:sz w:val="32"/>
      <w:szCs w:val="32"/>
    </w:rPr>
  </w:style>
  <w:style w:type="paragraph" w:styleId="889">
    <w:name w:val="Heading 3"/>
    <w:basedOn w:val="885"/>
    <w:next w:val="885"/>
    <w:pPr>
      <w:keepNext w:val="true"/>
      <w:keepLines w:val="true"/>
      <w:pBdr/>
      <w:spacing w:after="200" w:before="320"/>
      <w:ind/>
    </w:pPr>
    <w:rPr>
      <w:rFonts w:ascii="Arial" w:hAnsi="Arial" w:eastAsia="Arial" w:cs="Arial"/>
      <w:sz w:val="30"/>
      <w:szCs w:val="30"/>
    </w:rPr>
  </w:style>
  <w:style w:type="paragraph" w:styleId="890">
    <w:name w:val="Heading 4"/>
    <w:basedOn w:val="885"/>
    <w:next w:val="885"/>
    <w:pPr>
      <w:keepNext w:val="true"/>
      <w:keepLines w:val="true"/>
      <w:pBdr/>
      <w:spacing w:after="200" w:before="320"/>
      <w:ind/>
    </w:pPr>
    <w:rPr>
      <w:rFonts w:ascii="Arial" w:hAnsi="Arial" w:eastAsia="Arial" w:cs="Arial"/>
      <w:b/>
      <w:sz w:val="26"/>
      <w:szCs w:val="26"/>
    </w:rPr>
  </w:style>
  <w:style w:type="paragraph" w:styleId="891">
    <w:name w:val="Heading 5"/>
    <w:basedOn w:val="885"/>
    <w:next w:val="885"/>
    <w:pPr>
      <w:keepNext w:val="true"/>
      <w:keepLines w:val="true"/>
      <w:pBdr/>
      <w:spacing w:after="200" w:before="320"/>
      <w:ind/>
    </w:pPr>
    <w:rPr>
      <w:rFonts w:ascii="Arial" w:hAnsi="Arial" w:eastAsia="Arial" w:cs="Arial"/>
      <w:b/>
    </w:rPr>
  </w:style>
  <w:style w:type="paragraph" w:styleId="892">
    <w:name w:val="Heading 6"/>
    <w:basedOn w:val="885"/>
    <w:next w:val="885"/>
    <w:pPr>
      <w:keepNext w:val="true"/>
      <w:keepLines w:val="true"/>
      <w:pBdr/>
      <w:spacing w:after="200" w:before="320"/>
      <w:ind/>
    </w:pPr>
    <w:rPr>
      <w:rFonts w:ascii="Arial" w:hAnsi="Arial" w:eastAsia="Arial" w:cs="Arial"/>
      <w:b/>
      <w:sz w:val="22"/>
      <w:szCs w:val="22"/>
    </w:rPr>
  </w:style>
  <w:style w:type="paragraph" w:styleId="893">
    <w:name w:val="Title"/>
    <w:basedOn w:val="885"/>
    <w:next w:val="885"/>
    <w:pPr>
      <w:keepNext w:val="true"/>
      <w:keepLines w:val="true"/>
      <w:pBdr/>
      <w:spacing w:after="0" w:line="240" w:lineRule="auto"/>
      <w:ind/>
      <w:jc w:val="left"/>
    </w:pPr>
    <w:rPr>
      <w:rFonts w:ascii="Bookman Old Style" w:hAnsi="Bookman Old Style" w:eastAsia="Bookman Old Style" w:cs="Bookman Old Style"/>
      <w:b/>
      <w:smallCaps/>
      <w:color w:val="072bd9"/>
      <w:sz w:val="130"/>
      <w:szCs w:val="130"/>
    </w:rPr>
  </w:style>
  <w:style w:type="character" w:styleId="894">
    <w:name w:val="Intense Emphasis"/>
    <w:basedOn w:val="911"/>
    <w:uiPriority w:val="21"/>
    <w:qFormat/>
    <w:pPr>
      <w:pBdr/>
      <w:spacing/>
      <w:ind/>
    </w:pPr>
    <w:rPr>
      <w:i/>
      <w:iCs/>
      <w:color w:val="0f4761" w:themeColor="accent1" w:themeShade="00"/>
    </w:rPr>
  </w:style>
  <w:style w:type="character" w:styleId="895">
    <w:name w:val="Intense Reference"/>
    <w:basedOn w:val="911"/>
    <w:uiPriority w:val="32"/>
    <w:qFormat/>
    <w:pPr>
      <w:pBdr/>
      <w:spacing/>
      <w:ind/>
    </w:pPr>
    <w:rPr>
      <w:b/>
      <w:bCs/>
      <w:smallCaps/>
      <w:color w:val="0f4761" w:themeColor="accent1" w:themeShade="00"/>
      <w:spacing w:val="5"/>
    </w:rPr>
  </w:style>
  <w:style w:type="character" w:styleId="896">
    <w:name w:val="Subtle Emphasis"/>
    <w:basedOn w:val="911"/>
    <w:uiPriority w:val="19"/>
    <w:qFormat/>
    <w:pPr>
      <w:pBdr/>
      <w:spacing/>
      <w:ind/>
    </w:pPr>
    <w:rPr>
      <w:i/>
      <w:iCs/>
      <w:color w:val="404040" w:themeColor="text1" w:themeTint="00"/>
    </w:rPr>
  </w:style>
  <w:style w:type="character" w:styleId="897">
    <w:name w:val="Emphasis"/>
    <w:basedOn w:val="911"/>
    <w:uiPriority w:val="20"/>
    <w:qFormat/>
    <w:pPr>
      <w:pBdr/>
      <w:spacing/>
      <w:ind/>
    </w:pPr>
    <w:rPr>
      <w:i/>
      <w:iCs/>
    </w:rPr>
  </w:style>
  <w:style w:type="character" w:styleId="898">
    <w:name w:val="Subtle Reference"/>
    <w:basedOn w:val="911"/>
    <w:uiPriority w:val="31"/>
    <w:qFormat/>
    <w:pPr>
      <w:pBdr/>
      <w:spacing/>
      <w:ind/>
    </w:pPr>
    <w:rPr>
      <w:smallCaps/>
      <w:color w:val="5a5a5a" w:themeColor="text1" w:themeTint="00"/>
    </w:rPr>
  </w:style>
  <w:style w:type="character" w:styleId="899">
    <w:name w:val="Book Title"/>
    <w:basedOn w:val="911"/>
    <w:uiPriority w:val="33"/>
    <w:qFormat/>
    <w:pPr>
      <w:pBdr/>
      <w:spacing/>
      <w:ind/>
    </w:pPr>
    <w:rPr>
      <w:b/>
      <w:bCs/>
      <w:i/>
      <w:iCs/>
      <w:spacing w:val="5"/>
    </w:rPr>
  </w:style>
  <w:style w:type="character" w:styleId="900">
    <w:name w:val="FollowedHyperlink"/>
    <w:basedOn w:val="911"/>
    <w:uiPriority w:val="99"/>
    <w:semiHidden/>
    <w:unhideWhenUsed/>
    <w:pPr>
      <w:pBdr/>
      <w:spacing/>
      <w:ind/>
    </w:pPr>
    <w:rPr>
      <w:color w:val="954f72" w:themeColor="followedHyperlink"/>
      <w:u w:val="single"/>
    </w:rPr>
  </w:style>
  <w:style w:type="paragraph" w:styleId="901">
    <w:name w:val="Normal"/>
    <w:qFormat/>
    <w:pPr>
      <w:pBdr/>
      <w:spacing/>
      <w:ind/>
      <w:jc w:val="both"/>
    </w:pPr>
    <w:rPr>
      <w:color w:val="03156c" w:themeColor="accent3" w:themeShade="00"/>
      <w:sz w:val="24"/>
      <w:lang w:val="en-GB"/>
    </w:rPr>
  </w:style>
  <w:style w:type="paragraph" w:styleId="902">
    <w:name w:val="Heading 1"/>
    <w:basedOn w:val="901"/>
    <w:next w:val="901"/>
    <w:link w:val="1085"/>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03">
    <w:name w:val="Heading 2"/>
    <w:basedOn w:val="901"/>
    <w:next w:val="901"/>
    <w:link w:val="1092"/>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04">
    <w:name w:val="Heading 3"/>
    <w:basedOn w:val="901"/>
    <w:next w:val="901"/>
    <w:link w:val="927"/>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05">
    <w:name w:val="Heading 4"/>
    <w:basedOn w:val="901"/>
    <w:next w:val="901"/>
    <w:link w:val="928"/>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06">
    <w:name w:val="Heading 5"/>
    <w:basedOn w:val="901"/>
    <w:next w:val="901"/>
    <w:link w:val="929"/>
    <w:uiPriority w:val="9"/>
    <w:unhideWhenUsed/>
    <w:qFormat/>
    <w:pPr>
      <w:keepNext w:val="true"/>
      <w:keepLines w:val="true"/>
      <w:pBdr/>
      <w:spacing w:after="200" w:before="320"/>
      <w:ind/>
      <w:outlineLvl w:val="4"/>
    </w:pPr>
    <w:rPr>
      <w:rFonts w:ascii="Arial" w:hAnsi="Arial" w:eastAsia="Arial" w:cs="Arial"/>
      <w:b/>
      <w:bCs/>
      <w:szCs w:val="24"/>
    </w:rPr>
  </w:style>
  <w:style w:type="paragraph" w:styleId="907">
    <w:name w:val="Heading 6"/>
    <w:basedOn w:val="901"/>
    <w:next w:val="901"/>
    <w:link w:val="930"/>
    <w:uiPriority w:val="9"/>
    <w:unhideWhenUsed/>
    <w:qFormat/>
    <w:pPr>
      <w:keepNext w:val="true"/>
      <w:keepLines w:val="true"/>
      <w:pBdr/>
      <w:spacing w:after="200" w:before="320"/>
      <w:ind/>
      <w:outlineLvl w:val="5"/>
    </w:pPr>
    <w:rPr>
      <w:rFonts w:ascii="Arial" w:hAnsi="Arial" w:eastAsia="Arial" w:cs="Arial"/>
      <w:b/>
      <w:bCs/>
      <w:sz w:val="22"/>
    </w:rPr>
  </w:style>
  <w:style w:type="paragraph" w:styleId="908">
    <w:name w:val="Heading 7"/>
    <w:basedOn w:val="901"/>
    <w:next w:val="901"/>
    <w:link w:val="931"/>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09">
    <w:name w:val="Heading 8"/>
    <w:basedOn w:val="901"/>
    <w:next w:val="901"/>
    <w:link w:val="932"/>
    <w:uiPriority w:val="9"/>
    <w:unhideWhenUsed/>
    <w:qFormat/>
    <w:pPr>
      <w:keepNext w:val="true"/>
      <w:keepLines w:val="true"/>
      <w:pBdr/>
      <w:spacing w:after="200" w:before="320"/>
      <w:ind/>
      <w:outlineLvl w:val="7"/>
    </w:pPr>
    <w:rPr>
      <w:rFonts w:ascii="Arial" w:hAnsi="Arial" w:eastAsia="Arial" w:cs="Arial"/>
      <w:i/>
      <w:iCs/>
      <w:sz w:val="22"/>
    </w:rPr>
  </w:style>
  <w:style w:type="paragraph" w:styleId="910">
    <w:name w:val="Heading 9"/>
    <w:basedOn w:val="901"/>
    <w:next w:val="901"/>
    <w:link w:val="933"/>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11" w:default="1">
    <w:name w:val="Default Paragraph Font"/>
    <w:uiPriority w:val="1"/>
    <w:semiHidden/>
    <w:unhideWhenUsed/>
    <w:pPr>
      <w:pBdr/>
      <w:spacing/>
      <w:ind/>
    </w:pPr>
  </w:style>
  <w:style w:type="table" w:styleId="91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13" w:default="1">
    <w:name w:val="No List"/>
    <w:uiPriority w:val="99"/>
    <w:semiHidden/>
    <w:unhideWhenUsed/>
    <w:pPr>
      <w:pBdr/>
      <w:spacing/>
      <w:ind/>
    </w:pPr>
  </w:style>
  <w:style w:type="character" w:styleId="914" w:customStyle="1">
    <w:name w:val="Heading 3 Char"/>
    <w:basedOn w:val="911"/>
    <w:uiPriority w:val="9"/>
    <w:pPr>
      <w:pBdr/>
      <w:spacing/>
      <w:ind/>
    </w:pPr>
    <w:rPr>
      <w:rFonts w:ascii="Arial" w:hAnsi="Arial" w:eastAsia="Arial" w:cs="Arial"/>
      <w:sz w:val="30"/>
      <w:szCs w:val="30"/>
    </w:rPr>
  </w:style>
  <w:style w:type="character" w:styleId="915" w:customStyle="1">
    <w:name w:val="Heading 4 Char"/>
    <w:basedOn w:val="911"/>
    <w:uiPriority w:val="9"/>
    <w:pPr>
      <w:pBdr/>
      <w:spacing/>
      <w:ind/>
    </w:pPr>
    <w:rPr>
      <w:rFonts w:ascii="Arial" w:hAnsi="Arial" w:eastAsia="Arial" w:cs="Arial"/>
      <w:b/>
      <w:bCs/>
      <w:sz w:val="26"/>
      <w:szCs w:val="26"/>
    </w:rPr>
  </w:style>
  <w:style w:type="character" w:styleId="916" w:customStyle="1">
    <w:name w:val="Heading 5 Char"/>
    <w:basedOn w:val="911"/>
    <w:uiPriority w:val="9"/>
    <w:pPr>
      <w:pBdr/>
      <w:spacing/>
      <w:ind/>
    </w:pPr>
    <w:rPr>
      <w:rFonts w:ascii="Arial" w:hAnsi="Arial" w:eastAsia="Arial" w:cs="Arial"/>
      <w:b/>
      <w:bCs/>
      <w:sz w:val="24"/>
      <w:szCs w:val="24"/>
    </w:rPr>
  </w:style>
  <w:style w:type="character" w:styleId="917" w:customStyle="1">
    <w:name w:val="Heading 6 Char"/>
    <w:basedOn w:val="911"/>
    <w:uiPriority w:val="9"/>
    <w:pPr>
      <w:pBdr/>
      <w:spacing/>
      <w:ind/>
    </w:pPr>
    <w:rPr>
      <w:rFonts w:ascii="Arial" w:hAnsi="Arial" w:eastAsia="Arial" w:cs="Arial"/>
      <w:b/>
      <w:bCs/>
      <w:sz w:val="22"/>
      <w:szCs w:val="22"/>
    </w:rPr>
  </w:style>
  <w:style w:type="character" w:styleId="918" w:customStyle="1">
    <w:name w:val="Heading 7 Char"/>
    <w:basedOn w:val="911"/>
    <w:uiPriority w:val="9"/>
    <w:pPr>
      <w:pBdr/>
      <w:spacing/>
      <w:ind/>
    </w:pPr>
    <w:rPr>
      <w:rFonts w:ascii="Arial" w:hAnsi="Arial" w:eastAsia="Arial" w:cs="Arial"/>
      <w:b/>
      <w:bCs/>
      <w:i/>
      <w:iCs/>
      <w:sz w:val="22"/>
      <w:szCs w:val="22"/>
    </w:rPr>
  </w:style>
  <w:style w:type="character" w:styleId="919" w:customStyle="1">
    <w:name w:val="Heading 8 Char"/>
    <w:basedOn w:val="911"/>
    <w:uiPriority w:val="9"/>
    <w:pPr>
      <w:pBdr/>
      <w:spacing/>
      <w:ind/>
    </w:pPr>
    <w:rPr>
      <w:rFonts w:ascii="Arial" w:hAnsi="Arial" w:eastAsia="Arial" w:cs="Arial"/>
      <w:i/>
      <w:iCs/>
      <w:sz w:val="22"/>
      <w:szCs w:val="22"/>
    </w:rPr>
  </w:style>
  <w:style w:type="character" w:styleId="920" w:customStyle="1">
    <w:name w:val="Heading 9 Char"/>
    <w:basedOn w:val="911"/>
    <w:uiPriority w:val="9"/>
    <w:pPr>
      <w:pBdr/>
      <w:spacing/>
      <w:ind/>
    </w:pPr>
    <w:rPr>
      <w:rFonts w:ascii="Arial" w:hAnsi="Arial" w:eastAsia="Arial" w:cs="Arial"/>
      <w:i/>
      <w:iCs/>
      <w:sz w:val="21"/>
      <w:szCs w:val="21"/>
    </w:rPr>
  </w:style>
  <w:style w:type="character" w:styleId="921" w:customStyle="1">
    <w:name w:val="Quote Char"/>
    <w:uiPriority w:val="29"/>
    <w:pPr>
      <w:pBdr/>
      <w:spacing/>
      <w:ind/>
    </w:pPr>
    <w:rPr>
      <w:i/>
    </w:rPr>
  </w:style>
  <w:style w:type="character" w:styleId="922" w:customStyle="1">
    <w:name w:val="Intense Quote Char"/>
    <w:uiPriority w:val="30"/>
    <w:pPr>
      <w:pBdr/>
      <w:spacing/>
      <w:ind/>
    </w:pPr>
    <w:rPr>
      <w:i/>
    </w:rPr>
  </w:style>
  <w:style w:type="character" w:styleId="923" w:customStyle="1">
    <w:name w:val="Footnote Text Char"/>
    <w:uiPriority w:val="99"/>
    <w:pPr>
      <w:pBdr/>
      <w:spacing/>
      <w:ind/>
    </w:pPr>
    <w:rPr>
      <w:sz w:val="18"/>
    </w:rPr>
  </w:style>
  <w:style w:type="character" w:styleId="924" w:customStyle="1">
    <w:name w:val="Endnote Text Char"/>
    <w:uiPriority w:val="99"/>
    <w:pPr>
      <w:pBdr/>
      <w:spacing/>
      <w:ind/>
    </w:pPr>
    <w:rPr>
      <w:sz w:val="20"/>
    </w:rPr>
  </w:style>
  <w:style w:type="character" w:styleId="925" w:customStyle="1">
    <w:name w:val="Heading 1 Char"/>
    <w:basedOn w:val="911"/>
    <w:uiPriority w:val="9"/>
    <w:pPr>
      <w:pBdr/>
      <w:spacing/>
      <w:ind/>
    </w:pPr>
    <w:rPr>
      <w:rFonts w:ascii="Arial" w:hAnsi="Arial" w:eastAsia="Arial" w:cs="Arial"/>
      <w:sz w:val="40"/>
      <w:szCs w:val="40"/>
    </w:rPr>
  </w:style>
  <w:style w:type="character" w:styleId="926" w:customStyle="1">
    <w:name w:val="Heading 2 Char"/>
    <w:basedOn w:val="911"/>
    <w:uiPriority w:val="9"/>
    <w:pPr>
      <w:pBdr/>
      <w:spacing/>
      <w:ind/>
    </w:pPr>
    <w:rPr>
      <w:rFonts w:ascii="Arial" w:hAnsi="Arial" w:eastAsia="Arial" w:cs="Arial"/>
      <w:sz w:val="34"/>
    </w:rPr>
  </w:style>
  <w:style w:type="character" w:styleId="927" w:customStyle="1">
    <w:name w:val="Überschrift 3 Zchn"/>
    <w:basedOn w:val="911"/>
    <w:link w:val="904"/>
    <w:uiPriority w:val="9"/>
    <w:pPr>
      <w:pBdr/>
      <w:spacing/>
      <w:ind/>
    </w:pPr>
    <w:rPr>
      <w:rFonts w:ascii="Arial" w:hAnsi="Arial" w:eastAsia="Arial" w:cs="Arial"/>
      <w:sz w:val="30"/>
      <w:szCs w:val="30"/>
    </w:rPr>
  </w:style>
  <w:style w:type="character" w:styleId="928" w:customStyle="1">
    <w:name w:val="Überschrift 4 Zchn"/>
    <w:basedOn w:val="911"/>
    <w:link w:val="905"/>
    <w:uiPriority w:val="9"/>
    <w:pPr>
      <w:pBdr/>
      <w:spacing/>
      <w:ind/>
    </w:pPr>
    <w:rPr>
      <w:rFonts w:ascii="Arial" w:hAnsi="Arial" w:eastAsia="Arial" w:cs="Arial"/>
      <w:b/>
      <w:bCs/>
      <w:sz w:val="26"/>
      <w:szCs w:val="26"/>
    </w:rPr>
  </w:style>
  <w:style w:type="character" w:styleId="929" w:customStyle="1">
    <w:name w:val="Überschrift 5 Zchn"/>
    <w:basedOn w:val="911"/>
    <w:link w:val="906"/>
    <w:uiPriority w:val="9"/>
    <w:pPr>
      <w:pBdr/>
      <w:spacing/>
      <w:ind/>
    </w:pPr>
    <w:rPr>
      <w:rFonts w:ascii="Arial" w:hAnsi="Arial" w:eastAsia="Arial" w:cs="Arial"/>
      <w:b/>
      <w:bCs/>
      <w:sz w:val="24"/>
      <w:szCs w:val="24"/>
    </w:rPr>
  </w:style>
  <w:style w:type="character" w:styleId="930" w:customStyle="1">
    <w:name w:val="Überschrift 6 Zchn"/>
    <w:basedOn w:val="911"/>
    <w:link w:val="907"/>
    <w:uiPriority w:val="9"/>
    <w:pPr>
      <w:pBdr/>
      <w:spacing/>
      <w:ind/>
    </w:pPr>
    <w:rPr>
      <w:rFonts w:ascii="Arial" w:hAnsi="Arial" w:eastAsia="Arial" w:cs="Arial"/>
      <w:b/>
      <w:bCs/>
      <w:sz w:val="22"/>
      <w:szCs w:val="22"/>
    </w:rPr>
  </w:style>
  <w:style w:type="character" w:styleId="931" w:customStyle="1">
    <w:name w:val="Überschrift 7 Zchn"/>
    <w:basedOn w:val="911"/>
    <w:link w:val="908"/>
    <w:uiPriority w:val="9"/>
    <w:pPr>
      <w:pBdr/>
      <w:spacing/>
      <w:ind/>
    </w:pPr>
    <w:rPr>
      <w:rFonts w:ascii="Arial" w:hAnsi="Arial" w:eastAsia="Arial" w:cs="Arial"/>
      <w:b/>
      <w:bCs/>
      <w:i/>
      <w:iCs/>
      <w:sz w:val="22"/>
      <w:szCs w:val="22"/>
    </w:rPr>
  </w:style>
  <w:style w:type="character" w:styleId="932" w:customStyle="1">
    <w:name w:val="Überschrift 8 Zchn"/>
    <w:basedOn w:val="911"/>
    <w:link w:val="909"/>
    <w:uiPriority w:val="9"/>
    <w:pPr>
      <w:pBdr/>
      <w:spacing/>
      <w:ind/>
    </w:pPr>
    <w:rPr>
      <w:rFonts w:ascii="Arial" w:hAnsi="Arial" w:eastAsia="Arial" w:cs="Arial"/>
      <w:i/>
      <w:iCs/>
      <w:sz w:val="22"/>
      <w:szCs w:val="22"/>
    </w:rPr>
  </w:style>
  <w:style w:type="character" w:styleId="933" w:customStyle="1">
    <w:name w:val="Überschrift 9 Zchn"/>
    <w:basedOn w:val="911"/>
    <w:link w:val="910"/>
    <w:uiPriority w:val="9"/>
    <w:pPr>
      <w:pBdr/>
      <w:spacing/>
      <w:ind/>
    </w:pPr>
    <w:rPr>
      <w:rFonts w:ascii="Arial" w:hAnsi="Arial" w:eastAsia="Arial" w:cs="Arial"/>
      <w:i/>
      <w:iCs/>
      <w:sz w:val="21"/>
      <w:szCs w:val="21"/>
    </w:rPr>
  </w:style>
  <w:style w:type="paragraph" w:styleId="934">
    <w:name w:val="No Spacing"/>
    <w:uiPriority w:val="1"/>
    <w:qFormat/>
    <w:pPr>
      <w:pBdr/>
      <w:spacing w:after="0" w:line="240" w:lineRule="auto"/>
      <w:ind/>
    </w:pPr>
  </w:style>
  <w:style w:type="character" w:styleId="935" w:customStyle="1">
    <w:name w:val="Title Char"/>
    <w:basedOn w:val="911"/>
    <w:uiPriority w:val="10"/>
    <w:pPr>
      <w:pBdr/>
      <w:spacing/>
      <w:ind/>
    </w:pPr>
    <w:rPr>
      <w:sz w:val="48"/>
      <w:szCs w:val="48"/>
    </w:rPr>
  </w:style>
  <w:style w:type="character" w:styleId="936" w:customStyle="1">
    <w:name w:val="Subtitle Char"/>
    <w:basedOn w:val="911"/>
    <w:uiPriority w:val="11"/>
    <w:pPr>
      <w:pBdr/>
      <w:spacing/>
      <w:ind/>
    </w:pPr>
    <w:rPr>
      <w:sz w:val="24"/>
      <w:szCs w:val="24"/>
    </w:rPr>
  </w:style>
  <w:style w:type="paragraph" w:styleId="937">
    <w:name w:val="Quote"/>
    <w:basedOn w:val="901"/>
    <w:next w:val="901"/>
    <w:link w:val="938"/>
    <w:uiPriority w:val="29"/>
    <w:qFormat/>
    <w:pPr>
      <w:pBdr/>
      <w:spacing/>
      <w:ind w:right="720" w:left="720"/>
    </w:pPr>
    <w:rPr>
      <w:i/>
    </w:rPr>
  </w:style>
  <w:style w:type="character" w:styleId="938" w:customStyle="1">
    <w:name w:val="Zitat Zchn"/>
    <w:link w:val="937"/>
    <w:uiPriority w:val="29"/>
    <w:pPr>
      <w:pBdr/>
      <w:spacing/>
      <w:ind/>
    </w:pPr>
    <w:rPr>
      <w:i/>
    </w:rPr>
  </w:style>
  <w:style w:type="paragraph" w:styleId="939">
    <w:name w:val="Intense Quote"/>
    <w:basedOn w:val="901"/>
    <w:next w:val="901"/>
    <w:link w:val="940"/>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40" w:customStyle="1">
    <w:name w:val="Intensives Zitat Zchn"/>
    <w:link w:val="939"/>
    <w:uiPriority w:val="30"/>
    <w:pPr>
      <w:pBdr/>
      <w:spacing/>
      <w:ind/>
    </w:pPr>
    <w:rPr>
      <w:i/>
    </w:rPr>
  </w:style>
  <w:style w:type="character" w:styleId="941" w:customStyle="1">
    <w:name w:val="Header Char"/>
    <w:basedOn w:val="911"/>
    <w:uiPriority w:val="99"/>
    <w:pPr>
      <w:pBdr/>
      <w:spacing/>
      <w:ind/>
    </w:pPr>
  </w:style>
  <w:style w:type="character" w:styleId="942" w:customStyle="1">
    <w:name w:val="Footer Char"/>
    <w:basedOn w:val="911"/>
    <w:uiPriority w:val="99"/>
    <w:pPr>
      <w:pBdr/>
      <w:spacing/>
      <w:ind/>
    </w:pPr>
  </w:style>
  <w:style w:type="paragraph" w:styleId="943">
    <w:name w:val="Caption"/>
    <w:basedOn w:val="901"/>
    <w:next w:val="901"/>
    <w:uiPriority w:val="35"/>
    <w:semiHidden/>
    <w:unhideWhenUsed/>
    <w:qFormat/>
    <w:pPr>
      <w:pBdr/>
      <w:spacing w:line="276" w:lineRule="auto"/>
      <w:ind/>
    </w:pPr>
    <w:rPr>
      <w:b/>
      <w:bCs/>
      <w:color w:val="072bd9" w:themeColor="accent1"/>
      <w:sz w:val="18"/>
      <w:szCs w:val="18"/>
    </w:rPr>
  </w:style>
  <w:style w:type="character" w:styleId="944" w:customStyle="1">
    <w:name w:val="Caption Char"/>
    <w:uiPriority w:val="99"/>
    <w:pPr>
      <w:pBdr/>
      <w:spacing/>
      <w:ind/>
    </w:pPr>
  </w:style>
  <w:style w:type="table" w:styleId="945" w:customStyle="1">
    <w:name w:val="Table Grid Light"/>
    <w:basedOn w:val="912"/>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Plain Table 1"/>
    <w:basedOn w:val="912"/>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Plain Table 2"/>
    <w:basedOn w:val="912"/>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Plain Table 3"/>
    <w:basedOn w:val="91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Plain Table 4"/>
    <w:basedOn w:val="91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Plain Table 5"/>
    <w:basedOn w:val="91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Grid Table 1 Light"/>
    <w:basedOn w:val="912"/>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1 Light - Accent 1"/>
    <w:basedOn w:val="912"/>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1 Light - Accent 2"/>
    <w:basedOn w:val="912"/>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1 Light - Accent 3"/>
    <w:basedOn w:val="912"/>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1 Light - Accent 4"/>
    <w:basedOn w:val="912"/>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1 Light - Accent 5"/>
    <w:basedOn w:val="912"/>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1 Light - Accent 6"/>
    <w:basedOn w:val="912"/>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Grid Table 2"/>
    <w:basedOn w:val="912"/>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2 - Accent 1"/>
    <w:basedOn w:val="912"/>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2 - Accent 2"/>
    <w:basedOn w:val="912"/>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2 - Accent 3"/>
    <w:basedOn w:val="912"/>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2 - Accent 4"/>
    <w:basedOn w:val="912"/>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2 - Accent 5"/>
    <w:basedOn w:val="91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2 - Accent 6"/>
    <w:basedOn w:val="91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Grid Table 3"/>
    <w:basedOn w:val="912"/>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Grid Table 3 - Accent 1"/>
    <w:basedOn w:val="912"/>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3 - Accent 2"/>
    <w:basedOn w:val="912"/>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3 - Accent 3"/>
    <w:basedOn w:val="912"/>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3 - Accent 4"/>
    <w:basedOn w:val="912"/>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3 - Accent 5"/>
    <w:basedOn w:val="91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3 - Accent 6"/>
    <w:basedOn w:val="91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Grid Table 4"/>
    <w:basedOn w:val="912"/>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4 - Accent 1"/>
    <w:basedOn w:val="912"/>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4 - Accent 2"/>
    <w:basedOn w:val="912"/>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4 - Accent 3"/>
    <w:basedOn w:val="912"/>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4 - Accent 4"/>
    <w:basedOn w:val="912"/>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4 - Accent 5"/>
    <w:basedOn w:val="912"/>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4 - Accent 6"/>
    <w:basedOn w:val="912"/>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Grid Table 5 Dark"/>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Grid Table 5 Dark- Accent 1"/>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Grid Table 5 Dark - Accent 2"/>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Grid Table 5 Dark - Accent 3"/>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Grid Table 5 Dark- Accent 4"/>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Grid Table 5 Dark - Accent 5"/>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5 Dark - Accent 6"/>
    <w:basedOn w:val="91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Grid Table 6 Colorful"/>
    <w:basedOn w:val="912"/>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Grid Table 6 Colorful - Accent 1"/>
    <w:basedOn w:val="912"/>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6 Colorful - Accent 2"/>
    <w:basedOn w:val="912"/>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6 Colorful - Accent 3"/>
    <w:basedOn w:val="912"/>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6 Colorful - Accent 4"/>
    <w:basedOn w:val="912"/>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6 Colorful - Accent 5"/>
    <w:basedOn w:val="912"/>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6 Colorful - Accent 6"/>
    <w:basedOn w:val="912"/>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name w:val="Grid Table 7 Colorful"/>
    <w:basedOn w:val="912"/>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Grid Table 7 Colorful - Accent 1"/>
    <w:basedOn w:val="912"/>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Grid Table 7 Colorful - Accent 2"/>
    <w:basedOn w:val="912"/>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Grid Table 7 Colorful - Accent 3"/>
    <w:basedOn w:val="912"/>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Grid Table 7 Colorful - Accent 4"/>
    <w:basedOn w:val="912"/>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Grid Table 7 Colorful - Accent 5"/>
    <w:basedOn w:val="912"/>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Grid Table 7 Colorful - Accent 6"/>
    <w:basedOn w:val="912"/>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name w:val="List Table 1 Light"/>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1 Light - Accent 1"/>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1 Light - Accent 2"/>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1 Light - Accent 3"/>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1 Light - Accent 4"/>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1 Light - Accent 5"/>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1 Light - Accent 6"/>
    <w:basedOn w:val="91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List Table 2"/>
    <w:basedOn w:val="912"/>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2 - Accent 1"/>
    <w:basedOn w:val="912"/>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2 - Accent 2"/>
    <w:basedOn w:val="912"/>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2 - Accent 3"/>
    <w:basedOn w:val="912"/>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2 - Accent 4"/>
    <w:basedOn w:val="912"/>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2 - Accent 5"/>
    <w:basedOn w:val="912"/>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2 - Accent 6"/>
    <w:basedOn w:val="912"/>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name w:val="List Table 3"/>
    <w:basedOn w:val="91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st Table 3 - Accent 1"/>
    <w:basedOn w:val="912"/>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3 - Accent 2"/>
    <w:basedOn w:val="912"/>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3 - Accent 3"/>
    <w:basedOn w:val="912"/>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3 - Accent 4"/>
    <w:basedOn w:val="912"/>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3 - Accent 5"/>
    <w:basedOn w:val="912"/>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3 - Accent 6"/>
    <w:basedOn w:val="912"/>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name w:val="List Table 4"/>
    <w:basedOn w:val="91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4 - Accent 1"/>
    <w:basedOn w:val="912"/>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4 - Accent 2"/>
    <w:basedOn w:val="912"/>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4 - Accent 3"/>
    <w:basedOn w:val="912"/>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4 - Accent 4"/>
    <w:basedOn w:val="912"/>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4 - Accent 5"/>
    <w:basedOn w:val="912"/>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4 - Accent 6"/>
    <w:basedOn w:val="912"/>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List Table 5 Dark"/>
    <w:basedOn w:val="912"/>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st Table 5 Dark - Accent 1"/>
    <w:basedOn w:val="912"/>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st Table 5 Dark - Accent 2"/>
    <w:basedOn w:val="912"/>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st Table 5 Dark - Accent 3"/>
    <w:basedOn w:val="912"/>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st Table 5 Dark - Accent 4"/>
    <w:basedOn w:val="912"/>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st Table 5 Dark - Accent 5"/>
    <w:basedOn w:val="912"/>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5 Dark - Accent 6"/>
    <w:basedOn w:val="912"/>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name w:val="List Table 6 Colorful"/>
    <w:basedOn w:val="912"/>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List Table 6 Colorful - Accent 1"/>
    <w:basedOn w:val="912"/>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6 Colorful - Accent 2"/>
    <w:basedOn w:val="912"/>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6 Colorful - Accent 3"/>
    <w:basedOn w:val="912"/>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6 Colorful - Accent 4"/>
    <w:basedOn w:val="912"/>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6 Colorful - Accent 5"/>
    <w:basedOn w:val="912"/>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6 Colorful - Accent 6"/>
    <w:basedOn w:val="912"/>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name w:val="List Table 7 Colorful"/>
    <w:basedOn w:val="912"/>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st Table 7 Colorful - Accent 1"/>
    <w:basedOn w:val="912"/>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st Table 7 Colorful - Accent 2"/>
    <w:basedOn w:val="912"/>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st Table 7 Colorful - Accent 3"/>
    <w:basedOn w:val="912"/>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st Table 7 Colorful - Accent 4"/>
    <w:basedOn w:val="912"/>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st Table 7 Colorful - Accent 5"/>
    <w:basedOn w:val="912"/>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st Table 7 Colorful - Accent 6"/>
    <w:basedOn w:val="912"/>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Lined - Accent"/>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Lined - Accent 1"/>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Lined - Accent 2"/>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Lined - Accent 3"/>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Lined - Accent 4"/>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Lined - Accent 5"/>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ned - Accent 6"/>
    <w:basedOn w:val="91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Bordered &amp; Lined - Accent"/>
    <w:basedOn w:val="912"/>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Bordered &amp; Lined - Accent 1"/>
    <w:basedOn w:val="91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Bordered &amp; Lined - Accent 2"/>
    <w:basedOn w:val="912"/>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Bordered &amp; Lined - Accent 3"/>
    <w:basedOn w:val="91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Bordered &amp; Lined - Accent 4"/>
    <w:basedOn w:val="912"/>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Bordered &amp; Lined - Accent 5"/>
    <w:basedOn w:val="912"/>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Bordered &amp; Lined - Accent 6"/>
    <w:basedOn w:val="912"/>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Bordered"/>
    <w:basedOn w:val="912"/>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Bordered - Accent 1"/>
    <w:basedOn w:val="912"/>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Bordered - Accent 2"/>
    <w:basedOn w:val="912"/>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Bordered - Accent 3"/>
    <w:basedOn w:val="912"/>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Bordered - Accent 4"/>
    <w:basedOn w:val="912"/>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Bordered - Accent 5"/>
    <w:basedOn w:val="912"/>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Bordered - Accent 6"/>
    <w:basedOn w:val="912"/>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0">
    <w:name w:val="footnote text"/>
    <w:basedOn w:val="901"/>
    <w:link w:val="1071"/>
    <w:uiPriority w:val="99"/>
    <w:semiHidden/>
    <w:unhideWhenUsed/>
    <w:pPr>
      <w:pBdr/>
      <w:spacing w:after="40" w:line="240" w:lineRule="auto"/>
      <w:ind/>
    </w:pPr>
    <w:rPr>
      <w:sz w:val="18"/>
    </w:rPr>
  </w:style>
  <w:style w:type="character" w:styleId="1071" w:customStyle="1">
    <w:name w:val="Fußnotentext Zchn"/>
    <w:link w:val="1070"/>
    <w:uiPriority w:val="99"/>
    <w:pPr>
      <w:pBdr/>
      <w:spacing/>
      <w:ind/>
    </w:pPr>
    <w:rPr>
      <w:sz w:val="18"/>
    </w:rPr>
  </w:style>
  <w:style w:type="character" w:styleId="1072">
    <w:name w:val="footnote reference"/>
    <w:basedOn w:val="911"/>
    <w:uiPriority w:val="99"/>
    <w:unhideWhenUsed/>
    <w:pPr>
      <w:pBdr/>
      <w:spacing/>
      <w:ind/>
    </w:pPr>
    <w:rPr>
      <w:vertAlign w:val="superscript"/>
    </w:rPr>
  </w:style>
  <w:style w:type="paragraph" w:styleId="1073">
    <w:name w:val="endnote text"/>
    <w:basedOn w:val="901"/>
    <w:link w:val="1074"/>
    <w:uiPriority w:val="99"/>
    <w:semiHidden/>
    <w:unhideWhenUsed/>
    <w:pPr>
      <w:pBdr/>
      <w:spacing w:after="0" w:line="240" w:lineRule="auto"/>
      <w:ind/>
    </w:pPr>
    <w:rPr>
      <w:sz w:val="20"/>
    </w:rPr>
  </w:style>
  <w:style w:type="character" w:styleId="1074" w:customStyle="1">
    <w:name w:val="Endnotentext Zchn"/>
    <w:link w:val="1073"/>
    <w:uiPriority w:val="99"/>
    <w:pPr>
      <w:pBdr/>
      <w:spacing/>
      <w:ind/>
    </w:pPr>
    <w:rPr>
      <w:sz w:val="20"/>
    </w:rPr>
  </w:style>
  <w:style w:type="character" w:styleId="1075">
    <w:name w:val="endnote reference"/>
    <w:basedOn w:val="911"/>
    <w:uiPriority w:val="99"/>
    <w:semiHidden/>
    <w:unhideWhenUsed/>
    <w:pPr>
      <w:pBdr/>
      <w:spacing/>
      <w:ind/>
    </w:pPr>
    <w:rPr>
      <w:vertAlign w:val="superscript"/>
    </w:rPr>
  </w:style>
  <w:style w:type="paragraph" w:styleId="1076">
    <w:name w:val="toc 3"/>
    <w:basedOn w:val="901"/>
    <w:next w:val="901"/>
    <w:uiPriority w:val="39"/>
    <w:unhideWhenUsed/>
    <w:pPr>
      <w:pBdr/>
      <w:spacing w:after="57"/>
      <w:ind w:left="567"/>
    </w:pPr>
  </w:style>
  <w:style w:type="paragraph" w:styleId="1077">
    <w:name w:val="toc 4"/>
    <w:basedOn w:val="901"/>
    <w:next w:val="901"/>
    <w:uiPriority w:val="39"/>
    <w:unhideWhenUsed/>
    <w:pPr>
      <w:pBdr/>
      <w:spacing w:after="57"/>
      <w:ind w:left="850"/>
    </w:pPr>
  </w:style>
  <w:style w:type="paragraph" w:styleId="1078">
    <w:name w:val="toc 5"/>
    <w:basedOn w:val="901"/>
    <w:next w:val="901"/>
    <w:uiPriority w:val="39"/>
    <w:unhideWhenUsed/>
    <w:pPr>
      <w:pBdr/>
      <w:spacing w:after="57"/>
      <w:ind w:left="1134"/>
    </w:pPr>
  </w:style>
  <w:style w:type="paragraph" w:styleId="1079">
    <w:name w:val="toc 6"/>
    <w:basedOn w:val="901"/>
    <w:next w:val="901"/>
    <w:uiPriority w:val="39"/>
    <w:unhideWhenUsed/>
    <w:pPr>
      <w:pBdr/>
      <w:spacing w:after="57"/>
      <w:ind w:left="1417"/>
    </w:pPr>
  </w:style>
  <w:style w:type="paragraph" w:styleId="1080">
    <w:name w:val="toc 7"/>
    <w:basedOn w:val="901"/>
    <w:next w:val="901"/>
    <w:uiPriority w:val="39"/>
    <w:unhideWhenUsed/>
    <w:pPr>
      <w:pBdr/>
      <w:spacing w:after="57"/>
      <w:ind w:left="1701"/>
    </w:pPr>
  </w:style>
  <w:style w:type="paragraph" w:styleId="1081">
    <w:name w:val="toc 8"/>
    <w:basedOn w:val="901"/>
    <w:next w:val="901"/>
    <w:uiPriority w:val="39"/>
    <w:unhideWhenUsed/>
    <w:pPr>
      <w:pBdr/>
      <w:spacing w:after="57"/>
      <w:ind w:left="1984"/>
    </w:pPr>
  </w:style>
  <w:style w:type="paragraph" w:styleId="1082">
    <w:name w:val="toc 9"/>
    <w:basedOn w:val="901"/>
    <w:next w:val="901"/>
    <w:uiPriority w:val="39"/>
    <w:unhideWhenUsed/>
    <w:pPr>
      <w:pBdr/>
      <w:spacing w:after="57"/>
      <w:ind w:left="2268"/>
    </w:pPr>
  </w:style>
  <w:style w:type="paragraph" w:styleId="1083">
    <w:name w:val="table of figures"/>
    <w:basedOn w:val="901"/>
    <w:next w:val="901"/>
    <w:uiPriority w:val="99"/>
    <w:unhideWhenUsed/>
    <w:pPr>
      <w:pBdr/>
      <w:spacing w:after="0"/>
      <w:ind/>
    </w:pPr>
  </w:style>
  <w:style w:type="character" w:styleId="1084">
    <w:name w:val="Placeholder Text"/>
    <w:basedOn w:val="911"/>
    <w:uiPriority w:val="99"/>
    <w:semiHidden/>
    <w:pPr>
      <w:pBdr/>
      <w:spacing/>
      <w:ind/>
    </w:pPr>
    <w:rPr>
      <w:color w:val="808080"/>
    </w:rPr>
  </w:style>
  <w:style w:type="character" w:styleId="1085" w:customStyle="1">
    <w:name w:val="Überschrift 1 Zchn"/>
    <w:basedOn w:val="911"/>
    <w:link w:val="902"/>
    <w:uiPriority w:val="9"/>
    <w:pPr>
      <w:pBdr/>
      <w:spacing/>
      <w:ind/>
    </w:pPr>
    <w:rPr>
      <w:rFonts w:cs="Segoe UI" w:asciiTheme="majorHAnsi" w:hAnsiTheme="majorHAnsi" w:eastAsiaTheme="majorEastAsia"/>
      <w:b/>
      <w:caps/>
      <w:color w:val="072bd9" w:themeColor="accent1"/>
      <w:spacing w:val="20"/>
      <w:sz w:val="40"/>
      <w:szCs w:val="72"/>
    </w:rPr>
  </w:style>
  <w:style w:type="paragraph" w:styleId="1086">
    <w:name w:val="TOC Heading"/>
    <w:basedOn w:val="902"/>
    <w:next w:val="901"/>
    <w:uiPriority w:val="39"/>
    <w:unhideWhenUsed/>
    <w:qFormat/>
    <w:pPr>
      <w:pBdr/>
      <w:spacing w:line="720" w:lineRule="exact"/>
      <w:ind/>
      <w:jc w:val="left"/>
      <w:outlineLvl w:val="9"/>
    </w:pPr>
  </w:style>
  <w:style w:type="paragraph" w:styleId="1087">
    <w:name w:val="toc 1"/>
    <w:basedOn w:val="901"/>
    <w:next w:val="901"/>
    <w:uiPriority w:val="39"/>
    <w:pPr>
      <w:pBdr/>
      <w:tabs>
        <w:tab w:val="left" w:leader="none" w:pos="440"/>
        <w:tab w:val="right" w:leader="dot" w:pos="9360"/>
      </w:tabs>
      <w:spacing w:after="100" w:line="240" w:lineRule="auto"/>
      <w:ind/>
    </w:pPr>
  </w:style>
  <w:style w:type="character" w:styleId="1088">
    <w:name w:val="Hyperlink"/>
    <w:basedOn w:val="911"/>
    <w:uiPriority w:val="99"/>
    <w:unhideWhenUsed/>
    <w:pPr>
      <w:pBdr/>
      <w:spacing/>
      <w:ind/>
    </w:pPr>
    <w:rPr>
      <w:color w:val="0563c1" w:themeColor="hyperlink"/>
      <w:u w:val="single"/>
    </w:rPr>
  </w:style>
  <w:style w:type="paragraph" w:styleId="1089">
    <w:name w:val="Balloon Text"/>
    <w:basedOn w:val="901"/>
    <w:link w:val="1090"/>
    <w:uiPriority w:val="99"/>
    <w:semiHidden/>
    <w:unhideWhenUsed/>
    <w:pPr>
      <w:pBdr/>
      <w:spacing w:after="0" w:line="240" w:lineRule="auto"/>
      <w:ind/>
    </w:pPr>
    <w:rPr>
      <w:rFonts w:ascii="Segoe UI" w:hAnsi="Segoe UI" w:cs="Segoe UI"/>
      <w:sz w:val="18"/>
      <w:szCs w:val="18"/>
    </w:rPr>
  </w:style>
  <w:style w:type="character" w:styleId="1090" w:customStyle="1">
    <w:name w:val="Sprechblasentext Zchn"/>
    <w:basedOn w:val="911"/>
    <w:link w:val="1089"/>
    <w:uiPriority w:val="99"/>
    <w:semiHidden/>
    <w:pPr>
      <w:pBdr/>
      <w:spacing/>
      <w:ind/>
    </w:pPr>
    <w:rPr>
      <w:rFonts w:ascii="Segoe UI" w:hAnsi="Segoe UI" w:cs="Segoe UI"/>
      <w:sz w:val="18"/>
      <w:szCs w:val="18"/>
    </w:rPr>
  </w:style>
  <w:style w:type="paragraph" w:styleId="1091">
    <w:name w:val="Normal (Web)"/>
    <w:basedOn w:val="901"/>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92" w:customStyle="1">
    <w:name w:val="Überschrift 2 Zchn"/>
    <w:basedOn w:val="911"/>
    <w:link w:val="903"/>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93">
    <w:name w:val="toc 2"/>
    <w:basedOn w:val="901"/>
    <w:next w:val="901"/>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94">
    <w:name w:val="List Paragraph"/>
    <w:basedOn w:val="901"/>
    <w:uiPriority w:val="34"/>
    <w:qFormat/>
    <w:pPr>
      <w:pBdr/>
      <w:spacing/>
      <w:ind w:left="720"/>
      <w:contextualSpacing w:val="true"/>
    </w:pPr>
  </w:style>
  <w:style w:type="paragraph" w:styleId="1095">
    <w:name w:val="Header"/>
    <w:basedOn w:val="901"/>
    <w:link w:val="1096"/>
    <w:uiPriority w:val="99"/>
    <w:semiHidden/>
    <w:pPr>
      <w:pBdr/>
      <w:tabs>
        <w:tab w:val="center" w:leader="none" w:pos="4680"/>
        <w:tab w:val="right" w:leader="none" w:pos="9360"/>
      </w:tabs>
      <w:spacing w:after="0" w:line="240" w:lineRule="auto"/>
      <w:ind/>
    </w:pPr>
  </w:style>
  <w:style w:type="character" w:styleId="1096" w:customStyle="1">
    <w:name w:val="Kopfzeile Zchn"/>
    <w:basedOn w:val="911"/>
    <w:link w:val="1095"/>
    <w:uiPriority w:val="99"/>
    <w:semiHidden/>
    <w:pPr>
      <w:pBdr/>
      <w:spacing/>
      <w:ind/>
    </w:pPr>
  </w:style>
  <w:style w:type="paragraph" w:styleId="1097">
    <w:name w:val="Footer"/>
    <w:basedOn w:val="901"/>
    <w:link w:val="1098"/>
    <w:uiPriority w:val="99"/>
    <w:semiHidden/>
    <w:pPr>
      <w:pBdr/>
      <w:spacing w:after="0" w:line="240" w:lineRule="auto"/>
      <w:ind/>
      <w:jc w:val="right"/>
    </w:pPr>
    <w:rPr>
      <w:rFonts w:ascii="Bookman Old Style" w:hAnsi="Bookman Old Style"/>
      <w:color w:val="072bd9" w:themeColor="accent1"/>
    </w:rPr>
  </w:style>
  <w:style w:type="character" w:styleId="1098" w:customStyle="1">
    <w:name w:val="Fußzeile Zchn"/>
    <w:basedOn w:val="911"/>
    <w:link w:val="1097"/>
    <w:uiPriority w:val="99"/>
    <w:semiHidden/>
    <w:pPr>
      <w:pBdr/>
      <w:spacing/>
      <w:ind/>
    </w:pPr>
    <w:rPr>
      <w:rFonts w:ascii="Bookman Old Style" w:hAnsi="Bookman Old Style"/>
      <w:color w:val="072bd9" w:themeColor="accent1"/>
      <w:sz w:val="24"/>
    </w:rPr>
  </w:style>
  <w:style w:type="paragraph" w:styleId="1099">
    <w:name w:val="List Bullet"/>
    <w:basedOn w:val="901"/>
    <w:uiPriority w:val="99"/>
    <w:pPr>
      <w:numPr>
        <w:numId w:val="1"/>
      </w:numPr>
      <w:pBdr/>
      <w:spacing/>
      <w:ind/>
      <w:contextualSpacing w:val="true"/>
    </w:pPr>
  </w:style>
  <w:style w:type="paragraph" w:styleId="1100">
    <w:name w:val="Subtitle"/>
    <w:basedOn w:val="902"/>
    <w:next w:val="901"/>
    <w:link w:val="1101"/>
    <w:uiPriority w:val="11"/>
    <w:qFormat/>
    <w:pPr>
      <w:pBdr/>
      <w:spacing w:line="240" w:lineRule="auto"/>
      <w:ind/>
      <w:jc w:val="left"/>
    </w:pPr>
    <w:rPr>
      <w:sz w:val="32"/>
    </w:rPr>
  </w:style>
  <w:style w:type="character" w:styleId="1101" w:customStyle="1">
    <w:name w:val="Untertitel Zchn"/>
    <w:basedOn w:val="911"/>
    <w:link w:val="1100"/>
    <w:uiPriority w:val="11"/>
    <w:pPr>
      <w:pBdr/>
      <w:spacing/>
      <w:ind/>
    </w:pPr>
    <w:rPr>
      <w:rFonts w:cs="Segoe UI" w:asciiTheme="majorHAnsi" w:hAnsiTheme="majorHAnsi" w:eastAsiaTheme="majorEastAsia"/>
      <w:caps/>
      <w:color w:val="072bd9" w:themeColor="accent1"/>
      <w:spacing w:val="20"/>
      <w:sz w:val="32"/>
      <w:szCs w:val="72"/>
    </w:rPr>
  </w:style>
  <w:style w:type="paragraph" w:styleId="1102">
    <w:name w:val="Title"/>
    <w:basedOn w:val="1100"/>
    <w:next w:val="901"/>
    <w:link w:val="1103"/>
    <w:uiPriority w:val="10"/>
    <w:pPr>
      <w:pBdr/>
      <w:spacing w:after="0"/>
      <w:ind/>
    </w:pPr>
    <w:rPr>
      <w:sz w:val="130"/>
    </w:rPr>
  </w:style>
  <w:style w:type="character" w:styleId="1103" w:customStyle="1">
    <w:name w:val="Titel Zchn"/>
    <w:basedOn w:val="911"/>
    <w:link w:val="1102"/>
    <w:uiPriority w:val="10"/>
    <w:pPr>
      <w:pBdr/>
      <w:spacing/>
      <w:ind/>
    </w:pPr>
    <w:rPr>
      <w:rFonts w:cs="Segoe UI" w:asciiTheme="majorHAnsi" w:hAnsiTheme="majorHAnsi" w:eastAsiaTheme="majorEastAsia"/>
      <w:caps/>
      <w:color w:val="072bd9" w:themeColor="accent1"/>
      <w:spacing w:val="20"/>
      <w:sz w:val="130"/>
      <w:szCs w:val="40"/>
    </w:rPr>
  </w:style>
  <w:style w:type="table" w:styleId="1104">
    <w:name w:val="Table Grid"/>
    <w:basedOn w:val="912"/>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5" w:customStyle="1">
    <w:name w:val="Graphic"/>
    <w:basedOn w:val="901"/>
    <w:next w:val="901"/>
    <w:link w:val="1106"/>
    <w:semiHidden/>
    <w:pPr>
      <w:keepNext w:val="true"/>
      <w:pBdr/>
      <w:spacing/>
      <w:ind/>
    </w:pPr>
  </w:style>
  <w:style w:type="character" w:styleId="1106" w:customStyle="1">
    <w:name w:val="Graphic Char"/>
    <w:basedOn w:val="911"/>
    <w:link w:val="1105"/>
    <w:semiHidden/>
    <w:pPr>
      <w:pBdr/>
      <w:spacing/>
      <w:ind/>
    </w:pPr>
    <w:rPr>
      <w:color w:val="03156c" w:themeColor="accent3" w:themeShade="00"/>
      <w:sz w:val="24"/>
    </w:rPr>
  </w:style>
  <w:style w:type="character" w:styleId="1107" w:customStyle="1">
    <w:name w:val="Nicht aufgelöste Erwähnung1"/>
    <w:basedOn w:val="911"/>
    <w:uiPriority w:val="99"/>
    <w:semiHidden/>
    <w:unhideWhenUsed/>
    <w:pPr>
      <w:pBdr/>
      <w:spacing/>
      <w:ind/>
    </w:pPr>
    <w:rPr>
      <w:color w:val="605e5c"/>
      <w:shd w:val="clear" w:color="auto" w:fill="e1dfdd"/>
    </w:rPr>
  </w:style>
  <w:style w:type="table" w:styleId="1108" w:customStyle="1">
    <w:name w:val="Style1"/>
    <w:basedOn w:val="912"/>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Style2"/>
    <w:basedOn w:val="912"/>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10" w:customStyle="1">
    <w:name w:val="Author"/>
    <w:basedOn w:val="1097"/>
    <w:pPr>
      <w:pBdr/>
      <w:spacing/>
      <w:ind/>
      <w:jc w:val="left"/>
    </w:pPr>
    <w:rPr>
      <w:rFonts w:cs="Times New Roman (Body CS)"/>
      <w:caps/>
      <w:spacing w:val="20"/>
      <w:sz w:val="36"/>
    </w:rPr>
  </w:style>
  <w:style w:type="paragraph" w:styleId="1111" w:customStyle="1">
    <w:name w:val="Style4"/>
    <w:basedOn w:val="1087"/>
    <w:semiHidden/>
    <w:pPr>
      <w:pBdr/>
      <w:spacing/>
      <w:ind/>
    </w:pPr>
    <w:rPr>
      <w:rFonts w:cs="Times New Roman (Body CS)"/>
      <w:b/>
      <w:caps/>
      <w:color w:val="072bd9" w:themeColor="accent3"/>
      <w:spacing w:val="20"/>
    </w:rPr>
  </w:style>
  <w:style w:type="paragraph" w:styleId="1112" w:customStyle="1">
    <w:name w:val="COVER TITLE"/>
    <w:basedOn w:val="902"/>
    <w:link w:val="1113"/>
    <w:pPr>
      <w:pBdr/>
      <w:spacing/>
      <w:ind/>
    </w:pPr>
    <w:rPr>
      <w:sz w:val="96"/>
    </w:rPr>
  </w:style>
  <w:style w:type="character" w:styleId="1113" w:customStyle="1">
    <w:name w:val="COVER TITLE Char"/>
    <w:basedOn w:val="1085"/>
    <w:link w:val="1112"/>
    <w:pPr>
      <w:pBdr/>
      <w:spacing/>
      <w:ind/>
    </w:pPr>
    <w:rPr>
      <w:rFonts w:cs="Segoe UI" w:asciiTheme="majorHAnsi" w:hAnsiTheme="majorHAnsi" w:eastAsiaTheme="majorEastAsia"/>
      <w:b/>
      <w:caps/>
      <w:color w:val="072bd9" w:themeColor="accent1"/>
      <w:spacing w:val="20"/>
      <w:sz w:val="96"/>
      <w:szCs w:val="72"/>
    </w:rPr>
  </w:style>
  <w:style w:type="paragraph" w:styleId="1114" w:customStyle="1">
    <w:name w:val="Cover subtitle"/>
    <w:basedOn w:val="1112"/>
    <w:link w:val="1115"/>
    <w:pPr>
      <w:pBdr/>
      <w:spacing/>
      <w:ind/>
    </w:pPr>
    <w:rPr>
      <w:sz w:val="56"/>
    </w:rPr>
  </w:style>
  <w:style w:type="character" w:styleId="1115" w:customStyle="1">
    <w:name w:val="Cover subtitle Char"/>
    <w:basedOn w:val="1113"/>
    <w:link w:val="1114"/>
    <w:pPr>
      <w:pBdr/>
      <w:spacing/>
      <w:ind/>
    </w:pPr>
    <w:rPr>
      <w:rFonts w:cs="Segoe UI" w:asciiTheme="majorHAnsi" w:hAnsiTheme="majorHAnsi" w:eastAsiaTheme="majorEastAsia"/>
      <w:b/>
      <w:caps/>
      <w:color w:val="072bd9" w:themeColor="accent1"/>
      <w:spacing w:val="20"/>
      <w:sz w:val="56"/>
      <w:szCs w:val="72"/>
    </w:rPr>
  </w:style>
  <w:style w:type="paragraph" w:styleId="1116">
    <w:name w:val="HTML Preformatted"/>
    <w:basedOn w:val="901"/>
    <w:link w:val="1117"/>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17" w:customStyle="1">
    <w:name w:val="HTML Vorformatiert Zchn"/>
    <w:basedOn w:val="911"/>
    <w:link w:val="1116"/>
    <w:uiPriority w:val="99"/>
    <w:semiHidden/>
    <w:pPr>
      <w:pBdr/>
      <w:spacing/>
      <w:ind/>
    </w:pPr>
    <w:rPr>
      <w:rFonts w:ascii="Courier New" w:hAnsi="Courier New" w:eastAsia="Times New Roman" w:cs="Courier New"/>
      <w:sz w:val="20"/>
      <w:szCs w:val="20"/>
    </w:rPr>
  </w:style>
  <w:style w:type="character" w:styleId="1118" w:customStyle="1">
    <w:name w:val="y2iqfc"/>
    <w:basedOn w:val="911"/>
    <w:pPr>
      <w:pBdr/>
      <w:spacing/>
      <w:ind/>
    </w:pPr>
  </w:style>
  <w:style w:type="character" w:styleId="1119">
    <w:name w:val="Strong"/>
    <w:basedOn w:val="911"/>
    <w:uiPriority w:val="22"/>
    <w:qFormat/>
    <w:pPr>
      <w:pBdr/>
      <w:spacing/>
      <w:ind/>
    </w:pPr>
    <w:rPr>
      <w:b/>
      <w:bCs/>
    </w:rPr>
  </w:style>
  <w:style w:type="character" w:styleId="1120">
    <w:name w:val="annotation reference"/>
    <w:basedOn w:val="911"/>
    <w:uiPriority w:val="99"/>
    <w:semiHidden/>
    <w:unhideWhenUsed/>
    <w:pPr>
      <w:pBdr/>
      <w:spacing/>
      <w:ind/>
    </w:pPr>
    <w:rPr>
      <w:sz w:val="16"/>
      <w:szCs w:val="16"/>
    </w:rPr>
  </w:style>
  <w:style w:type="paragraph" w:styleId="1121">
    <w:name w:val="annotation text"/>
    <w:basedOn w:val="901"/>
    <w:link w:val="1122"/>
    <w:uiPriority w:val="99"/>
    <w:semiHidden/>
    <w:unhideWhenUsed/>
    <w:pPr>
      <w:pBdr/>
      <w:spacing w:line="240" w:lineRule="auto"/>
      <w:ind/>
    </w:pPr>
    <w:rPr>
      <w:sz w:val="20"/>
      <w:szCs w:val="20"/>
    </w:rPr>
  </w:style>
  <w:style w:type="character" w:styleId="1122" w:customStyle="1">
    <w:name w:val="Kommentartext Zchn"/>
    <w:basedOn w:val="911"/>
    <w:link w:val="1121"/>
    <w:uiPriority w:val="99"/>
    <w:semiHidden/>
    <w:pPr>
      <w:pBdr/>
      <w:spacing/>
      <w:ind/>
    </w:pPr>
    <w:rPr>
      <w:color w:val="03156c" w:themeColor="accent3" w:themeShade="00"/>
      <w:sz w:val="20"/>
      <w:szCs w:val="20"/>
      <w:lang w:val="en-GB"/>
    </w:rPr>
  </w:style>
  <w:style w:type="paragraph" w:styleId="1123">
    <w:name w:val="annotation subject"/>
    <w:basedOn w:val="1121"/>
    <w:next w:val="1121"/>
    <w:link w:val="1124"/>
    <w:uiPriority w:val="99"/>
    <w:semiHidden/>
    <w:unhideWhenUsed/>
    <w:pPr>
      <w:pBdr/>
      <w:spacing/>
      <w:ind/>
    </w:pPr>
    <w:rPr>
      <w:b/>
      <w:bCs/>
    </w:rPr>
  </w:style>
  <w:style w:type="character" w:styleId="1124" w:customStyle="1">
    <w:name w:val="Kommentarthema Zchn"/>
    <w:basedOn w:val="1122"/>
    <w:link w:val="1123"/>
    <w:uiPriority w:val="99"/>
    <w:semiHidden/>
    <w:pPr>
      <w:pBdr/>
      <w:spacing/>
      <w:ind/>
    </w:pPr>
    <w:rPr>
      <w:b/>
      <w:bCs/>
      <w:color w:val="03156c" w:themeColor="accent3" w:themeShade="00"/>
      <w:sz w:val="20"/>
      <w:szCs w:val="20"/>
      <w:lang w:val="en-GB"/>
    </w:rPr>
  </w:style>
  <w:style w:type="character" w:styleId="1125">
    <w:name w:val="Unresolved Mention"/>
    <w:basedOn w:val="911"/>
    <w:uiPriority w:val="99"/>
    <w:semiHidden/>
    <w:unhideWhenUsed/>
    <w:pPr>
      <w:pBdr/>
      <w:spacing/>
      <w:ind/>
    </w:pPr>
    <w:rPr>
      <w:color w:val="605e5c"/>
      <w:shd w:val="clear" w:color="auto" w:fill="e1dfdd"/>
    </w:rPr>
  </w:style>
  <w:style w:type="table" w:styleId="1126" w:customStyle="1">
    <w:name w:val="Tabellenraster1"/>
    <w:basedOn w:val="912"/>
    <w:next w:val="1104"/>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7">
    <w:name w:val="Subtitle"/>
    <w:basedOn w:val="885"/>
    <w:next w:val="885"/>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left"/>
    </w:pPr>
    <w:rPr>
      <w:rFonts w:ascii="Bookman Old Style" w:hAnsi="Bookman Old Style" w:eastAsia="Bookman Old Style" w:cs="Bookman Old Style"/>
      <w:b/>
      <w:i w:val="0"/>
      <w:smallCaps/>
      <w:strike w:val="0"/>
      <w:color w:val="072bd9"/>
      <w:sz w:val="32"/>
      <w:szCs w:val="32"/>
      <w:u w:val="none"/>
      <w:shd w:val="clear" w:color="auto" w:fill="auto"/>
      <w:vertAlign w:val="baseline"/>
    </w:rPr>
  </w:style>
  <w:style w:type="table" w:styleId="1128">
    <w:name w:val="StGen4"/>
    <w:basedOn w:val="886"/>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StGen5"/>
    <w:basedOn w:val="886"/>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StGen6"/>
    <w:basedOn w:val="886"/>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StGen7"/>
    <w:basedOn w:val="886"/>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yperlink" Target="https://burymemylove.arte.tv/" TargetMode="External"/><Relationship Id="rId16" Type="http://schemas.openxmlformats.org/officeDocument/2006/relationships/hyperlink" Target="https://www.kiocs.org/" TargetMode="External"/><Relationship Id="rId17" Type="http://schemas.openxmlformats.org/officeDocument/2006/relationships/hyperlink" Target="https://www.framerspace.com/course/bmml?cid=5d271a859c51fc5a157c0b8f" TargetMode="External"/><Relationship Id="rId18" Type="http://schemas.openxmlformats.org/officeDocument/2006/relationships/hyperlink" Target="https://games-im-unterricht.de/unterrichtskonzepte/begrabe-mich-mein-schatz" TargetMode="External"/><Relationship Id="rId19" Type="http://schemas.openxmlformats.org/officeDocument/2006/relationships/hyperlink" Target="https://www.youtube.com/watch?v=GWl2tiOnbSw&amp;t=85s" TargetMode="External"/><Relationship Id="rId20" Type="http://schemas.openxmlformats.org/officeDocument/2006/relationships/image" Target="media/image6.jpg"/><Relationship Id="rId21" Type="http://schemas.openxmlformats.org/officeDocument/2006/relationships/hyperlink" Target="https://youtu.be/RBQ-IoHfimQ" TargetMode="External"/><Relationship Id="rId22" Type="http://schemas.openxmlformats.org/officeDocument/2006/relationships/hyperlink" Target="https://youtu.be/RBQ-IoHfimQ" TargetMode="External"/><Relationship Id="rId23" Type="http://schemas.openxmlformats.org/officeDocument/2006/relationships/image" Target="media/image7.jp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jp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www.framerspace.com/course/bmml/SJzPhcFZr?cid=5d271a859c51fc5a157c0b8f&amp;mid=5d2c1c599c51fc5a157c0bbc" TargetMode="External"/><Relationship Id="rId2" Type="http://schemas.openxmlformats.org/officeDocument/2006/relationships/hyperlink" Target="https://www.framerspace.com/course/bmml/HJX9T5tZH?cid=5d271a859c51fc5a157c0b8f&amp;mid=5d2c1d8a9c51fc5a157c0bbd"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g2Cq961JvkBDUAi1mtoJMG8eg==">CgMxLjAyDmgudGZzc2tqNXZ4Mm93OAByITFxNFpZWHFvdkVydTZaLUdDZkt3ZjRiVGFQQXpFR016OA==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2024-01-26T09:18:00Z</dcterms:created>
  <dcterms:modified xsi:type="dcterms:W3CDTF">2025-09-14T08:02:48Z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