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488F" w14:textId="0C65FAA3" w:rsidR="00BA312E" w:rsidRPr="0020608C" w:rsidRDefault="008C3790" w:rsidP="003C4A33">
      <w:pPr>
        <w:spacing w:after="0"/>
        <w:ind w:left="-1440" w:right="10803"/>
      </w:pPr>
      <w:r w:rsidRPr="0020608C">
        <w:rPr>
          <w:noProof/>
        </w:rPr>
        <mc:AlternateContent>
          <mc:Choice Requires="wpg">
            <w:drawing>
              <wp:anchor distT="0" distB="0" distL="114300" distR="114300" simplePos="0" relativeHeight="251658240" behindDoc="0" locked="0" layoutInCell="1" allowOverlap="1" wp14:anchorId="6EA5201B" wp14:editId="28C6A107">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838"/>
                            <a:ext cx="6308692" cy="927853"/>
                          </a:xfrm>
                          <a:prstGeom prst="rect">
                            <a:avLst/>
                          </a:prstGeom>
                          <a:ln>
                            <a:noFill/>
                          </a:ln>
                        </wps:spPr>
                        <wps:txbx>
                          <w:txbxContent>
                            <w:p w14:paraId="0EF431CA" w14:textId="610CD051" w:rsidR="000E3803" w:rsidRPr="0020608C" w:rsidRDefault="004A7923">
                              <w:pPr>
                                <w:rPr>
                                  <w:sz w:val="96"/>
                                  <w:szCs w:val="96"/>
                                </w:rPr>
                              </w:pPr>
                              <w:r>
                                <w:rPr>
                                  <w:rFonts w:ascii="Bookman Old Style" w:eastAsia="Bookman Old Style" w:hAnsi="Bookman Old Style" w:cs="Bookman Old Style"/>
                                  <w:b/>
                                  <w:color w:val="072BD9"/>
                                  <w:sz w:val="96"/>
                                  <w:szCs w:val="96"/>
                                </w:rPr>
                                <w:t>Secuencia</w:t>
                              </w:r>
                            </w:p>
                          </w:txbxContent>
                        </wps:txbx>
                        <wps:bodyPr horzOverflow="overflow" vert="horz" lIns="0" tIns="0" rIns="0" bIns="0" rtlCol="0">
                          <a:noAutofit/>
                        </wps:bodyPr>
                      </wps:wsp>
                      <wps:wsp>
                        <wps:cNvPr id="27" name="Rectangle 27"/>
                        <wps:cNvSpPr/>
                        <wps:spPr>
                          <a:xfrm>
                            <a:off x="908355" y="5741726"/>
                            <a:ext cx="5678215" cy="927853"/>
                          </a:xfrm>
                          <a:prstGeom prst="rect">
                            <a:avLst/>
                          </a:prstGeom>
                          <a:ln>
                            <a:noFill/>
                          </a:ln>
                        </wps:spPr>
                        <wps:txbx>
                          <w:txbxContent>
                            <w:p w14:paraId="6E988511" w14:textId="6F0AB855" w:rsidR="000E3803" w:rsidRPr="0020608C" w:rsidRDefault="004A7923">
                              <w:pPr>
                                <w:rPr>
                                  <w:sz w:val="96"/>
                                  <w:szCs w:val="96"/>
                                </w:rPr>
                              </w:pPr>
                              <w:r>
                                <w:rPr>
                                  <w:rFonts w:ascii="Bookman Old Style" w:eastAsia="Bookman Old Style" w:hAnsi="Bookman Old Style" w:cs="Bookman Old Style"/>
                                  <w:b/>
                                  <w:color w:val="072BD9"/>
                                  <w:sz w:val="96"/>
                                  <w:szCs w:val="96"/>
                                </w:rPr>
                                <w:t>Pedagógica</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16FC8ACF" w:rsidR="000E3803" w:rsidRPr="0020608C" w:rsidRDefault="00FB5046">
                              <w:pPr>
                                <w:rPr>
                                  <w:sz w:val="104"/>
                                  <w:szCs w:val="104"/>
                                </w:rPr>
                              </w:pPr>
                              <w:r w:rsidRPr="0020608C">
                                <w:rPr>
                                  <w:rFonts w:ascii="Bookman Old Style" w:eastAsia="Bookman Old Style" w:hAnsi="Bookman Old Style" w:cs="Bookman Old Style"/>
                                  <w:b/>
                                  <w:color w:val="072BD9"/>
                                  <w:sz w:val="104"/>
                                  <w:szCs w:val="104"/>
                                </w:rPr>
                                <w:t>Aguamod</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Pr="0020608C" w:rsidRDefault="000E3803">
                              <w:r w:rsidRPr="0020608C">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Pr="0020608C" w:rsidRDefault="0018726C">
                              <w:r w:rsidRPr="0020608C">
                                <w:rPr>
                                  <w:rFonts w:ascii="Bookman Old Style" w:eastAsia="Bookman Old Style" w:hAnsi="Bookman Old Style" w:cs="Bookman Old Style"/>
                                  <w:color w:val="072BD9"/>
                                  <w:sz w:val="56"/>
                                </w:rPr>
                                <w:t>Por Progettomondo</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882954" y="8964533"/>
                            <a:ext cx="1479245" cy="255364"/>
                          </a:xfrm>
                          <a:prstGeom prst="rect">
                            <a:avLst/>
                          </a:prstGeom>
                          <a:ln>
                            <a:noFill/>
                          </a:ln>
                        </wps:spPr>
                        <wps:txbx>
                          <w:txbxContent>
                            <w:p w14:paraId="5722A3F9" w14:textId="5259C781" w:rsidR="000E3803" w:rsidRPr="0020608C" w:rsidRDefault="00FB5046">
                              <w:r w:rsidRPr="0020608C">
                                <w:rPr>
                                  <w:rFonts w:ascii="Bookman Old Style" w:eastAsia="Bookman Old Style" w:hAnsi="Bookman Old Style" w:cs="Bookman Old Style"/>
                                  <w:color w:val="072BD9"/>
                                  <w:sz w:val="32"/>
                                </w:rPr>
                                <w:t xml:space="preserve">Febrero </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925574" y="8977728"/>
                            <a:ext cx="669368" cy="255364"/>
                          </a:xfrm>
                          <a:prstGeom prst="rect">
                            <a:avLst/>
                          </a:prstGeom>
                          <a:ln>
                            <a:noFill/>
                          </a:ln>
                        </wps:spPr>
                        <wps:txbx>
                          <w:txbxContent>
                            <w:p w14:paraId="3D3ACF0B" w14:textId="77777777" w:rsidR="000E3803" w:rsidRPr="0020608C" w:rsidRDefault="000E3803">
                              <w:r w:rsidRPr="0020608C">
                                <w:rPr>
                                  <w:rFonts w:ascii="Bookman Old Style" w:eastAsia="Bookman Old Style" w:hAnsi="Bookman Old Style" w:cs="Bookman Old Style"/>
                                  <w:color w:val="072BD9"/>
                                  <w:sz w:val="32"/>
                                </w:rPr>
                                <w:t>2025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0E3803" w:rsidRPr="0020608C" w:rsidRDefault="000E3803">
                        <w:r w:rsidRPr="0020608C">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0E3803" w:rsidRPr="0020608C" w:rsidRDefault="000E3803">
                        <w:r w:rsidRPr="0020608C">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0E3803" w:rsidRPr="0020608C" w:rsidRDefault="000E3803">
                        <w:r w:rsidRPr="0020608C">
                          <w:rPr>
                            <w:rFonts w:ascii="Corbel" w:eastAsia="Corbel" w:hAnsi="Corbel" w:cs="Corbel"/>
                            <w:color w:val="03156C"/>
                            <w:sz w:val="24"/>
                          </w:rPr>
                          <w:t xml:space="preserve"> </w:t>
                        </w:r>
                      </w:p>
                    </w:txbxContent>
                  </v:textbox>
                </v:rect>
                <v:rect id="Rectangle 2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F431CA" w14:textId="610CD051" w:rsidR="000E3803" w:rsidRPr="0020608C" w:rsidRDefault="004A7923">
                        <w:pPr>
                          <w:rPr>
                            <w:sz w:val="96"/>
                            <w:szCs w:val="96"/>
                          </w:rPr>
                        </w:pPr>
                        <w:r>
                          <w:rPr>
                            <w:rFonts w:ascii="Bookman Old Style" w:eastAsia="Bookman Old Style" w:hAnsi="Bookman Old Style" w:cs="Bookman Old Style"/>
                            <w:b/>
                            <w:color w:val="072BD9"/>
                            <w:sz w:val="96"/>
                            <w:szCs w:val="96"/>
                          </w:rPr>
                          <w:t>Secuencia</w:t>
                        </w:r>
                      </w:p>
                    </w:txbxContent>
                  </v:textbox>
                </v:rect>
                <v:rect id="Rectangle 27" o:spid="_x0000_s1034" style="position:absolute;left:9083;top:57417;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E988511" w14:textId="6F0AB855" w:rsidR="000E3803" w:rsidRPr="0020608C" w:rsidRDefault="004A7923">
                        <w:pPr>
                          <w:rPr>
                            <w:sz w:val="96"/>
                            <w:szCs w:val="96"/>
                          </w:rPr>
                        </w:pPr>
                        <w:r>
                          <w:rPr>
                            <w:rFonts w:ascii="Bookman Old Style" w:eastAsia="Bookman Old Style" w:hAnsi="Bookman Old Style" w:cs="Bookman Old Style"/>
                            <w:b/>
                            <w:color w:val="072BD9"/>
                            <w:sz w:val="96"/>
                            <w:szCs w:val="96"/>
                          </w:rPr>
                          <w:t>Pedagógica</w:t>
                        </w:r>
                      </w:p>
                    </w:txbxContent>
                  </v:textbox>
                </v:rect>
                <v:rect id="Rectangle 29" o:spid="_x0000_s1035"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33367F"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0" o:spid="_x0000_s1036" style="position:absolute;left:8639;top:34303;width:6258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960B81B" w14:textId="16FC8ACF" w:rsidR="000E3803" w:rsidRPr="0020608C" w:rsidRDefault="00FB5046">
                        <w:pPr>
                          <w:rPr>
                            <w:sz w:val="104"/>
                            <w:szCs w:val="104"/>
                          </w:rPr>
                        </w:pPr>
                        <w:r w:rsidRPr="0020608C">
                          <w:rPr>
                            <w:rFonts w:ascii="Bookman Old Style" w:eastAsia="Bookman Old Style" w:hAnsi="Bookman Old Style" w:cs="Bookman Old Style"/>
                            <w:b/>
                            <w:color w:val="072BD9"/>
                            <w:sz w:val="104"/>
                            <w:szCs w:val="104"/>
                          </w:rPr>
                          <w:t>Aguamod</w:t>
                        </w:r>
                      </w:p>
                    </w:txbxContent>
                  </v:textbox>
                </v:rect>
                <v:rect id="Rectangle 31" o:spid="_x0000_s1037"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19D566"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4" o:spid="_x0000_s1038"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550B5A"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5" o:spid="_x0000_s1039"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BEF9ACD" w14:textId="77777777" w:rsidR="000E3803" w:rsidRPr="0020608C" w:rsidRDefault="000E3803">
                        <w:r w:rsidRPr="0020608C">
                          <w:rPr>
                            <w:rFonts w:ascii="Bookman Old Style" w:eastAsia="Bookman Old Style" w:hAnsi="Bookman Old Style" w:cs="Bookman Old Style"/>
                            <w:b/>
                            <w:color w:val="072BD9"/>
                            <w:sz w:val="120"/>
                          </w:rPr>
                          <w:t xml:space="preserve"> </w:t>
                        </w:r>
                      </w:p>
                    </w:txbxContent>
                  </v:textbox>
                </v:rect>
                <v:rect id="Rectangle 36" o:spid="_x0000_s1040" style="position:absolute;left:10414;top:69811;width:4114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DADDB0" w14:textId="77777777" w:rsidR="000E3803" w:rsidRPr="0020608C" w:rsidRDefault="0018726C">
                        <w:r w:rsidRPr="0020608C">
                          <w:rPr>
                            <w:rFonts w:ascii="Bookman Old Style" w:eastAsia="Bookman Old Style" w:hAnsi="Bookman Old Style" w:cs="Bookman Old Style"/>
                            <w:color w:val="072BD9"/>
                            <w:sz w:val="56"/>
                          </w:rPr>
                          <w:t>Por Progettomondo</w:t>
                        </w:r>
                      </w:p>
                    </w:txbxContent>
                  </v:textbox>
                </v:rect>
                <v:rect id="Rectangle 38" o:spid="_x0000_s1041"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2F537A"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39" o:spid="_x0000_s1042" style="position:absolute;left:8829;top:89645;width:147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22A3F9" w14:textId="5259C781" w:rsidR="000E3803" w:rsidRPr="0020608C" w:rsidRDefault="00FB5046">
                        <w:r w:rsidRPr="0020608C">
                          <w:rPr>
                            <w:rFonts w:ascii="Bookman Old Style" w:eastAsia="Bookman Old Style" w:hAnsi="Bookman Old Style" w:cs="Bookman Old Style"/>
                            <w:color w:val="072BD9"/>
                            <w:sz w:val="32"/>
                          </w:rPr>
                          <w:t xml:space="preserve">Febrero </w:t>
                        </w:r>
                      </w:p>
                    </w:txbxContent>
                  </v:textbox>
                </v:rect>
                <v:rect id="Rectangle 40" o:spid="_x0000_s1043"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7EB543A"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1" o:spid="_x0000_s1044" style="position:absolute;left:19255;top:89777;width:669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D3ACF0B" w14:textId="77777777" w:rsidR="000E3803" w:rsidRPr="0020608C" w:rsidRDefault="000E3803">
                        <w:r w:rsidRPr="0020608C">
                          <w:rPr>
                            <w:rFonts w:ascii="Bookman Old Style" w:eastAsia="Bookman Old Style" w:hAnsi="Bookman Old Style" w:cs="Bookman Old Style"/>
                            <w:color w:val="072BD9"/>
                            <w:sz w:val="32"/>
                          </w:rPr>
                          <w:t>2025</w:t>
                        </w:r>
                      </w:p>
                    </w:txbxContent>
                  </v:textbox>
                </v:rect>
                <v:rect id="Rectangle 42" o:spid="_x0000_s1045"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558ECC5"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4" o:spid="_x0000_s1046"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4F39E41"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5" o:spid="_x0000_s1047"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D651FEB"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8"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rsidRPr="0020608C">
        <w:br w:type="page"/>
      </w:r>
    </w:p>
    <w:p w14:paraId="3FF47A0E" w14:textId="77777777" w:rsidR="00BA312E" w:rsidRPr="004A7923" w:rsidRDefault="008C3790">
      <w:pPr>
        <w:spacing w:after="216"/>
        <w:rPr>
          <w:lang w:val="es-ES"/>
        </w:rPr>
      </w:pPr>
      <w:r w:rsidRPr="004A7923">
        <w:rPr>
          <w:rFonts w:ascii="Corbel" w:eastAsia="Corbel" w:hAnsi="Corbel" w:cs="Corbel"/>
          <w:color w:val="03156C"/>
          <w:sz w:val="24"/>
          <w:lang w:val="es-ES"/>
        </w:rPr>
        <w:lastRenderedPageBreak/>
        <w:t xml:space="preserve"> </w:t>
      </w:r>
    </w:p>
    <w:p w14:paraId="20FB3857" w14:textId="77777777" w:rsidR="00BA312E" w:rsidRPr="004A7923" w:rsidRDefault="008C3790">
      <w:pPr>
        <w:spacing w:after="0"/>
        <w:rPr>
          <w:lang w:val="es-ES"/>
        </w:rPr>
      </w:pPr>
      <w:r w:rsidRPr="004A7923">
        <w:rPr>
          <w:rFonts w:ascii="Arial" w:eastAsia="Arial" w:hAnsi="Arial" w:cs="Arial"/>
          <w:b/>
          <w:color w:val="03156C"/>
          <w:sz w:val="28"/>
          <w:lang w:val="es-ES"/>
        </w:rPr>
        <w:t xml:space="preserve"> </w:t>
      </w:r>
      <w:r w:rsidRPr="004A7923">
        <w:rPr>
          <w:rFonts w:ascii="Arial" w:eastAsia="Arial" w:hAnsi="Arial" w:cs="Arial"/>
          <w:b/>
          <w:color w:val="03156C"/>
          <w:sz w:val="28"/>
          <w:lang w:val="es-ES"/>
        </w:rPr>
        <w:tab/>
      </w:r>
      <w:r w:rsidRPr="004A7923">
        <w:rPr>
          <w:rFonts w:ascii="Corbel" w:eastAsia="Corbel" w:hAnsi="Corbel" w:cs="Corbel"/>
          <w:b/>
          <w:color w:val="03156C"/>
          <w:sz w:val="28"/>
          <w:lang w:val="es-ES"/>
        </w:rPr>
        <w:t xml:space="preserve"> </w:t>
      </w:r>
    </w:p>
    <w:p w14:paraId="60AD1F7F" w14:textId="0C85B661" w:rsidR="00BA312E" w:rsidRPr="004A7923" w:rsidRDefault="00FB5046">
      <w:pPr>
        <w:shd w:val="clear" w:color="auto" w:fill="9BFED6"/>
        <w:spacing w:after="44"/>
        <w:ind w:left="-5" w:hanging="10"/>
        <w:rPr>
          <w:lang w:val="es-ES"/>
        </w:rPr>
      </w:pPr>
      <w:r w:rsidRPr="004A7923">
        <w:rPr>
          <w:rFonts w:ascii="Corbel" w:eastAsia="Corbel" w:hAnsi="Corbel" w:cs="Corbel"/>
          <w:b/>
          <w:color w:val="03156C"/>
          <w:sz w:val="36"/>
          <w:lang w:val="es-ES"/>
        </w:rPr>
        <w:t>Aguamod</w:t>
      </w:r>
    </w:p>
    <w:p w14:paraId="1254D5D4" w14:textId="77777777" w:rsidR="004C4143" w:rsidRDefault="004C4143" w:rsidP="004C4143">
      <w:pPr>
        <w:rPr>
          <w:rFonts w:eastAsiaTheme="minorEastAsia"/>
          <w:lang w:val="es-ES"/>
        </w:rPr>
      </w:pPr>
      <w:r w:rsidRPr="004C4143">
        <w:rPr>
          <w:rFonts w:eastAsiaTheme="minorEastAsia"/>
          <w:i/>
          <w:iCs/>
          <w:lang w:val="es-ES"/>
        </w:rPr>
        <w:t>Aguamod</w:t>
      </w:r>
      <w:r>
        <w:rPr>
          <w:rFonts w:eastAsiaTheme="minorEastAsia"/>
          <w:lang w:val="es-ES"/>
        </w:rPr>
        <w:t xml:space="preserve"> es un juego serio. Nos anima a adoptar un enfoque holístico para resolver dinámicas complejas. Estamos en una sociedad futura en otro planeta y tenemos que resolver algunos conflictos relativos a las esferas medioambiental, social y económica, como el de los animales salvajes que se comen a las ovejas, la accesibilidad al agua potable, el uniforme que hay que llevar en las reuniones formales de la comunidad y, por último, el del </w:t>
      </w:r>
      <w:r>
        <w:rPr>
          <w:rFonts w:eastAsiaTheme="minorEastAsia"/>
          <w:i/>
          <w:iCs/>
          <w:lang w:val="es-ES"/>
        </w:rPr>
        <w:t>ciberbullyng</w:t>
      </w:r>
      <w:r>
        <w:rPr>
          <w:rFonts w:eastAsiaTheme="minorEastAsia"/>
          <w:lang w:val="es-ES"/>
        </w:rPr>
        <w:t xml:space="preserve"> contra una persona de la comunidad. Nuestro papel es comprender los hechos, las opiniones y encontrar una solución buena para todos. Para alcanzar los distintos objetivos, es fundamental reconocer la interdependencia entre las tres dimensiones citadas en el juego, y cómo nuestras acciones en un campo afectarán a los demás, como por ejemplo que plantar árboles aumentará las condiciones de vida de la población de esa zona.</w:t>
      </w:r>
    </w:p>
    <w:p w14:paraId="75B7D81A" w14:textId="74274CCD" w:rsidR="00F65677" w:rsidRPr="004A7923" w:rsidRDefault="00F65677" w:rsidP="00E53A83">
      <w:pPr>
        <w:spacing w:after="0"/>
        <w:jc w:val="center"/>
        <w:rPr>
          <w:rFonts w:ascii="Corbel" w:eastAsia="Corbel" w:hAnsi="Corbel" w:cs="Corbel"/>
          <w:b/>
          <w:i/>
          <w:color w:val="03156C"/>
          <w:sz w:val="24"/>
          <w:lang w:val="es-ES"/>
        </w:rPr>
      </w:pPr>
    </w:p>
    <w:p w14:paraId="6197BB84" w14:textId="5EBB8A87" w:rsidR="001B2827" w:rsidRPr="0020608C" w:rsidRDefault="00026114" w:rsidP="00E53A83">
      <w:pPr>
        <w:spacing w:after="0"/>
        <w:jc w:val="center"/>
        <w:rPr>
          <w:rFonts w:ascii="Corbel" w:eastAsia="Corbel" w:hAnsi="Corbel" w:cs="Corbel"/>
          <w:b/>
          <w:i/>
          <w:color w:val="03156C"/>
          <w:sz w:val="24"/>
        </w:rPr>
      </w:pPr>
      <w:r w:rsidRPr="0020608C">
        <w:rPr>
          <w:rFonts w:ascii="Corbel" w:eastAsia="Corbel" w:hAnsi="Corbel" w:cs="Corbel"/>
          <w:b/>
          <w:i/>
          <w:noProof/>
          <w:color w:val="03156C"/>
        </w:rPr>
        <w:drawing>
          <wp:inline distT="0" distB="0" distL="0" distR="0" wp14:anchorId="2291AA45" wp14:editId="4971EAC6">
            <wp:extent cx="4927600" cy="2771775"/>
            <wp:effectExtent l="0" t="0" r="6350" b="9525"/>
            <wp:docPr id="8" name="Immagine 8" descr="C:\Users\Territori\AppData\Local\Microsoft\Windows\INetCache\Content.MSO\F7518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7518A2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1861" cy="2779797"/>
                    </a:xfrm>
                    <a:prstGeom prst="rect">
                      <a:avLst/>
                    </a:prstGeom>
                    <a:noFill/>
                    <a:ln>
                      <a:noFill/>
                    </a:ln>
                  </pic:spPr>
                </pic:pic>
              </a:graphicData>
            </a:graphic>
          </wp:inline>
        </w:drawing>
      </w:r>
    </w:p>
    <w:p w14:paraId="28EA5AE1" w14:textId="77777777" w:rsidR="00267C05" w:rsidRPr="0020608C" w:rsidRDefault="00267C05" w:rsidP="008C3790">
      <w:pPr>
        <w:spacing w:after="0"/>
        <w:jc w:val="both"/>
        <w:rPr>
          <w:rFonts w:ascii="Corbel" w:eastAsia="Corbel" w:hAnsi="Corbel" w:cs="Corbel"/>
          <w:b/>
          <w:i/>
          <w:color w:val="03156C"/>
          <w:sz w:val="24"/>
        </w:rPr>
      </w:pPr>
    </w:p>
    <w:p w14:paraId="41AD1FE9" w14:textId="77777777" w:rsidR="00BA312E" w:rsidRPr="0020608C" w:rsidRDefault="00BA312E">
      <w:pPr>
        <w:sectPr w:rsidR="00BA312E" w:rsidRPr="0020608C"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2FE119B6" w:rsidR="00BA312E" w:rsidRPr="004A7923" w:rsidRDefault="008C3790" w:rsidP="00F65677">
      <w:pPr>
        <w:spacing w:after="0"/>
        <w:rPr>
          <w:rFonts w:ascii="Corbel" w:hAnsi="Corbel"/>
          <w:sz w:val="20"/>
          <w:szCs w:val="20"/>
          <w:lang w:val="es-ES"/>
        </w:rPr>
      </w:pPr>
      <w:r w:rsidRPr="004A7923">
        <w:rPr>
          <w:rFonts w:ascii="Corbel" w:eastAsia="Corbel" w:hAnsi="Corbel" w:cs="Corbel"/>
          <w:b/>
          <w:color w:val="03156C"/>
          <w:sz w:val="20"/>
          <w:szCs w:val="20"/>
          <w:lang w:val="es-ES"/>
        </w:rPr>
        <w:t xml:space="preserve">Duración:  </w:t>
      </w:r>
      <w:r w:rsidR="001B2827" w:rsidRPr="004A7923">
        <w:rPr>
          <w:rFonts w:ascii="Corbel" w:eastAsia="Corbel" w:hAnsi="Corbel" w:cs="Corbel"/>
          <w:color w:val="03156C"/>
          <w:sz w:val="20"/>
          <w:szCs w:val="20"/>
          <w:lang w:val="es-ES"/>
        </w:rPr>
        <w:t>2 lecciones (5 horas en total)</w:t>
      </w:r>
    </w:p>
    <w:p w14:paraId="58C9A01D" w14:textId="16E64AC4" w:rsidR="00D16A61" w:rsidRPr="004A7923" w:rsidRDefault="008C3790" w:rsidP="00D16A61">
      <w:pPr>
        <w:spacing w:after="0"/>
        <w:ind w:left="-5" w:hanging="10"/>
        <w:rPr>
          <w:rFonts w:ascii="Corbel" w:eastAsia="Times New Roman" w:hAnsi="Corbel"/>
          <w:bCs/>
          <w:sz w:val="20"/>
          <w:szCs w:val="20"/>
          <w:lang w:val="es-ES"/>
        </w:rPr>
      </w:pPr>
      <w:r w:rsidRPr="004A7923">
        <w:rPr>
          <w:rFonts w:ascii="Corbel" w:eastAsia="Corbel" w:hAnsi="Corbel" w:cs="Corbel"/>
          <w:b/>
          <w:color w:val="03156C"/>
          <w:sz w:val="20"/>
          <w:szCs w:val="20"/>
          <w:lang w:val="es-ES"/>
        </w:rPr>
        <w:t xml:space="preserve">Materia/s:  </w:t>
      </w:r>
      <w:r w:rsidR="00F65677" w:rsidRPr="004A7923">
        <w:rPr>
          <w:rFonts w:ascii="Corbel" w:eastAsia="Times New Roman" w:hAnsi="Corbel"/>
          <w:bCs/>
          <w:sz w:val="20"/>
          <w:szCs w:val="20"/>
          <w:lang w:val="es-ES"/>
        </w:rPr>
        <w:t xml:space="preserve">educación cívica, historia, ciencias sociales, inglés, geografía, economía, ciencias naturales. </w:t>
      </w:r>
    </w:p>
    <w:p w14:paraId="7C720CF8" w14:textId="37BD23F9" w:rsidR="00BA312E" w:rsidRPr="004A7923" w:rsidRDefault="008C3790" w:rsidP="00F65677">
      <w:pPr>
        <w:spacing w:after="0"/>
        <w:ind w:left="-5" w:hanging="10"/>
        <w:rPr>
          <w:rFonts w:ascii="Corbel" w:hAnsi="Corbel"/>
          <w:sz w:val="20"/>
          <w:szCs w:val="20"/>
          <w:lang w:val="es-ES"/>
        </w:rPr>
      </w:pPr>
      <w:r w:rsidRPr="004A7923">
        <w:rPr>
          <w:rFonts w:ascii="Corbel" w:eastAsia="Corbel" w:hAnsi="Corbel" w:cs="Corbel"/>
          <w:b/>
          <w:color w:val="03156C"/>
          <w:sz w:val="20"/>
          <w:szCs w:val="20"/>
          <w:lang w:val="es-ES"/>
        </w:rPr>
        <w:t xml:space="preserve">Temas: </w:t>
      </w:r>
      <w:r w:rsidR="00EE7A58" w:rsidRPr="004A7923">
        <w:rPr>
          <w:rFonts w:ascii="Corbel" w:eastAsia="Corbel" w:hAnsi="Corbel" w:cs="Corbel"/>
          <w:color w:val="03156C"/>
          <w:sz w:val="20"/>
          <w:szCs w:val="20"/>
          <w:lang w:val="es-ES"/>
        </w:rPr>
        <w:t>mediación, toma de decisiones, agua, economía sostenible, cambio climático, futuro, gestión de recursos</w:t>
      </w:r>
    </w:p>
    <w:p w14:paraId="3E6892E2" w14:textId="7F13235D" w:rsidR="00F65677" w:rsidRPr="004A7923" w:rsidRDefault="008C3790" w:rsidP="00F65677">
      <w:pPr>
        <w:spacing w:after="0"/>
        <w:ind w:left="-5" w:hanging="10"/>
        <w:rPr>
          <w:rFonts w:ascii="Corbel" w:hAnsi="Corbel"/>
          <w:b/>
          <w:bCs/>
          <w:sz w:val="20"/>
          <w:szCs w:val="20"/>
          <w:lang w:val="es-ES"/>
        </w:rPr>
      </w:pPr>
      <w:r w:rsidRPr="004A7923">
        <w:rPr>
          <w:rFonts w:ascii="Corbel" w:eastAsia="Corbel" w:hAnsi="Corbel" w:cs="Corbel"/>
          <w:b/>
          <w:color w:val="03156C"/>
          <w:sz w:val="20"/>
          <w:szCs w:val="20"/>
          <w:lang w:val="es-ES"/>
        </w:rPr>
        <w:t xml:space="preserve">ODS: 6, 7, 10, 11, 13, 16. </w:t>
      </w:r>
    </w:p>
    <w:p w14:paraId="4CD7CDA1" w14:textId="77777777" w:rsidR="00BA312E" w:rsidRPr="004A7923" w:rsidRDefault="008C3790" w:rsidP="00F65677">
      <w:pPr>
        <w:spacing w:after="0"/>
        <w:ind w:left="-5" w:hanging="10"/>
        <w:rPr>
          <w:rFonts w:ascii="Corbel" w:hAnsi="Corbel"/>
          <w:sz w:val="20"/>
          <w:szCs w:val="20"/>
          <w:lang w:val="es-ES"/>
        </w:rPr>
      </w:pPr>
      <w:r w:rsidRPr="004A7923">
        <w:rPr>
          <w:rFonts w:ascii="Corbel" w:eastAsia="Corbel" w:hAnsi="Corbel" w:cs="Corbel"/>
          <w:b/>
          <w:color w:val="03156C"/>
          <w:sz w:val="20"/>
          <w:szCs w:val="20"/>
          <w:lang w:val="es-ES"/>
        </w:rPr>
        <w:t xml:space="preserve">Dimensiones del conflicto a través del juego: </w:t>
      </w:r>
    </w:p>
    <w:p w14:paraId="0DF8780D" w14:textId="31C94676" w:rsidR="00BA312E" w:rsidRPr="00D16A61" w:rsidRDefault="00EE7A58" w:rsidP="00F65677">
      <w:pPr>
        <w:spacing w:after="0"/>
        <w:ind w:left="-5" w:hanging="10"/>
        <w:jc w:val="both"/>
        <w:rPr>
          <w:rFonts w:ascii="Corbel" w:hAnsi="Corbel"/>
          <w:sz w:val="20"/>
          <w:szCs w:val="20"/>
          <w:lang w:val="es-419"/>
        </w:rPr>
      </w:pPr>
      <w:r w:rsidRPr="004A7923">
        <w:rPr>
          <w:rFonts w:ascii="Segoe UI Symbol" w:eastAsia="MS Gothic" w:hAnsi="Segoe UI Symbol" w:cs="Segoe UI Symbol"/>
          <w:color w:val="03156C"/>
          <w:sz w:val="20"/>
          <w:szCs w:val="20"/>
          <w:lang w:val="es-ES"/>
        </w:rPr>
        <w:t>X</w:t>
      </w:r>
      <w:r w:rsidR="008C3790" w:rsidRPr="004A7923">
        <w:rPr>
          <w:rFonts w:ascii="Corbel" w:eastAsia="Corbel" w:hAnsi="Corbel" w:cs="Corbel"/>
          <w:color w:val="03156C"/>
          <w:sz w:val="20"/>
          <w:szCs w:val="20"/>
          <w:lang w:val="es-ES"/>
        </w:rPr>
        <w:t xml:space="preserve"> impacto social </w:t>
      </w:r>
    </w:p>
    <w:p w14:paraId="1022470B" w14:textId="663F59C5" w:rsidR="00BA312E" w:rsidRPr="00D16A61" w:rsidRDefault="00EE7A58" w:rsidP="00F65677">
      <w:pPr>
        <w:spacing w:after="0"/>
        <w:ind w:left="-5" w:hanging="10"/>
        <w:jc w:val="both"/>
        <w:rPr>
          <w:rFonts w:ascii="Corbel" w:hAnsi="Corbel"/>
          <w:sz w:val="20"/>
          <w:szCs w:val="20"/>
          <w:lang w:val="es-419"/>
        </w:rPr>
      </w:pPr>
      <w:r w:rsidRPr="004A7923">
        <w:rPr>
          <w:rFonts w:ascii="Segoe UI Symbol" w:eastAsia="MS Gothic" w:hAnsi="Segoe UI Symbol" w:cs="Segoe UI Symbol"/>
          <w:color w:val="03156C"/>
          <w:sz w:val="20"/>
          <w:szCs w:val="20"/>
          <w:lang w:val="es-ES"/>
        </w:rPr>
        <w:t xml:space="preserve">X </w:t>
      </w:r>
      <w:r w:rsidR="008C3790" w:rsidRPr="004A7923">
        <w:rPr>
          <w:rFonts w:ascii="Corbel" w:eastAsia="Corbel" w:hAnsi="Corbel" w:cs="Corbel"/>
          <w:color w:val="03156C"/>
          <w:sz w:val="20"/>
          <w:szCs w:val="20"/>
          <w:lang w:val="es-ES"/>
        </w:rPr>
        <w:t xml:space="preserve">impacto ambiental </w:t>
      </w:r>
    </w:p>
    <w:p w14:paraId="0E0C2CF1" w14:textId="3A6564EA" w:rsidR="00BA312E" w:rsidRPr="004A7923" w:rsidRDefault="00EE7A58" w:rsidP="00F65677">
      <w:pPr>
        <w:spacing w:after="0"/>
        <w:ind w:left="-5" w:hanging="10"/>
        <w:jc w:val="both"/>
        <w:rPr>
          <w:rFonts w:ascii="Corbel" w:hAnsi="Corbel"/>
          <w:sz w:val="20"/>
          <w:szCs w:val="20"/>
          <w:lang w:val="es-ES"/>
        </w:rPr>
      </w:pPr>
      <w:r w:rsidRPr="004A7923">
        <w:rPr>
          <w:rFonts w:ascii="Segoe UI Symbol" w:eastAsia="MS Gothic" w:hAnsi="Segoe UI Symbol" w:cs="Segoe UI Symbol"/>
          <w:color w:val="03156C"/>
          <w:sz w:val="20"/>
          <w:szCs w:val="20"/>
          <w:lang w:val="es-ES"/>
        </w:rPr>
        <w:t>X</w:t>
      </w:r>
      <w:r w:rsidR="008C3790" w:rsidRPr="004A7923">
        <w:rPr>
          <w:rFonts w:ascii="Corbel" w:eastAsia="Corbel" w:hAnsi="Corbel" w:cs="Corbel"/>
          <w:color w:val="03156C"/>
          <w:sz w:val="20"/>
          <w:szCs w:val="20"/>
          <w:lang w:val="es-ES"/>
        </w:rPr>
        <w:t xml:space="preserve"> impacto económico </w:t>
      </w:r>
    </w:p>
    <w:p w14:paraId="0424D905" w14:textId="689E5E0E" w:rsidR="00BA312E" w:rsidRPr="004A7923" w:rsidRDefault="00EE7A58" w:rsidP="00F65677">
      <w:pPr>
        <w:spacing w:after="0"/>
        <w:ind w:left="-5" w:hanging="10"/>
        <w:jc w:val="both"/>
        <w:rPr>
          <w:rFonts w:ascii="Corbel" w:hAnsi="Corbel"/>
          <w:sz w:val="20"/>
          <w:szCs w:val="20"/>
          <w:lang w:val="es-ES"/>
        </w:rPr>
      </w:pPr>
      <w:r w:rsidRPr="004A7923">
        <w:rPr>
          <w:rFonts w:ascii="Segoe UI Symbol" w:eastAsia="MS Gothic" w:hAnsi="Segoe UI Symbol" w:cs="Segoe UI Symbol"/>
          <w:color w:val="03156C"/>
          <w:sz w:val="20"/>
          <w:szCs w:val="20"/>
          <w:lang w:val="es-ES"/>
        </w:rPr>
        <w:t>X</w:t>
      </w:r>
      <w:r w:rsidR="008C3790" w:rsidRPr="004A7923">
        <w:rPr>
          <w:rFonts w:ascii="Corbel" w:eastAsia="Corbel" w:hAnsi="Corbel" w:cs="Corbel"/>
          <w:color w:val="03156C"/>
          <w:sz w:val="20"/>
          <w:szCs w:val="20"/>
          <w:lang w:val="es-ES"/>
        </w:rPr>
        <w:t xml:space="preserve"> impacto tecnológico </w:t>
      </w:r>
    </w:p>
    <w:p w14:paraId="14A64287" w14:textId="610DF7B0" w:rsidR="00BA312E" w:rsidRPr="004A7923" w:rsidRDefault="008C3790" w:rsidP="00F65677">
      <w:pPr>
        <w:spacing w:after="0"/>
        <w:rPr>
          <w:rFonts w:ascii="Corbel" w:eastAsia="Corbel" w:hAnsi="Corbel" w:cs="Corbel"/>
          <w:color w:val="03156C"/>
          <w:sz w:val="20"/>
          <w:szCs w:val="20"/>
          <w:lang w:val="es-ES"/>
        </w:rPr>
      </w:pPr>
      <w:r w:rsidRPr="004A7923">
        <w:rPr>
          <w:rFonts w:ascii="Corbel" w:eastAsia="Corbel" w:hAnsi="Corbel" w:cs="Corbel"/>
          <w:b/>
          <w:color w:val="03156C"/>
          <w:sz w:val="20"/>
          <w:szCs w:val="20"/>
          <w:lang w:val="es-ES"/>
        </w:rPr>
        <w:lastRenderedPageBreak/>
        <w:t xml:space="preserve">Objetivos de aprendizaje:  </w:t>
      </w:r>
      <w:r w:rsidR="00327E7E" w:rsidRPr="004A7923">
        <w:rPr>
          <w:rFonts w:ascii="Corbel" w:eastAsia="Corbel" w:hAnsi="Corbel" w:cs="Corbel"/>
          <w:color w:val="03156C"/>
          <w:sz w:val="20"/>
          <w:szCs w:val="20"/>
          <w:lang w:val="es-ES"/>
        </w:rPr>
        <w:t>Probar el proceso de toma de decisiones y su efecto, comprender la diferencia entre hechos y opiniones, comprender el poder de la mediación para tomar una decisión, comprender problemas como el suministro de agua, la guerra...</w:t>
      </w:r>
      <w:r w:rsidR="00F65677" w:rsidRPr="004A7923">
        <w:rPr>
          <w:rFonts w:ascii="Corbel" w:eastAsia="Times New Roman" w:hAnsi="Corbel"/>
          <w:bCs/>
          <w:sz w:val="20"/>
          <w:szCs w:val="20"/>
          <w:lang w:val="es-ES"/>
        </w:rPr>
        <w:t>Promover el pensamiento crítico y sistémico y la sensibilidad cultural, el aprendizaje interactivo, el enfoque holístico, la sensibilización, la autorreflexión</w:t>
      </w:r>
    </w:p>
    <w:p w14:paraId="4952E0E0" w14:textId="1DC9FF70" w:rsidR="00F65677" w:rsidRPr="004A7923" w:rsidRDefault="008C3790" w:rsidP="0020608C">
      <w:pPr>
        <w:spacing w:after="0"/>
        <w:ind w:left="-5" w:hanging="10"/>
        <w:rPr>
          <w:rFonts w:ascii="Corbel" w:hAnsi="Corbel"/>
          <w:sz w:val="20"/>
          <w:szCs w:val="20"/>
          <w:lang w:val="es-ES"/>
        </w:rPr>
      </w:pPr>
      <w:r w:rsidRPr="004A7923">
        <w:rPr>
          <w:rFonts w:ascii="Corbel" w:eastAsia="Corbel" w:hAnsi="Corbel" w:cs="Corbel"/>
          <w:b/>
          <w:color w:val="03156C"/>
          <w:sz w:val="20"/>
          <w:szCs w:val="20"/>
          <w:lang w:val="es-ES"/>
        </w:rPr>
        <w:t xml:space="preserve">Habilidades interpersonales:  </w:t>
      </w:r>
      <w:r w:rsidR="00F65677" w:rsidRPr="004A7923">
        <w:rPr>
          <w:rFonts w:ascii="Corbel" w:eastAsia="Times New Roman" w:hAnsi="Corbel"/>
          <w:bCs/>
          <w:sz w:val="20"/>
          <w:szCs w:val="20"/>
          <w:lang w:val="es-ES"/>
        </w:rPr>
        <w:t xml:space="preserve">Empatía, pensamiento crítico, pensamiento sistémico y futuro, capacidad de colaboración, toma de decisiones, identidades prosociales, comprensión, comunicación, tomar acciones efectivas, </w:t>
      </w:r>
      <w:r w:rsidR="0020608C" w:rsidRPr="004A7923">
        <w:rPr>
          <w:rFonts w:ascii="Corbel" w:eastAsia="Corbel" w:hAnsi="Corbel" w:cs="Corbel"/>
          <w:color w:val="03156C"/>
          <w:sz w:val="20"/>
          <w:szCs w:val="20"/>
          <w:lang w:val="es-ES"/>
        </w:rPr>
        <w:t>planificación de acciones, escucha activa</w:t>
      </w:r>
    </w:p>
    <w:p w14:paraId="70818677" w14:textId="34B3C3D0" w:rsidR="0020608C" w:rsidRPr="004A7923" w:rsidRDefault="004A7923" w:rsidP="0020608C">
      <w:pPr>
        <w:spacing w:after="0"/>
        <w:ind w:left="-5" w:hanging="10"/>
        <w:rPr>
          <w:rFonts w:ascii="Corbel" w:eastAsia="Corbel" w:hAnsi="Corbel" w:cs="Corbel"/>
          <w:color w:val="03156C"/>
          <w:sz w:val="20"/>
          <w:szCs w:val="20"/>
          <w:lang w:val="es-ES"/>
        </w:rPr>
      </w:pPr>
      <w:r>
        <w:rPr>
          <w:rFonts w:ascii="Corbel" w:eastAsia="Corbel" w:hAnsi="Corbel" w:cs="Corbel"/>
          <w:b/>
          <w:color w:val="03156C"/>
          <w:sz w:val="20"/>
          <w:szCs w:val="20"/>
          <w:lang w:val="es-ES"/>
        </w:rPr>
        <w:t>Requisitos técnicos y materiales necesarios</w:t>
      </w:r>
      <w:r w:rsidR="008C3790" w:rsidRPr="004A7923">
        <w:rPr>
          <w:rFonts w:ascii="Corbel" w:eastAsia="Corbel" w:hAnsi="Corbel" w:cs="Corbel"/>
          <w:b/>
          <w:color w:val="03156C"/>
          <w:sz w:val="20"/>
          <w:szCs w:val="20"/>
          <w:lang w:val="es-ES"/>
        </w:rPr>
        <w:t xml:space="preserve">:  </w:t>
      </w:r>
    </w:p>
    <w:p w14:paraId="777D6709" w14:textId="77777777" w:rsidR="004C4143" w:rsidRDefault="004C4143" w:rsidP="004C4143">
      <w:pPr>
        <w:spacing w:after="0"/>
        <w:rPr>
          <w:rFonts w:ascii="Corbel" w:eastAsia="Corbel" w:hAnsi="Corbel" w:cs="Corbel"/>
          <w:color w:val="03156C"/>
          <w:sz w:val="20"/>
          <w:szCs w:val="20"/>
          <w:lang w:val="es-ES"/>
        </w:rPr>
      </w:pPr>
      <w:r>
        <w:rPr>
          <w:rFonts w:ascii="Corbel" w:hAnsi="Corbel"/>
          <w:sz w:val="20"/>
          <w:szCs w:val="20"/>
          <w:lang w:val="es-ES"/>
        </w:rPr>
        <w:t>PC (Windows), Android, o iOS</w:t>
      </w:r>
    </w:p>
    <w:p w14:paraId="20E6CEAA" w14:textId="77777777" w:rsidR="004C4143" w:rsidRDefault="004C4143" w:rsidP="004C4143">
      <w:pPr>
        <w:spacing w:after="0"/>
        <w:ind w:left="-5" w:hanging="10"/>
        <w:rPr>
          <w:rFonts w:ascii="Corbel" w:hAnsi="Corbel"/>
          <w:sz w:val="20"/>
          <w:szCs w:val="20"/>
          <w:lang w:val="es-ES"/>
        </w:rPr>
      </w:pPr>
      <w:r>
        <w:rPr>
          <w:rFonts w:ascii="Corbel" w:hAnsi="Corbel"/>
          <w:sz w:val="20"/>
          <w:szCs w:val="20"/>
          <w:lang w:val="es-ES"/>
        </w:rPr>
        <w:t>Dispositivos, sillas, mesas</w:t>
      </w:r>
    </w:p>
    <w:p w14:paraId="5193161D" w14:textId="77777777" w:rsidR="004C4143" w:rsidRDefault="004C4143" w:rsidP="004C4143">
      <w:pPr>
        <w:spacing w:after="0"/>
        <w:ind w:left="-5" w:hanging="10"/>
        <w:rPr>
          <w:rFonts w:ascii="Corbel" w:hAnsi="Corbel"/>
          <w:sz w:val="20"/>
          <w:szCs w:val="20"/>
          <w:lang w:val="es-ES"/>
        </w:rPr>
      </w:pPr>
      <w:r>
        <w:rPr>
          <w:rFonts w:ascii="Corbel" w:hAnsi="Corbel"/>
          <w:sz w:val="20"/>
          <w:szCs w:val="20"/>
          <w:lang w:val="es-ES"/>
        </w:rPr>
        <w:t>• Altavoces y proyector o pizarra interactiva</w:t>
      </w:r>
    </w:p>
    <w:p w14:paraId="12C445E2" w14:textId="77777777" w:rsidR="004C4143" w:rsidRDefault="004C4143" w:rsidP="004C4143">
      <w:pPr>
        <w:spacing w:after="0"/>
        <w:ind w:left="-5" w:hanging="10"/>
        <w:rPr>
          <w:rFonts w:ascii="Corbel" w:hAnsi="Corbel"/>
          <w:sz w:val="20"/>
          <w:szCs w:val="20"/>
          <w:lang w:val="es-ES"/>
        </w:rPr>
      </w:pPr>
      <w:r>
        <w:rPr>
          <w:rFonts w:ascii="Corbel" w:hAnsi="Corbel"/>
          <w:sz w:val="20"/>
          <w:szCs w:val="20"/>
          <w:lang w:val="es-ES"/>
        </w:rPr>
        <w:t xml:space="preserve">• YouTube </w:t>
      </w:r>
    </w:p>
    <w:p w14:paraId="0EB99F6F" w14:textId="77777777" w:rsidR="004C4143" w:rsidRDefault="004C4143" w:rsidP="004C4143">
      <w:pPr>
        <w:spacing w:after="0"/>
        <w:ind w:left="-5" w:hanging="10"/>
        <w:rPr>
          <w:rFonts w:ascii="Corbel" w:hAnsi="Corbel"/>
          <w:sz w:val="20"/>
          <w:szCs w:val="20"/>
          <w:lang w:val="es-ES"/>
        </w:rPr>
      </w:pPr>
      <w:r>
        <w:rPr>
          <w:rFonts w:ascii="Corbel" w:hAnsi="Corbel"/>
          <w:sz w:val="20"/>
          <w:szCs w:val="20"/>
          <w:lang w:val="es-ES"/>
        </w:rPr>
        <w:t xml:space="preserve">• Material Impreso 1, 2 </w:t>
      </w:r>
    </w:p>
    <w:p w14:paraId="02261EE0" w14:textId="77777777" w:rsidR="004C4143" w:rsidRDefault="004C4143" w:rsidP="004C4143">
      <w:pPr>
        <w:spacing w:after="0"/>
        <w:ind w:left="-5" w:hanging="10"/>
        <w:rPr>
          <w:rFonts w:ascii="Corbel" w:hAnsi="Corbel"/>
          <w:sz w:val="20"/>
          <w:szCs w:val="20"/>
          <w:lang w:val="es-ES"/>
        </w:rPr>
      </w:pPr>
      <w:r>
        <w:rPr>
          <w:rFonts w:ascii="Corbel" w:hAnsi="Corbel"/>
          <w:sz w:val="20"/>
          <w:szCs w:val="20"/>
          <w:lang w:val="es-ES"/>
        </w:rPr>
        <w:t>• Material físico: colores, papeles, carteles, imágenes</w:t>
      </w:r>
    </w:p>
    <w:p w14:paraId="4A4A8F3C" w14:textId="77777777" w:rsidR="004A7923" w:rsidRDefault="004A7923" w:rsidP="00C52EC6">
      <w:pPr>
        <w:spacing w:after="0"/>
        <w:ind w:left="-5" w:hanging="10"/>
        <w:rPr>
          <w:rFonts w:ascii="Corbel" w:eastAsia="Corbel" w:hAnsi="Corbel" w:cs="Corbel"/>
          <w:b/>
          <w:color w:val="03156C"/>
          <w:sz w:val="20"/>
          <w:szCs w:val="20"/>
          <w:lang w:val="es-ES"/>
        </w:rPr>
      </w:pPr>
      <w:r w:rsidRPr="004A7923">
        <w:rPr>
          <w:rFonts w:ascii="Corbel" w:eastAsia="Corbel" w:hAnsi="Corbel" w:cs="Corbel"/>
          <w:b/>
          <w:color w:val="03156C"/>
          <w:sz w:val="20"/>
          <w:szCs w:val="20"/>
          <w:lang w:val="es-ES"/>
        </w:rPr>
        <w:t>Lectu</w:t>
      </w:r>
      <w:r>
        <w:rPr>
          <w:rFonts w:ascii="Corbel" w:eastAsia="Corbel" w:hAnsi="Corbel" w:cs="Corbel"/>
          <w:b/>
          <w:color w:val="03156C"/>
          <w:sz w:val="20"/>
          <w:szCs w:val="20"/>
          <w:lang w:val="es-ES"/>
        </w:rPr>
        <w:t>ras adicionales</w:t>
      </w:r>
      <w:r w:rsidR="008C3790" w:rsidRPr="004A7923">
        <w:rPr>
          <w:rFonts w:ascii="Corbel" w:eastAsia="Corbel" w:hAnsi="Corbel" w:cs="Corbel"/>
          <w:b/>
          <w:color w:val="03156C"/>
          <w:sz w:val="20"/>
          <w:szCs w:val="20"/>
          <w:lang w:val="es-ES"/>
        </w:rPr>
        <w:t xml:space="preserve">/material:  </w:t>
      </w:r>
    </w:p>
    <w:p w14:paraId="6A921CDD" w14:textId="3ED56D99" w:rsidR="00F65677" w:rsidRPr="004A7923" w:rsidRDefault="00F11501" w:rsidP="00C52EC6">
      <w:pPr>
        <w:spacing w:after="0"/>
        <w:ind w:left="-5" w:hanging="10"/>
        <w:rPr>
          <w:rFonts w:ascii="Corbel" w:hAnsi="Corbel"/>
          <w:sz w:val="20"/>
          <w:szCs w:val="20"/>
          <w:lang w:val="es-ES"/>
        </w:rPr>
      </w:pPr>
      <w:hyperlink r:id="rId17" w:history="1">
        <w:r w:rsidR="004A7923" w:rsidRPr="00120F28">
          <w:rPr>
            <w:rStyle w:val="Hipervnculo"/>
            <w:rFonts w:ascii="Corbel" w:eastAsia="Corbel" w:hAnsi="Corbel" w:cs="Corbel"/>
            <w:sz w:val="20"/>
            <w:szCs w:val="20"/>
            <w:lang w:val="es-ES"/>
          </w:rPr>
          <w:t>https://sdgs.un.org/2030agenda</w:t>
        </w:r>
      </w:hyperlink>
      <w:r w:rsidR="00A95EA7" w:rsidRPr="004A7923">
        <w:rPr>
          <w:rFonts w:ascii="Corbel" w:eastAsia="Corbel" w:hAnsi="Corbel" w:cs="Corbel"/>
          <w:color w:val="03156C"/>
          <w:sz w:val="20"/>
          <w:szCs w:val="20"/>
          <w:lang w:val="es-ES"/>
        </w:rPr>
        <w:t xml:space="preserve"> </w:t>
      </w:r>
    </w:p>
    <w:p w14:paraId="438F313F" w14:textId="51058C9B" w:rsidR="0000351D" w:rsidRPr="004C4143" w:rsidRDefault="00F11501" w:rsidP="00ED5F26">
      <w:pPr>
        <w:spacing w:after="0"/>
        <w:rPr>
          <w:rFonts w:ascii="Corbel" w:eastAsia="Corbel" w:hAnsi="Corbel" w:cs="Corbel"/>
          <w:color w:val="4472C4" w:themeColor="accent1"/>
          <w:lang w:val="es-ES"/>
        </w:rPr>
      </w:pPr>
      <w:hyperlink r:id="rId18" w:history="1">
        <w:r w:rsidR="00DA3213" w:rsidRPr="004C4143">
          <w:rPr>
            <w:rStyle w:val="Hipervnculo"/>
            <w:rFonts w:ascii="Corbel" w:eastAsia="Corbel" w:hAnsi="Corbel" w:cs="Corbel"/>
            <w:color w:val="4472C4" w:themeColor="accent1"/>
            <w:lang w:val="es-ES"/>
          </w:rPr>
          <w:t>https://www.un.org/sustainabledevelopment/news/communications-material/</w:t>
        </w:r>
      </w:hyperlink>
      <w:r w:rsidR="00DA3213" w:rsidRPr="004C4143">
        <w:rPr>
          <w:rFonts w:ascii="Corbel" w:eastAsia="Corbel" w:hAnsi="Corbel" w:cs="Corbel"/>
          <w:color w:val="4472C4" w:themeColor="accent1"/>
          <w:lang w:val="es-ES"/>
        </w:rPr>
        <w:t>.</w:t>
      </w:r>
    </w:p>
    <w:p w14:paraId="6A925F8F" w14:textId="6841F702" w:rsidR="009E57FD" w:rsidRPr="004C4143" w:rsidRDefault="00F11501" w:rsidP="00ED5F26">
      <w:pPr>
        <w:spacing w:after="0"/>
        <w:rPr>
          <w:lang w:val="es-ES"/>
        </w:rPr>
      </w:pPr>
      <w:hyperlink r:id="rId19" w:history="1">
        <w:r w:rsidR="009E57FD" w:rsidRPr="004C4143">
          <w:rPr>
            <w:rStyle w:val="Hipervnculo"/>
            <w:lang w:val="es-ES"/>
          </w:rPr>
          <w:t>https://social.desa.un.org/2030agenda-sdgs</w:t>
        </w:r>
      </w:hyperlink>
      <w:r w:rsidR="009E57FD" w:rsidRPr="004C4143">
        <w:rPr>
          <w:lang w:val="es-ES"/>
        </w:rPr>
        <w:t xml:space="preserve"> </w:t>
      </w:r>
    </w:p>
    <w:p w14:paraId="5CEFFEAF" w14:textId="7F247FEF" w:rsidR="00CC61D5" w:rsidRPr="004C4143" w:rsidRDefault="00F11501" w:rsidP="00ED5F26">
      <w:pPr>
        <w:spacing w:after="0"/>
        <w:rPr>
          <w:rFonts w:ascii="Corbel" w:eastAsia="Corbel" w:hAnsi="Corbel" w:cs="Corbel"/>
          <w:color w:val="03156C"/>
          <w:lang w:val="es-ES"/>
        </w:rPr>
      </w:pPr>
      <w:hyperlink r:id="rId20" w:history="1">
        <w:r w:rsidR="009E57FD" w:rsidRPr="004C4143">
          <w:rPr>
            <w:rStyle w:val="Hipervnculo"/>
            <w:rFonts w:ascii="Corbel" w:eastAsia="Corbel" w:hAnsi="Corbel" w:cs="Corbel"/>
            <w:lang w:val="es-ES"/>
          </w:rPr>
          <w:t>https://www.nasa.gov/</w:t>
        </w:r>
      </w:hyperlink>
      <w:r w:rsidR="00CC61D5" w:rsidRPr="004C4143">
        <w:rPr>
          <w:rFonts w:ascii="Corbel" w:eastAsia="Corbel" w:hAnsi="Corbel" w:cs="Corbel"/>
          <w:color w:val="03156C"/>
          <w:lang w:val="es-ES"/>
        </w:rPr>
        <w:t xml:space="preserve"> </w:t>
      </w:r>
    </w:p>
    <w:p w14:paraId="5C770DD1" w14:textId="606FF400" w:rsidR="00CC61D5" w:rsidRPr="004C4143" w:rsidRDefault="00F11501" w:rsidP="00ED5F26">
      <w:pPr>
        <w:spacing w:after="0"/>
        <w:rPr>
          <w:rFonts w:ascii="Corbel" w:eastAsia="Corbel" w:hAnsi="Corbel" w:cs="Corbel"/>
          <w:color w:val="03156C"/>
          <w:lang w:val="es-ES"/>
        </w:rPr>
      </w:pPr>
      <w:hyperlink r:id="rId21" w:history="1">
        <w:r w:rsidR="00CC61D5" w:rsidRPr="004C4143">
          <w:rPr>
            <w:rStyle w:val="Hipervnculo"/>
            <w:rFonts w:ascii="Corbel" w:eastAsia="Corbel" w:hAnsi="Corbel" w:cs="Corbel"/>
            <w:lang w:val="es-ES"/>
          </w:rPr>
          <w:t>http://climate.copernicus.eu/</w:t>
        </w:r>
      </w:hyperlink>
      <w:r w:rsidR="00CC61D5" w:rsidRPr="004C4143">
        <w:rPr>
          <w:rFonts w:ascii="Corbel" w:eastAsia="Corbel" w:hAnsi="Corbel" w:cs="Corbel"/>
          <w:color w:val="03156C"/>
          <w:lang w:val="es-ES"/>
        </w:rPr>
        <w:t xml:space="preserve"> </w:t>
      </w:r>
    </w:p>
    <w:p w14:paraId="41F08CAD" w14:textId="3CD6985D" w:rsidR="00CC61D5" w:rsidRPr="004C4143" w:rsidRDefault="00F11501" w:rsidP="00ED5F26">
      <w:pPr>
        <w:spacing w:after="0"/>
        <w:rPr>
          <w:rFonts w:ascii="Corbel" w:eastAsia="Corbel" w:hAnsi="Corbel" w:cs="Corbel"/>
          <w:color w:val="03156C"/>
          <w:lang w:val="es-ES"/>
        </w:rPr>
      </w:pPr>
      <w:hyperlink r:id="rId22" w:history="1">
        <w:r w:rsidR="00CC61D5" w:rsidRPr="004C4143">
          <w:rPr>
            <w:rStyle w:val="Hipervnculo"/>
            <w:rFonts w:ascii="Corbel" w:eastAsia="Corbel" w:hAnsi="Corbel" w:cs="Corbel"/>
            <w:lang w:val="es-ES"/>
          </w:rPr>
          <w:t>https://www.unep.org/</w:t>
        </w:r>
      </w:hyperlink>
      <w:r w:rsidR="00CC61D5" w:rsidRPr="004C4143">
        <w:rPr>
          <w:rFonts w:ascii="Corbel" w:eastAsia="Corbel" w:hAnsi="Corbel" w:cs="Corbel"/>
          <w:color w:val="03156C"/>
          <w:lang w:val="es-ES"/>
        </w:rPr>
        <w:t xml:space="preserve"> </w:t>
      </w:r>
    </w:p>
    <w:p w14:paraId="65435C28" w14:textId="4A1ADCD8" w:rsidR="00CC61D5" w:rsidRPr="004C4143" w:rsidRDefault="00F11501" w:rsidP="00ED5F26">
      <w:pPr>
        <w:spacing w:after="0"/>
        <w:rPr>
          <w:rFonts w:ascii="Corbel" w:eastAsia="Corbel" w:hAnsi="Corbel" w:cs="Corbel"/>
          <w:color w:val="03156C"/>
          <w:lang w:val="es-ES"/>
        </w:rPr>
      </w:pPr>
      <w:hyperlink r:id="rId23" w:history="1">
        <w:r w:rsidR="00CC61D5" w:rsidRPr="004C4143">
          <w:rPr>
            <w:rStyle w:val="Hipervnculo"/>
            <w:rFonts w:ascii="Corbel" w:eastAsia="Corbel" w:hAnsi="Corbel" w:cs="Corbel"/>
            <w:lang w:val="es-ES"/>
          </w:rPr>
          <w:t>https://www.eea.europa.eu/data-and-maps/data-providers-and-partners/carbon-dioxide-information-and-analysis</w:t>
        </w:r>
      </w:hyperlink>
      <w:r w:rsidR="00CC61D5" w:rsidRPr="004C4143">
        <w:rPr>
          <w:rFonts w:ascii="Corbel" w:eastAsia="Corbel" w:hAnsi="Corbel" w:cs="Corbel"/>
          <w:color w:val="03156C"/>
          <w:lang w:val="es-ES"/>
        </w:rPr>
        <w:t xml:space="preserve"> </w:t>
      </w:r>
    </w:p>
    <w:p w14:paraId="6B1F8A9C" w14:textId="77777777" w:rsidR="004C4143" w:rsidRDefault="004C4143" w:rsidP="00F65677">
      <w:pPr>
        <w:spacing w:after="161"/>
        <w:rPr>
          <w:rFonts w:ascii="Corbel" w:eastAsia="Corbel" w:hAnsi="Corbel" w:cs="Corbel"/>
          <w:color w:val="03156C"/>
          <w:sz w:val="24"/>
          <w:lang w:val="es-ES"/>
        </w:rPr>
        <w:sectPr w:rsidR="004C4143" w:rsidSect="004C4143">
          <w:type w:val="continuous"/>
          <w:pgSz w:w="12240" w:h="15840"/>
          <w:pgMar w:top="1440" w:right="1440" w:bottom="1440" w:left="1440" w:header="720" w:footer="720" w:gutter="0"/>
          <w:cols w:num="2" w:space="707"/>
        </w:sectPr>
      </w:pPr>
    </w:p>
    <w:p w14:paraId="493BECF4" w14:textId="5A1ED007" w:rsidR="00FE2F11" w:rsidRPr="004C4143" w:rsidRDefault="00FE2F11" w:rsidP="00F65677">
      <w:pPr>
        <w:spacing w:after="161"/>
        <w:rPr>
          <w:rFonts w:ascii="Corbel" w:eastAsia="Corbel" w:hAnsi="Corbel" w:cs="Corbel"/>
          <w:color w:val="03156C"/>
          <w:sz w:val="24"/>
          <w:lang w:val="es-ES"/>
        </w:rPr>
      </w:pPr>
    </w:p>
    <w:p w14:paraId="026A458C" w14:textId="41FE0613" w:rsidR="00FE2F11" w:rsidRPr="004C4143" w:rsidRDefault="00FE2F11" w:rsidP="00F65677">
      <w:pPr>
        <w:spacing w:after="161"/>
        <w:rPr>
          <w:rFonts w:ascii="Corbel" w:eastAsia="Corbel" w:hAnsi="Corbel" w:cs="Corbel"/>
          <w:color w:val="03156C"/>
          <w:sz w:val="24"/>
          <w:lang w:val="es-ES"/>
        </w:rPr>
        <w:sectPr w:rsidR="00FE2F11" w:rsidRPr="004C4143" w:rsidSect="003E2A01">
          <w:type w:val="continuous"/>
          <w:pgSz w:w="12240" w:h="15840"/>
          <w:pgMar w:top="1440" w:right="1440" w:bottom="1440" w:left="1440" w:header="720" w:footer="720" w:gutter="0"/>
          <w:cols w:num="2" w:space="707"/>
        </w:sectPr>
      </w:pPr>
    </w:p>
    <w:p w14:paraId="41FAB79E" w14:textId="77777777" w:rsidR="00BA312E" w:rsidRPr="004A7923" w:rsidRDefault="008C3790">
      <w:pPr>
        <w:spacing w:after="119"/>
        <w:ind w:left="-5" w:hanging="10"/>
        <w:rPr>
          <w:lang w:val="es-ES"/>
        </w:rPr>
      </w:pPr>
      <w:r w:rsidRPr="004A7923">
        <w:rPr>
          <w:rFonts w:ascii="Corbel" w:eastAsia="Corbel" w:hAnsi="Corbel" w:cs="Corbel"/>
          <w:b/>
          <w:color w:val="01C172"/>
          <w:sz w:val="28"/>
          <w:lang w:val="es-ES"/>
        </w:rPr>
        <w:lastRenderedPageBreak/>
        <w:t xml:space="preserve">Fase de preparación </w:t>
      </w:r>
    </w:p>
    <w:p w14:paraId="473C698E" w14:textId="77777777" w:rsidR="004C4143" w:rsidRDefault="004C4143" w:rsidP="004C4143">
      <w:pPr>
        <w:tabs>
          <w:tab w:val="left" w:pos="2154"/>
        </w:tabs>
        <w:spacing w:after="0" w:line="240" w:lineRule="auto"/>
        <w:jc w:val="both"/>
        <w:rPr>
          <w:rFonts w:ascii="Corbel" w:eastAsia="Times New Roman" w:hAnsi="Corbel" w:cs="Times New Roman"/>
          <w:color w:val="04166D"/>
          <w:sz w:val="24"/>
          <w:szCs w:val="24"/>
          <w:lang w:val="es-ES"/>
        </w:rPr>
      </w:pPr>
      <w:r>
        <w:rPr>
          <w:rFonts w:ascii="Corbel" w:eastAsia="Times New Roman" w:hAnsi="Corbel" w:cs="Times New Roman"/>
          <w:color w:val="04166D"/>
          <w:sz w:val="24"/>
          <w:szCs w:val="24"/>
          <w:lang w:val="es-ES"/>
        </w:rPr>
        <w:t xml:space="preserve">El videojuego debe instalarse en el dispositivo a través de este enlace: </w:t>
      </w:r>
      <w:hyperlink r:id="rId24" w:history="1">
        <w:r>
          <w:rPr>
            <w:rStyle w:val="Hipervnculo"/>
            <w:rFonts w:ascii="Corbel" w:eastAsia="Times New Roman" w:hAnsi="Corbel" w:cs="Times New Roman"/>
            <w:sz w:val="24"/>
            <w:szCs w:val="24"/>
            <w:lang w:val="es-ES"/>
          </w:rPr>
          <w:t>http://www.aguamod-sudoe.eu/videojuego/</w:t>
        </w:r>
      </w:hyperlink>
      <w:r>
        <w:rPr>
          <w:rFonts w:ascii="Corbel" w:eastAsia="Times New Roman" w:hAnsi="Corbel" w:cs="Times New Roman"/>
          <w:color w:val="04166D"/>
          <w:sz w:val="24"/>
          <w:szCs w:val="24"/>
          <w:lang w:val="es-ES"/>
        </w:rPr>
        <w:t>. Asegúrese de que todos los alumnos tienen acceso a un dispositivo adecuado, como un PC, una tableta o un smartphone. Si los alumnos utilizan su portátil, pídales que descarguen el juego; si no, instálelo en el PC del aula de informática. El juego debe estar instalado y funcionar sin problemas. Es importante disponer de una conexión a Internet estable para poder jugar sin interrupciones, ya que el juego se basa en comentarios y actualizaciones en tiempo real en función de las decisiones del jugador. Si se dispone de ellos, es interesante proporcionar auriculares a los alumnos.</w:t>
      </w:r>
    </w:p>
    <w:p w14:paraId="73AA59E7" w14:textId="77777777" w:rsidR="004C4143" w:rsidRDefault="004C4143" w:rsidP="004C4143">
      <w:pPr>
        <w:tabs>
          <w:tab w:val="left" w:pos="2154"/>
        </w:tabs>
        <w:spacing w:after="0" w:line="240" w:lineRule="auto"/>
        <w:jc w:val="both"/>
        <w:rPr>
          <w:rFonts w:ascii="Corbel" w:eastAsia="Times New Roman" w:hAnsi="Corbel" w:cs="Times New Roman"/>
          <w:color w:val="04166D"/>
          <w:sz w:val="24"/>
          <w:szCs w:val="24"/>
          <w:lang w:val="es-ES"/>
        </w:rPr>
      </w:pPr>
      <w:r>
        <w:rPr>
          <w:rFonts w:ascii="Corbel" w:eastAsia="Times New Roman" w:hAnsi="Corbel" w:cs="Times New Roman"/>
          <w:color w:val="04166D"/>
          <w:sz w:val="24"/>
          <w:szCs w:val="24"/>
          <w:lang w:val="es-ES"/>
        </w:rPr>
        <w:t>Alarma de activación: crear un entorno de apoyo en el que los alumnos se sientan cómodos para expresar cualquier frustración o dilema ético que pueda surgir al enfrentarse a los retos que plantea el juego.</w:t>
      </w:r>
    </w:p>
    <w:p w14:paraId="6947F3A5" w14:textId="77777777" w:rsidR="004C4143" w:rsidRDefault="004C4143" w:rsidP="004C4143">
      <w:pPr>
        <w:tabs>
          <w:tab w:val="left" w:pos="2154"/>
        </w:tabs>
        <w:spacing w:after="0" w:line="240" w:lineRule="auto"/>
        <w:jc w:val="both"/>
        <w:rPr>
          <w:rFonts w:ascii="Corbel" w:eastAsia="Times New Roman" w:hAnsi="Corbel" w:cs="Times New Roman"/>
          <w:color w:val="04166D"/>
          <w:sz w:val="24"/>
          <w:szCs w:val="24"/>
          <w:lang w:val="es-ES"/>
        </w:rPr>
      </w:pPr>
      <w:r>
        <w:rPr>
          <w:rFonts w:ascii="Corbel" w:eastAsia="Times New Roman" w:hAnsi="Corbel" w:cs="Times New Roman"/>
          <w:color w:val="04166D"/>
          <w:sz w:val="24"/>
          <w:szCs w:val="24"/>
          <w:lang w:val="es-ES"/>
        </w:rPr>
        <w:t>La secuencia pedagógica consta de dos módulos estructurados, sin embargo, con horarios diferentes. El primer módulo tiene una duración de 2 horas lectivas, mientras que el segundo módulo consiste en la realización de una simulación de acción climática, que no debe interrumpirse en el curso. Este módulo tiene una duración aproximada de 3 horas.</w:t>
      </w:r>
    </w:p>
    <w:p w14:paraId="1741C7FF" w14:textId="77777777" w:rsidR="004C4143" w:rsidRDefault="004C4143">
      <w:pPr>
        <w:pStyle w:val="Ttulo2"/>
        <w:spacing w:after="0"/>
        <w:ind w:left="-5"/>
      </w:pPr>
    </w:p>
    <w:p w14:paraId="35FF6DE3" w14:textId="64B53868" w:rsidR="00BA312E" w:rsidRPr="0020608C" w:rsidRDefault="008C3790">
      <w:pPr>
        <w:pStyle w:val="Ttulo2"/>
        <w:spacing w:after="0"/>
        <w:ind w:left="-5"/>
        <w:rPr>
          <w:lang w:val="en-GB"/>
        </w:rPr>
      </w:pPr>
      <w:r w:rsidRPr="0020608C">
        <w:t xml:space="preserve">Fase de juego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4C4143" w:rsidRPr="004C4143"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1946461E" w:rsidR="004C4143" w:rsidRPr="0020608C" w:rsidRDefault="004C4143" w:rsidP="004C4143">
            <w:pPr>
              <w:jc w:val="center"/>
            </w:pPr>
            <w:r>
              <w:rPr>
                <w:rFonts w:ascii="Corbel" w:eastAsia="Corbel" w:hAnsi="Corbel" w:cs="Corbel"/>
                <w:b/>
                <w:color w:val="03156C"/>
                <w:sz w:val="18"/>
              </w:rPr>
              <w:t xml:space="preserve">Lección No. </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319E39A" w:rsidR="004C4143" w:rsidRPr="0020608C" w:rsidRDefault="004C4143" w:rsidP="004C4143">
            <w:pPr>
              <w:ind w:right="33"/>
              <w:jc w:val="center"/>
            </w:pPr>
            <w:r>
              <w:rPr>
                <w:rFonts w:ascii="Corbel" w:eastAsia="Corbel" w:hAnsi="Corbel" w:cs="Corbel"/>
                <w:b/>
                <w:color w:val="03156C"/>
              </w:rPr>
              <w:t>Descripción de los pasos</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2A94680A" w:rsidR="004C4143" w:rsidRPr="0020608C" w:rsidRDefault="004C4143" w:rsidP="004C4143">
            <w:pPr>
              <w:jc w:val="center"/>
            </w:pPr>
            <w:r>
              <w:rPr>
                <w:rFonts w:ascii="Corbel" w:eastAsia="Corbel" w:hAnsi="Corbel" w:cs="Corbel"/>
                <w:b/>
                <w:color w:val="03156C"/>
                <w:sz w:val="18"/>
              </w:rPr>
              <w:t>Forma</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25972AA0" w:rsidR="004C4143" w:rsidRPr="004C4143" w:rsidRDefault="004C4143" w:rsidP="004C4143">
            <w:pPr>
              <w:jc w:val="center"/>
              <w:rPr>
                <w:lang w:val="es-ES"/>
              </w:rPr>
            </w:pPr>
            <w:r>
              <w:rPr>
                <w:rFonts w:ascii="Corbel" w:eastAsia="Corbel" w:hAnsi="Corbel" w:cs="Corbel"/>
                <w:b/>
                <w:color w:val="03156C"/>
                <w:sz w:val="18"/>
                <w:lang w:val="es-ES"/>
              </w:rPr>
              <w:t>Requisitos materiales y/o técnicos</w:t>
            </w:r>
          </w:p>
        </w:tc>
      </w:tr>
      <w:tr w:rsidR="004C4143" w:rsidRPr="004C4143"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602C7235" w:rsidR="004C4143" w:rsidRPr="0020608C" w:rsidRDefault="004C4143" w:rsidP="004C4143">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24263851" w14:textId="77777777" w:rsidR="004C4143" w:rsidRDefault="004C4143" w:rsidP="004C4143">
            <w:pPr>
              <w:widowControl w:val="0"/>
              <w:autoSpaceDE w:val="0"/>
              <w:spacing w:before="24"/>
              <w:jc w:val="both"/>
              <w:rPr>
                <w:rFonts w:ascii="Corbel" w:eastAsia="Corbel" w:hAnsi="Corbel" w:cs="Corbel"/>
                <w:color w:val="03156C"/>
                <w:lang w:val="es-ES"/>
              </w:rPr>
            </w:pPr>
            <w:r>
              <w:rPr>
                <w:rFonts w:ascii="Corbel" w:eastAsia="Corbel" w:hAnsi="Corbel" w:cs="Corbel"/>
                <w:color w:val="03156C"/>
                <w:lang w:val="es-ES"/>
              </w:rPr>
              <w:t xml:space="preserve">Paso 1: </w:t>
            </w:r>
            <w:r>
              <w:rPr>
                <w:rFonts w:ascii="Corbel" w:eastAsia="Corbel" w:hAnsi="Corbel" w:cs="Corbel"/>
                <w:b/>
                <w:bCs/>
                <w:color w:val="03156C"/>
                <w:lang w:val="es-ES"/>
              </w:rPr>
              <w:t>Red de sostenibilidad (30')</w:t>
            </w:r>
          </w:p>
          <w:p w14:paraId="694B45D4" w14:textId="77777777" w:rsidR="004C4143" w:rsidRDefault="004C4143" w:rsidP="004C4143">
            <w:pPr>
              <w:widowControl w:val="0"/>
              <w:autoSpaceDE w:val="0"/>
              <w:spacing w:before="24"/>
              <w:jc w:val="both"/>
              <w:rPr>
                <w:rFonts w:ascii="Corbel" w:eastAsia="Corbel" w:hAnsi="Corbel" w:cs="Corbel"/>
                <w:color w:val="03156C"/>
                <w:lang w:val="es-ES"/>
              </w:rPr>
            </w:pPr>
            <w:r>
              <w:rPr>
                <w:rFonts w:ascii="Corbel" w:eastAsia="Corbel" w:hAnsi="Corbel" w:cs="Corbel"/>
                <w:color w:val="03156C"/>
                <w:lang w:val="es-ES"/>
              </w:rPr>
              <w:t>1. Pida a los participantes que se coloquen en círculo.</w:t>
            </w:r>
          </w:p>
          <w:p w14:paraId="07C2BE05" w14:textId="77777777" w:rsidR="004C4143" w:rsidRDefault="004C4143" w:rsidP="004C4143">
            <w:pPr>
              <w:widowControl w:val="0"/>
              <w:autoSpaceDE w:val="0"/>
              <w:spacing w:before="24"/>
              <w:jc w:val="both"/>
              <w:rPr>
                <w:rFonts w:ascii="Corbel" w:eastAsia="Corbel" w:hAnsi="Corbel" w:cs="Corbel"/>
                <w:color w:val="03156C"/>
                <w:lang w:val="es-ES"/>
              </w:rPr>
            </w:pPr>
            <w:r>
              <w:rPr>
                <w:rFonts w:ascii="Corbel" w:eastAsia="Corbel" w:hAnsi="Corbel" w:cs="Corbel"/>
                <w:color w:val="03156C"/>
                <w:lang w:val="es-ES"/>
              </w:rPr>
              <w:t>2. Explique que van a construir un modelo de sostenibilidad.</w:t>
            </w:r>
          </w:p>
          <w:p w14:paraId="55007DC9" w14:textId="77777777" w:rsidR="004C4143" w:rsidRDefault="004C4143" w:rsidP="004C4143">
            <w:pPr>
              <w:widowControl w:val="0"/>
              <w:autoSpaceDE w:val="0"/>
              <w:spacing w:before="24"/>
              <w:jc w:val="both"/>
              <w:rPr>
                <w:rFonts w:ascii="Corbel" w:eastAsia="Corbel" w:hAnsi="Corbel" w:cs="Corbel"/>
                <w:color w:val="03156C"/>
                <w:lang w:val="es-ES"/>
              </w:rPr>
            </w:pPr>
            <w:r>
              <w:rPr>
                <w:rFonts w:ascii="Corbel" w:eastAsia="Corbel" w:hAnsi="Corbel" w:cs="Corbel"/>
                <w:color w:val="03156C"/>
                <w:lang w:val="es-ES"/>
              </w:rPr>
              <w:t>3. Empiece usted. Sostenga el ovillo de hilo en la mano y nombre un hecho medioambiental, por ejemplo «ha ocurrido una inundación».</w:t>
            </w:r>
          </w:p>
          <w:p w14:paraId="0EE67C29" w14:textId="77777777" w:rsidR="004C4143" w:rsidRDefault="004C4143" w:rsidP="004C4143">
            <w:pPr>
              <w:widowControl w:val="0"/>
              <w:autoSpaceDE w:val="0"/>
              <w:spacing w:before="24"/>
              <w:jc w:val="both"/>
              <w:rPr>
                <w:rFonts w:ascii="Corbel" w:eastAsia="Corbel" w:hAnsi="Corbel" w:cs="Corbel"/>
                <w:color w:val="03156C"/>
                <w:lang w:val="es-ES"/>
              </w:rPr>
            </w:pPr>
            <w:r>
              <w:rPr>
                <w:rFonts w:ascii="Corbel" w:eastAsia="Corbel" w:hAnsi="Corbel" w:cs="Corbel"/>
                <w:color w:val="03156C"/>
                <w:lang w:val="es-ES"/>
              </w:rPr>
              <w:t>4. Sujete el extremo de la cuerda y lance la pelota a alguien al otro lado del círculo. La atrapan. Ahora hay una línea recta de cuerda entre los dos.</w:t>
            </w:r>
          </w:p>
          <w:p w14:paraId="3B35F933" w14:textId="77777777" w:rsidR="004C4143" w:rsidRDefault="004C4143" w:rsidP="004C4143">
            <w:pPr>
              <w:widowControl w:val="0"/>
              <w:autoSpaceDE w:val="0"/>
              <w:spacing w:before="24"/>
              <w:jc w:val="both"/>
              <w:rPr>
                <w:rFonts w:ascii="Corbel" w:eastAsia="Corbel" w:hAnsi="Corbel" w:cs="Corbel"/>
                <w:color w:val="03156C"/>
                <w:lang w:val="es-ES"/>
              </w:rPr>
            </w:pPr>
            <w:r>
              <w:rPr>
                <w:rFonts w:ascii="Corbel" w:eastAsia="Corbel" w:hAnsi="Corbel" w:cs="Corbel"/>
                <w:color w:val="03156C"/>
                <w:lang w:val="es-ES"/>
              </w:rPr>
              <w:t>5. Esta persona tiene que nombrar una consecuencia de la inundación. Puede estar relacionada con el medioambiente, las personas o la economía. A continuación, se sujeta la cuerda y se lanza la pelota a una tercera persona al otro lado del círculo.</w:t>
            </w:r>
          </w:p>
          <w:p w14:paraId="20A5FE3C" w14:textId="77777777" w:rsidR="004C4143" w:rsidRDefault="004C4143" w:rsidP="004C4143">
            <w:pPr>
              <w:widowControl w:val="0"/>
              <w:autoSpaceDE w:val="0"/>
              <w:spacing w:before="24"/>
              <w:jc w:val="both"/>
              <w:rPr>
                <w:rFonts w:ascii="Corbel" w:eastAsia="Corbel" w:hAnsi="Corbel" w:cs="Corbel"/>
                <w:color w:val="03156C"/>
                <w:lang w:val="es-ES"/>
              </w:rPr>
            </w:pPr>
            <w:r>
              <w:rPr>
                <w:rFonts w:ascii="Corbel" w:eastAsia="Corbel" w:hAnsi="Corbel" w:cs="Corbel"/>
                <w:color w:val="03156C"/>
                <w:lang w:val="es-ES"/>
              </w:rPr>
              <w:t>6. Esta tercera persona tiene que pensar en otra consecuencia relacionada con la anterior. A continuación, se lanza la pelota a una cuarta persona.</w:t>
            </w:r>
          </w:p>
          <w:p w14:paraId="1B16FC12" w14:textId="77777777" w:rsidR="004C4143" w:rsidRDefault="004C4143" w:rsidP="004C4143">
            <w:pPr>
              <w:widowControl w:val="0"/>
              <w:autoSpaceDE w:val="0"/>
              <w:spacing w:before="24"/>
              <w:jc w:val="both"/>
              <w:rPr>
                <w:rFonts w:ascii="Corbel" w:eastAsia="Corbel" w:hAnsi="Corbel" w:cs="Corbel"/>
                <w:color w:val="03156C"/>
                <w:lang w:val="es-ES"/>
              </w:rPr>
            </w:pPr>
            <w:r>
              <w:rPr>
                <w:rFonts w:ascii="Corbel" w:eastAsia="Corbel" w:hAnsi="Corbel" w:cs="Corbel"/>
                <w:color w:val="03156C"/>
                <w:lang w:val="es-ES"/>
              </w:rPr>
              <w:t>7. Continúe el juego de manera que el ovillo de cuerda pase de un lado a otro del círculo hasta que haya creado una malla entrecruzada que represente la «red de sostenibilidad».</w:t>
            </w:r>
          </w:p>
          <w:p w14:paraId="5BD101D3" w14:textId="77777777" w:rsidR="004C4143" w:rsidRDefault="004C4143" w:rsidP="004C4143">
            <w:pPr>
              <w:ind w:left="1"/>
              <w:jc w:val="both"/>
              <w:rPr>
                <w:rFonts w:ascii="Corbel" w:eastAsia="Corbel" w:hAnsi="Corbel" w:cs="Corbel"/>
                <w:color w:val="03156C"/>
                <w:lang w:val="es-ES"/>
              </w:rPr>
            </w:pPr>
            <w:r>
              <w:rPr>
                <w:rFonts w:ascii="Corbel" w:eastAsia="Corbel" w:hAnsi="Corbel" w:cs="Corbel"/>
                <w:color w:val="03156C"/>
                <w:lang w:val="es-ES"/>
              </w:rPr>
              <w:t xml:space="preserve">8. Permaneciendo en círculo, explique a los niños que pueden considerar la red como un conjunto de factores relacionados con </w:t>
            </w:r>
            <w:r>
              <w:rPr>
                <w:rFonts w:ascii="Corbel" w:eastAsia="Corbel" w:hAnsi="Corbel" w:cs="Corbel"/>
                <w:color w:val="03156C"/>
                <w:lang w:val="es-ES"/>
              </w:rPr>
              <w:lastRenderedPageBreak/>
              <w:t>diferentes aspectos: unos con la economía, otros con la sociedad y otros con el medio ambiente.</w:t>
            </w:r>
          </w:p>
          <w:p w14:paraId="7C3FD9D5" w14:textId="77777777" w:rsidR="004C4143" w:rsidRDefault="004C4143" w:rsidP="004C4143">
            <w:pPr>
              <w:ind w:left="1"/>
              <w:jc w:val="both"/>
              <w:rPr>
                <w:rFonts w:ascii="Corbel" w:hAnsi="Corbel"/>
                <w:color w:val="000066"/>
                <w:lang w:val="es-ES"/>
              </w:rPr>
            </w:pPr>
            <w:r>
              <w:rPr>
                <w:rFonts w:ascii="Corbel" w:hAnsi="Corbel"/>
                <w:color w:val="000066"/>
                <w:lang w:val="es-ES"/>
              </w:rPr>
              <w:t xml:space="preserve">Presente la Agenda 2030, que seguro que ya conocen, y explíqueles cómo introduce un nuevo concepto de sostenibilidad que abarca varias dimensiones. Puede ayudarles mostrándoles los ODS y el diagrama de las tres dimensiones de la sostenibilidad (Material 1). </w:t>
            </w:r>
          </w:p>
          <w:p w14:paraId="3894CCF2" w14:textId="77777777" w:rsidR="004C4143" w:rsidRDefault="004C4143" w:rsidP="004C4143">
            <w:pPr>
              <w:ind w:left="1"/>
              <w:jc w:val="both"/>
              <w:rPr>
                <w:rFonts w:ascii="Corbel" w:hAnsi="Corbel"/>
                <w:color w:val="000066"/>
                <w:lang w:val="es-ES"/>
              </w:rPr>
            </w:pPr>
            <w:r>
              <w:rPr>
                <w:rFonts w:ascii="Corbel" w:hAnsi="Corbel"/>
                <w:color w:val="000066"/>
                <w:lang w:val="es-ES"/>
              </w:rPr>
              <w:t>Explíqueles que el videojuego que van a jugar trata precisamente el tema de la sostenibilidad mostrando las relaciones entre las distintas dimensiones abordadas. Proponga ver el vídeo para introducir el juego:</w:t>
            </w:r>
          </w:p>
          <w:p w14:paraId="3F873076" w14:textId="77777777" w:rsidR="004C4143" w:rsidRDefault="004C4143" w:rsidP="004C4143">
            <w:pPr>
              <w:ind w:left="1"/>
              <w:jc w:val="both"/>
              <w:rPr>
                <w:rFonts w:ascii="Corbel" w:hAnsi="Corbel"/>
                <w:color w:val="03156C"/>
                <w:lang w:val="es-ES"/>
              </w:rPr>
            </w:pPr>
            <w:hyperlink r:id="rId25" w:history="1">
              <w:r>
                <w:rPr>
                  <w:rStyle w:val="Hipervnculo"/>
                  <w:rFonts w:ascii="Corbel" w:hAnsi="Corbel"/>
                  <w:lang w:val="es-ES"/>
                </w:rPr>
                <w:t>https://www.youtube.com/watch?v=ACP3Sd-yChY&amp;t=27s</w:t>
              </w:r>
            </w:hyperlink>
          </w:p>
          <w:p w14:paraId="6C0B7279" w14:textId="4EEAFB6F" w:rsidR="004C4143" w:rsidRPr="004A7923" w:rsidRDefault="004C4143" w:rsidP="004C4143">
            <w:pPr>
              <w:ind w:left="1"/>
              <w:jc w:val="both"/>
              <w:rPr>
                <w:rFonts w:ascii="Corbel" w:hAnsi="Corbel"/>
                <w:color w:val="03156C"/>
                <w:lang w:val="es-ES"/>
              </w:rPr>
            </w:pPr>
          </w:p>
        </w:tc>
        <w:tc>
          <w:tcPr>
            <w:tcW w:w="1134" w:type="dxa"/>
            <w:tcBorders>
              <w:top w:val="single" w:sz="4" w:space="0" w:color="000000"/>
              <w:left w:val="single" w:sz="4" w:space="0" w:color="000000"/>
              <w:bottom w:val="single" w:sz="4" w:space="0" w:color="000000"/>
              <w:right w:val="single" w:sz="4" w:space="0" w:color="000000"/>
            </w:tcBorders>
          </w:tcPr>
          <w:p w14:paraId="405B02D2" w14:textId="77777777" w:rsidR="004C4143" w:rsidRDefault="004C4143" w:rsidP="004C4143">
            <w:pPr>
              <w:spacing w:after="1"/>
              <w:ind w:left="1"/>
            </w:pPr>
            <w:r>
              <w:rPr>
                <w:rFonts w:ascii="Corbel" w:eastAsia="Corbel" w:hAnsi="Corbel" w:cs="Corbel"/>
                <w:color w:val="03156C"/>
                <w:sz w:val="18"/>
              </w:rPr>
              <w:lastRenderedPageBreak/>
              <w:t>Grupal</w:t>
            </w:r>
          </w:p>
          <w:p w14:paraId="6AF96E30" w14:textId="77777777" w:rsidR="004C4143" w:rsidRPr="0020608C" w:rsidRDefault="004C4143" w:rsidP="004C4143">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460C4B3A" w:rsidR="004C4143" w:rsidRPr="004A7923" w:rsidRDefault="004C4143" w:rsidP="004C4143">
            <w:pPr>
              <w:ind w:left="1"/>
              <w:rPr>
                <w:lang w:val="es-ES"/>
              </w:rPr>
            </w:pPr>
            <w:r>
              <w:rPr>
                <w:rFonts w:ascii="Corbel" w:eastAsia="Corbel" w:hAnsi="Corbel" w:cs="Corbel"/>
                <w:color w:val="03156C"/>
                <w:sz w:val="18"/>
                <w:lang w:val="es-ES"/>
              </w:rPr>
              <w:t>Ovillo de hilo o similar, Material 1</w:t>
            </w:r>
          </w:p>
        </w:tc>
      </w:tr>
      <w:tr w:rsidR="004C4143" w:rsidRPr="0020608C"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0E9EBCF2" w:rsidR="004C4143" w:rsidRPr="0020608C" w:rsidRDefault="004C4143" w:rsidP="004C4143">
            <w:pPr>
              <w:ind w:right="1"/>
              <w:jc w:val="center"/>
              <w:rPr>
                <w:rFonts w:ascii="Corbel" w:eastAsia="Corbel" w:hAnsi="Corbel" w:cs="Corbel"/>
                <w:color w:val="03156C"/>
              </w:rPr>
            </w:pPr>
            <w:r>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31F42E5E" w14:textId="77777777" w:rsidR="004C4143" w:rsidRDefault="004C4143" w:rsidP="004C4143">
            <w:pPr>
              <w:pStyle w:val="TableParagraph"/>
              <w:spacing w:before="8" w:line="240" w:lineRule="exact"/>
              <w:jc w:val="both"/>
              <w:rPr>
                <w:rFonts w:ascii="Corbel" w:hAnsi="Corbel"/>
                <w:color w:val="03156C"/>
                <w:lang w:val="es-ES"/>
              </w:rPr>
            </w:pPr>
            <w:r>
              <w:rPr>
                <w:rFonts w:ascii="Corbel" w:hAnsi="Corbel"/>
                <w:color w:val="03156C"/>
                <w:lang w:val="es-ES"/>
              </w:rPr>
              <w:t xml:space="preserve">Paso 2: </w:t>
            </w:r>
            <w:r>
              <w:rPr>
                <w:rFonts w:ascii="Corbel" w:hAnsi="Corbel"/>
                <w:b/>
                <w:bCs/>
                <w:color w:val="03156C"/>
                <w:lang w:val="es-ES"/>
              </w:rPr>
              <w:t>Videouego (40')</w:t>
            </w:r>
          </w:p>
          <w:p w14:paraId="7D4398D7" w14:textId="7FA3AD54" w:rsidR="004C4143" w:rsidRPr="004A7923" w:rsidRDefault="004C4143" w:rsidP="004C4143">
            <w:pPr>
              <w:pStyle w:val="TableParagraph"/>
              <w:spacing w:before="8"/>
              <w:jc w:val="both"/>
              <w:rPr>
                <w:rFonts w:ascii="Corbel" w:eastAsia="Corbel" w:hAnsi="Corbel" w:cs="Corbel"/>
                <w:i/>
                <w:color w:val="03156C"/>
                <w:lang w:val="es-ES"/>
              </w:rPr>
            </w:pPr>
            <w:r>
              <w:rPr>
                <w:rFonts w:ascii="Corbel" w:hAnsi="Corbel"/>
                <w:color w:val="03156C"/>
                <w:lang w:val="es-ES"/>
              </w:rPr>
              <w:t>Invite a los alumnos a jugar según las reglas explicadas en la fase de preparación.</w:t>
            </w:r>
          </w:p>
        </w:tc>
        <w:tc>
          <w:tcPr>
            <w:tcW w:w="1134" w:type="dxa"/>
            <w:tcBorders>
              <w:top w:val="single" w:sz="4" w:space="0" w:color="000000"/>
              <w:left w:val="single" w:sz="4" w:space="0" w:color="000000"/>
              <w:bottom w:val="single" w:sz="4" w:space="0" w:color="000000"/>
              <w:right w:val="single" w:sz="4" w:space="0" w:color="000000"/>
            </w:tcBorders>
          </w:tcPr>
          <w:p w14:paraId="254B6A17" w14:textId="5E9532CD" w:rsidR="004C4143" w:rsidRPr="0020608C" w:rsidRDefault="004C4143" w:rsidP="004C4143">
            <w:pPr>
              <w:ind w:left="1"/>
              <w:rPr>
                <w:rFonts w:ascii="Corbel" w:eastAsia="Corbel" w:hAnsi="Corbel" w:cs="Corbel"/>
                <w:color w:val="03156C"/>
                <w:sz w:val="18"/>
              </w:rPr>
            </w:pPr>
            <w:r>
              <w:rPr>
                <w:rFonts w:ascii="Corbel" w:eastAsia="Corbel" w:hAnsi="Corbel" w:cs="Corbel"/>
                <w:color w:val="03156C"/>
                <w:sz w:val="18"/>
              </w:rPr>
              <w:t>Individual</w:t>
            </w:r>
          </w:p>
        </w:tc>
        <w:tc>
          <w:tcPr>
            <w:tcW w:w="1276" w:type="dxa"/>
            <w:tcBorders>
              <w:top w:val="single" w:sz="4" w:space="0" w:color="000000"/>
              <w:left w:val="single" w:sz="4" w:space="0" w:color="000000"/>
              <w:bottom w:val="single" w:sz="4" w:space="0" w:color="000000"/>
              <w:right w:val="single" w:sz="4" w:space="0" w:color="000000"/>
            </w:tcBorders>
          </w:tcPr>
          <w:p w14:paraId="1CCAD56A" w14:textId="77777777" w:rsidR="004C4143" w:rsidRDefault="004C4143" w:rsidP="004C4143">
            <w:pPr>
              <w:ind w:left="1"/>
              <w:rPr>
                <w:rFonts w:ascii="Corbel" w:eastAsia="Corbel" w:hAnsi="Corbel" w:cs="Corbel"/>
                <w:color w:val="03156C"/>
                <w:sz w:val="18"/>
                <w:lang w:val="es-ES"/>
              </w:rPr>
            </w:pPr>
            <w:r>
              <w:rPr>
                <w:rFonts w:ascii="Corbel" w:eastAsia="Corbel" w:hAnsi="Corbel" w:cs="Corbel"/>
                <w:color w:val="03156C"/>
                <w:sz w:val="18"/>
                <w:lang w:val="es-ES"/>
              </w:rPr>
              <w:t>PC (Windowa) o dispotivios</w:t>
            </w:r>
          </w:p>
          <w:p w14:paraId="2C6A0F69" w14:textId="77777777" w:rsidR="004C4143" w:rsidRDefault="004C4143" w:rsidP="004C4143">
            <w:pPr>
              <w:ind w:left="1"/>
              <w:rPr>
                <w:rFonts w:ascii="Corbel" w:eastAsia="Corbel" w:hAnsi="Corbel" w:cs="Corbel"/>
                <w:color w:val="03156C"/>
                <w:sz w:val="18"/>
                <w:lang w:val="es-ES"/>
              </w:rPr>
            </w:pPr>
            <w:r>
              <w:rPr>
                <w:rFonts w:ascii="Corbel" w:eastAsia="Corbel" w:hAnsi="Corbel" w:cs="Corbel"/>
                <w:color w:val="03156C"/>
                <w:sz w:val="18"/>
                <w:lang w:val="es-ES"/>
              </w:rPr>
              <w:t>Android/ iOS</w:t>
            </w:r>
          </w:p>
          <w:p w14:paraId="6054F491" w14:textId="77777777" w:rsidR="004C4143" w:rsidRPr="0020608C" w:rsidRDefault="004C4143" w:rsidP="004C4143">
            <w:pPr>
              <w:ind w:left="1"/>
              <w:rPr>
                <w:rFonts w:ascii="Corbel" w:eastAsia="Corbel" w:hAnsi="Corbel" w:cs="Corbel"/>
                <w:color w:val="03156C"/>
                <w:sz w:val="18"/>
              </w:rPr>
            </w:pPr>
          </w:p>
        </w:tc>
      </w:tr>
      <w:tr w:rsidR="004C4143" w:rsidRPr="0020608C" w14:paraId="7310F88F" w14:textId="77777777" w:rsidTr="00CB22DC">
        <w:trPr>
          <w:trHeight w:val="3919"/>
        </w:trPr>
        <w:tc>
          <w:tcPr>
            <w:tcW w:w="720" w:type="dxa"/>
            <w:tcBorders>
              <w:top w:val="single" w:sz="4" w:space="0" w:color="000000"/>
              <w:left w:val="single" w:sz="4" w:space="0" w:color="000000"/>
              <w:bottom w:val="single" w:sz="4" w:space="0" w:color="000000"/>
              <w:right w:val="single" w:sz="4" w:space="0" w:color="000000"/>
            </w:tcBorders>
          </w:tcPr>
          <w:p w14:paraId="00C1E325" w14:textId="100E5D18" w:rsidR="004C4143" w:rsidRPr="0020608C" w:rsidRDefault="004C4143" w:rsidP="004C4143">
            <w:pPr>
              <w:ind w:right="1"/>
              <w:jc w:val="center"/>
              <w:rPr>
                <w:rFonts w:ascii="Corbel" w:eastAsia="Corbel" w:hAnsi="Corbel" w:cs="Corbel"/>
                <w:color w:val="03156C"/>
              </w:rPr>
            </w:pPr>
            <w:r>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738B7898" w14:textId="77777777" w:rsidR="004C4143" w:rsidRDefault="004C4143" w:rsidP="004C4143">
            <w:pPr>
              <w:pStyle w:val="TableParagraph"/>
              <w:spacing w:before="8" w:line="240" w:lineRule="exact"/>
              <w:rPr>
                <w:rFonts w:ascii="Corbel" w:hAnsi="Corbel"/>
                <w:color w:val="03156C"/>
                <w:lang w:val="es-ES"/>
              </w:rPr>
            </w:pPr>
            <w:r>
              <w:rPr>
                <w:rFonts w:ascii="Corbel" w:hAnsi="Corbel"/>
                <w:color w:val="03156C"/>
                <w:lang w:val="es-ES"/>
              </w:rPr>
              <w:t xml:space="preserve">Paso 3: </w:t>
            </w:r>
            <w:r>
              <w:rPr>
                <w:rFonts w:ascii="Corbel" w:hAnsi="Corbel"/>
                <w:b/>
                <w:bCs/>
                <w:color w:val="03156C"/>
                <w:lang w:val="es-ES"/>
              </w:rPr>
              <w:t>Reporte (40')</w:t>
            </w:r>
          </w:p>
          <w:p w14:paraId="489E49B1" w14:textId="77777777" w:rsidR="004C4143" w:rsidRDefault="004C4143" w:rsidP="004C4143">
            <w:pPr>
              <w:pStyle w:val="TableParagraph"/>
              <w:spacing w:before="8" w:line="240" w:lineRule="exact"/>
              <w:rPr>
                <w:rFonts w:ascii="Corbel" w:hAnsi="Corbel"/>
                <w:color w:val="03156C"/>
                <w:lang w:val="es-ES"/>
              </w:rPr>
            </w:pPr>
            <w:r>
              <w:rPr>
                <w:rFonts w:ascii="Corbel" w:hAnsi="Corbel"/>
                <w:color w:val="03156C"/>
                <w:lang w:val="es-ES"/>
              </w:rPr>
              <w:t>Invite a los alumnos a sentarse en círculo para facilitar el intercambio entre ellos y promover la escucha activa. Pregunte a los alumnos algo sobre la experiencia vivida durante el juego. Puede elegir preguntas entre las siguientes:</w:t>
            </w:r>
          </w:p>
          <w:p w14:paraId="7B7DE97B" w14:textId="77777777" w:rsidR="004C4143" w:rsidRDefault="004C4143" w:rsidP="004C4143">
            <w:pPr>
              <w:pStyle w:val="TableParagraph"/>
              <w:spacing w:before="8" w:line="240" w:lineRule="exact"/>
              <w:rPr>
                <w:rFonts w:ascii="Corbel" w:hAnsi="Corbel"/>
                <w:color w:val="03156C"/>
                <w:lang w:val="es-ES"/>
              </w:rPr>
            </w:pPr>
            <w:r>
              <w:rPr>
                <w:rFonts w:ascii="Corbel" w:hAnsi="Corbel"/>
                <w:color w:val="03156C"/>
                <w:lang w:val="es-ES"/>
              </w:rPr>
              <w:t>- ¿Cómo te sentiste durante el juego?</w:t>
            </w:r>
          </w:p>
          <w:p w14:paraId="28732040" w14:textId="77777777" w:rsidR="004C4143" w:rsidRDefault="004C4143" w:rsidP="004C4143">
            <w:pPr>
              <w:pStyle w:val="TableParagraph"/>
              <w:spacing w:before="8" w:line="240" w:lineRule="exact"/>
              <w:rPr>
                <w:rFonts w:ascii="Corbel" w:hAnsi="Corbel"/>
                <w:color w:val="03156C"/>
                <w:lang w:val="es-ES"/>
              </w:rPr>
            </w:pPr>
            <w:r>
              <w:rPr>
                <w:rFonts w:ascii="Corbel" w:hAnsi="Corbel"/>
                <w:color w:val="03156C"/>
                <w:lang w:val="es-ES"/>
              </w:rPr>
              <w:t>- ¿Qué te hizo elegir la solución que elegiste?</w:t>
            </w:r>
          </w:p>
          <w:p w14:paraId="63A907CC" w14:textId="77777777" w:rsidR="004C4143" w:rsidRDefault="004C4143" w:rsidP="004C4143">
            <w:pPr>
              <w:pStyle w:val="TableParagraph"/>
              <w:spacing w:before="8" w:line="240" w:lineRule="exact"/>
              <w:rPr>
                <w:rFonts w:ascii="Corbel" w:hAnsi="Corbel"/>
                <w:color w:val="03156C"/>
                <w:lang w:val="es-ES"/>
              </w:rPr>
            </w:pPr>
            <w:r>
              <w:rPr>
                <w:rFonts w:ascii="Corbel" w:hAnsi="Corbel"/>
                <w:color w:val="03156C"/>
                <w:lang w:val="es-ES"/>
              </w:rPr>
              <w:t xml:space="preserve">- ¿Te resultó difícil elegir? Si es así, ¿por qué? </w:t>
            </w:r>
          </w:p>
          <w:p w14:paraId="669D0110" w14:textId="77777777" w:rsidR="004C4143" w:rsidRDefault="004C4143" w:rsidP="004C4143">
            <w:pPr>
              <w:pStyle w:val="TableParagraph"/>
              <w:spacing w:before="8" w:line="240" w:lineRule="exact"/>
              <w:rPr>
                <w:rFonts w:ascii="Corbel" w:hAnsi="Corbel"/>
                <w:color w:val="03156C"/>
                <w:lang w:val="es-ES"/>
              </w:rPr>
            </w:pPr>
            <w:r>
              <w:rPr>
                <w:rFonts w:ascii="Corbel" w:hAnsi="Corbel"/>
                <w:color w:val="03156C"/>
                <w:lang w:val="es-ES"/>
              </w:rPr>
              <w:t>- ¿Estás satisfecho con tu decisión? ¿Cómo medirías el éxito?</w:t>
            </w:r>
          </w:p>
          <w:p w14:paraId="303EA87E" w14:textId="77777777" w:rsidR="004C4143" w:rsidRDefault="004C4143" w:rsidP="004C4143">
            <w:pPr>
              <w:pStyle w:val="TableParagraph"/>
              <w:spacing w:before="8" w:line="240" w:lineRule="exact"/>
              <w:rPr>
                <w:rFonts w:ascii="Corbel" w:hAnsi="Corbel"/>
                <w:color w:val="03156C"/>
                <w:lang w:val="es-ES"/>
              </w:rPr>
            </w:pPr>
            <w:r>
              <w:rPr>
                <w:rFonts w:ascii="Corbel" w:hAnsi="Corbel"/>
                <w:color w:val="03156C"/>
                <w:lang w:val="es-ES"/>
              </w:rPr>
              <w:t>- ¿Qué te pareció una elección sostenible teniendo en cuenta la experiencia en el juego?</w:t>
            </w:r>
          </w:p>
          <w:p w14:paraId="6ED2AFE7" w14:textId="77777777" w:rsidR="004C4143" w:rsidRDefault="004C4143" w:rsidP="004C4143">
            <w:pPr>
              <w:pStyle w:val="TableParagraph"/>
              <w:spacing w:before="8" w:line="240" w:lineRule="exact"/>
              <w:rPr>
                <w:rFonts w:ascii="Corbel" w:hAnsi="Corbel"/>
                <w:color w:val="03156C"/>
                <w:lang w:val="es-ES"/>
              </w:rPr>
            </w:pPr>
            <w:r>
              <w:rPr>
                <w:rFonts w:ascii="Corbel" w:hAnsi="Corbel"/>
                <w:color w:val="03156C"/>
                <w:lang w:val="es-ES"/>
              </w:rPr>
              <w:t>- ¿Es difícil tomar decisiones sostenibles? ¿Por qué?</w:t>
            </w:r>
          </w:p>
          <w:p w14:paraId="05EA0ED5" w14:textId="23B331B9" w:rsidR="004C4143" w:rsidRPr="004A7923" w:rsidRDefault="004C4143" w:rsidP="004C4143">
            <w:pPr>
              <w:pStyle w:val="TableParagraph"/>
              <w:spacing w:before="8" w:line="240" w:lineRule="exact"/>
              <w:jc w:val="both"/>
              <w:rPr>
                <w:rFonts w:ascii="Corbel" w:hAnsi="Corbel"/>
                <w:color w:val="03156C"/>
                <w:lang w:val="es-ES"/>
              </w:rPr>
            </w:pPr>
            <w:r>
              <w:rPr>
                <w:rFonts w:ascii="Corbel" w:hAnsi="Corbel"/>
                <w:color w:val="03156C"/>
                <w:lang w:val="es-ES"/>
              </w:rPr>
              <w:t>A modo de resumen, pida a los alumnos que se pongan de acuerdo para encontrar una definición de sostenibilidad tras la experiencia del juego. “Sostenibilidad es...”. Escriba la definición en una pizarra o en un póster y ayúdeles a tener en cuenta todas las referencias relacionadas con la Agenda 2030 (https://sdgs.un.org/2030agenda).</w:t>
            </w:r>
          </w:p>
        </w:tc>
        <w:tc>
          <w:tcPr>
            <w:tcW w:w="1134" w:type="dxa"/>
            <w:tcBorders>
              <w:top w:val="single" w:sz="4" w:space="0" w:color="000000"/>
              <w:left w:val="single" w:sz="4" w:space="0" w:color="000000"/>
              <w:bottom w:val="single" w:sz="4" w:space="0" w:color="000000"/>
              <w:right w:val="single" w:sz="4" w:space="0" w:color="000000"/>
            </w:tcBorders>
          </w:tcPr>
          <w:p w14:paraId="7F47ADBC" w14:textId="5C213035" w:rsidR="004C4143" w:rsidRPr="0020608C" w:rsidRDefault="004C4143" w:rsidP="004C4143">
            <w:pPr>
              <w:ind w:left="1"/>
              <w:jc w:val="both"/>
              <w:rPr>
                <w:rFonts w:ascii="Corbel" w:eastAsia="Corbel" w:hAnsi="Corbel" w:cs="Corbel"/>
                <w:color w:val="03156C"/>
                <w:sz w:val="18"/>
              </w:rPr>
            </w:pPr>
            <w:r>
              <w:rPr>
                <w:rFonts w:ascii="Corbel" w:eastAsia="Corbel" w:hAnsi="Corbel" w:cs="Corbel"/>
                <w:color w:val="03156C"/>
                <w:sz w:val="18"/>
              </w:rPr>
              <w:t>Grupal</w:t>
            </w:r>
          </w:p>
        </w:tc>
        <w:tc>
          <w:tcPr>
            <w:tcW w:w="1276" w:type="dxa"/>
            <w:tcBorders>
              <w:top w:val="single" w:sz="4" w:space="0" w:color="000000"/>
              <w:left w:val="single" w:sz="4" w:space="0" w:color="000000"/>
              <w:bottom w:val="single" w:sz="4" w:space="0" w:color="000000"/>
              <w:right w:val="single" w:sz="4" w:space="0" w:color="000000"/>
            </w:tcBorders>
          </w:tcPr>
          <w:p w14:paraId="7FEAF048" w14:textId="3215ED2A" w:rsidR="004C4143" w:rsidRPr="0020608C" w:rsidRDefault="004C4143" w:rsidP="004C4143">
            <w:pPr>
              <w:ind w:left="1"/>
              <w:rPr>
                <w:rFonts w:ascii="Corbel" w:eastAsia="Corbel" w:hAnsi="Corbel" w:cs="Corbel"/>
                <w:color w:val="03156C"/>
                <w:sz w:val="18"/>
              </w:rPr>
            </w:pPr>
            <w:r>
              <w:rPr>
                <w:rFonts w:ascii="Corbel" w:eastAsia="Corbel" w:hAnsi="Corbel" w:cs="Corbel"/>
                <w:color w:val="03156C"/>
                <w:sz w:val="18"/>
              </w:rPr>
              <w:t>Pizarra o póster</w:t>
            </w:r>
          </w:p>
        </w:tc>
      </w:tr>
    </w:tbl>
    <w:p w14:paraId="4C5A0BE4" w14:textId="26646BAE" w:rsidR="00F65677" w:rsidRDefault="008C3790" w:rsidP="00CB22DC">
      <w:pPr>
        <w:spacing w:after="159"/>
        <w:rPr>
          <w:rFonts w:ascii="Corbel" w:eastAsia="Corbel" w:hAnsi="Corbel" w:cs="Corbel"/>
          <w:color w:val="03156C"/>
          <w:sz w:val="24"/>
        </w:rPr>
      </w:pPr>
      <w:r w:rsidRPr="0020608C">
        <w:rPr>
          <w:rFonts w:ascii="Corbel" w:eastAsia="Corbel" w:hAnsi="Corbel" w:cs="Corbel"/>
          <w:color w:val="03156C"/>
          <w:sz w:val="24"/>
        </w:rPr>
        <w:t xml:space="preserve"> </w:t>
      </w:r>
    </w:p>
    <w:p w14:paraId="7583CA8C" w14:textId="0E382154" w:rsidR="004A7923" w:rsidRDefault="004A7923" w:rsidP="00CB22DC">
      <w:pPr>
        <w:spacing w:after="159"/>
        <w:rPr>
          <w:rFonts w:ascii="Corbel" w:eastAsia="Corbel" w:hAnsi="Corbel" w:cs="Corbel"/>
          <w:color w:val="03156C"/>
          <w:sz w:val="24"/>
        </w:rPr>
      </w:pPr>
    </w:p>
    <w:p w14:paraId="1A6356CE" w14:textId="77777777" w:rsidR="004C4143" w:rsidRDefault="004C4143" w:rsidP="00CB22DC">
      <w:pPr>
        <w:spacing w:after="159"/>
        <w:rPr>
          <w:rFonts w:ascii="Corbel" w:eastAsia="Corbel" w:hAnsi="Corbel" w:cs="Corbel"/>
          <w:color w:val="03156C"/>
          <w:sz w:val="24"/>
        </w:rPr>
      </w:pPr>
    </w:p>
    <w:p w14:paraId="4928166B" w14:textId="21F0DB8B" w:rsidR="004A7923" w:rsidRDefault="004A7923" w:rsidP="00CB22DC">
      <w:pPr>
        <w:spacing w:after="159"/>
        <w:rPr>
          <w:rFonts w:ascii="Corbel" w:eastAsia="Corbel" w:hAnsi="Corbel" w:cs="Corbel"/>
          <w:color w:val="03156C"/>
          <w:sz w:val="24"/>
        </w:rPr>
      </w:pPr>
    </w:p>
    <w:p w14:paraId="302320B7" w14:textId="4EAACF51" w:rsidR="004A7923" w:rsidRDefault="004A7923" w:rsidP="00CB22DC">
      <w:pPr>
        <w:spacing w:after="159"/>
        <w:rPr>
          <w:rFonts w:ascii="Corbel" w:eastAsia="Corbel" w:hAnsi="Corbel" w:cs="Corbel"/>
          <w:color w:val="03156C"/>
          <w:sz w:val="24"/>
        </w:rPr>
      </w:pPr>
    </w:p>
    <w:p w14:paraId="09E0312B" w14:textId="77777777" w:rsidR="004A7923" w:rsidRPr="0020608C" w:rsidRDefault="004A7923" w:rsidP="00CB22DC">
      <w:pPr>
        <w:spacing w:after="159"/>
      </w:pPr>
    </w:p>
    <w:p w14:paraId="35870F6F" w14:textId="77777777" w:rsidR="00BA312E" w:rsidRPr="0020608C" w:rsidRDefault="008C3790">
      <w:pPr>
        <w:pStyle w:val="Ttulo2"/>
        <w:spacing w:after="0"/>
        <w:ind w:left="-5"/>
        <w:rPr>
          <w:lang w:val="en-GB"/>
        </w:rPr>
      </w:pPr>
      <w:r w:rsidRPr="0020608C">
        <w:lastRenderedPageBreak/>
        <w:t xml:space="preserve">Fase de reflexión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4C4143" w:rsidRPr="004C4143" w14:paraId="61FCF69F" w14:textId="77777777" w:rsidTr="00F656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2E757B6" w:rsidR="004C4143" w:rsidRPr="0020608C" w:rsidRDefault="004C4143" w:rsidP="004C4143">
            <w:pPr>
              <w:jc w:val="center"/>
            </w:pPr>
            <w:r>
              <w:rPr>
                <w:rFonts w:ascii="Corbel" w:eastAsia="Corbel" w:hAnsi="Corbel" w:cs="Corbel"/>
                <w:b/>
                <w:color w:val="03156C"/>
                <w:sz w:val="18"/>
              </w:rPr>
              <w:t xml:space="preserve">Lección No.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5F5E9423" w:rsidR="004C4143" w:rsidRPr="0020608C" w:rsidRDefault="004C4143" w:rsidP="004C4143">
            <w:pPr>
              <w:ind w:right="36"/>
              <w:jc w:val="center"/>
            </w:pPr>
            <w:r>
              <w:rPr>
                <w:rFonts w:ascii="Corbel" w:eastAsia="Corbel" w:hAnsi="Corbel" w:cs="Corbel"/>
                <w:b/>
                <w:color w:val="03156C"/>
              </w:rPr>
              <w:t>Descripción de los pasos</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43C4C2FD" w:rsidR="004C4143" w:rsidRPr="0020608C" w:rsidRDefault="004C4143" w:rsidP="004C4143">
            <w:pPr>
              <w:jc w:val="center"/>
            </w:pPr>
            <w:r>
              <w:rPr>
                <w:rFonts w:ascii="Corbel" w:eastAsia="Corbel" w:hAnsi="Corbel" w:cs="Corbel"/>
                <w:b/>
                <w:color w:val="03156C"/>
                <w:sz w:val="18"/>
              </w:rPr>
              <w:t>Forma</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3982801B" w:rsidR="004C4143" w:rsidRPr="004C4143" w:rsidRDefault="004C4143" w:rsidP="004C4143">
            <w:pPr>
              <w:jc w:val="center"/>
              <w:rPr>
                <w:lang w:val="es-ES"/>
              </w:rPr>
            </w:pPr>
            <w:r>
              <w:rPr>
                <w:rFonts w:ascii="Corbel" w:eastAsia="Corbel" w:hAnsi="Corbel" w:cs="Corbel"/>
                <w:b/>
                <w:color w:val="03156C"/>
                <w:sz w:val="18"/>
                <w:lang w:val="es-ES"/>
              </w:rPr>
              <w:t>Requisitos materiales y/o técnicos</w:t>
            </w:r>
          </w:p>
        </w:tc>
      </w:tr>
      <w:tr w:rsidR="004C4143" w:rsidRPr="0020608C" w14:paraId="273DB437" w14:textId="77777777" w:rsidTr="00F65677">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4038E8A" w:rsidR="004C4143" w:rsidRPr="0020608C" w:rsidRDefault="004C4143" w:rsidP="004C4143">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1EE167F5" w14:textId="77777777" w:rsidR="004C4143" w:rsidRDefault="004C4143" w:rsidP="004C4143">
            <w:pPr>
              <w:ind w:left="1"/>
              <w:rPr>
                <w:rFonts w:ascii="Corbel" w:eastAsia="Corbel" w:hAnsi="Corbel" w:cs="Corbel"/>
                <w:color w:val="03156C"/>
                <w:lang w:val="es-ES"/>
              </w:rPr>
            </w:pPr>
            <w:bookmarkStart w:id="0" w:name="_Hlk190430555"/>
            <w:r>
              <w:rPr>
                <w:lang w:val="es-ES"/>
              </w:rPr>
              <w:t xml:space="preserve"> </w:t>
            </w:r>
            <w:bookmarkEnd w:id="0"/>
            <w:r>
              <w:rPr>
                <w:rFonts w:ascii="Corbel" w:eastAsia="Corbel" w:hAnsi="Corbel" w:cs="Corbel"/>
                <w:color w:val="03156C"/>
                <w:lang w:val="es-ES"/>
              </w:rPr>
              <w:t xml:space="preserve">Paso 4: </w:t>
            </w:r>
            <w:r>
              <w:rPr>
                <w:rFonts w:ascii="Corbel" w:eastAsia="Corbel" w:hAnsi="Corbel" w:cs="Corbel"/>
                <w:b/>
                <w:bCs/>
                <w:color w:val="03156C"/>
                <w:lang w:val="es-ES"/>
              </w:rPr>
              <w:t>Preparación de la simulación de acción climática</w:t>
            </w:r>
          </w:p>
          <w:p w14:paraId="485DE165" w14:textId="77777777" w:rsidR="004C4143" w:rsidRDefault="004C4143" w:rsidP="004C4143">
            <w:pPr>
              <w:jc w:val="both"/>
              <w:rPr>
                <w:lang w:val="es-ES"/>
              </w:rPr>
            </w:pPr>
            <w:r>
              <w:rPr>
                <w:rFonts w:ascii="Corbel" w:eastAsia="Corbel" w:hAnsi="Corbel" w:cs="Corbel"/>
                <w:color w:val="03156C"/>
                <w:lang w:val="es-ES"/>
              </w:rPr>
              <w:t xml:space="preserve">La simulación de acción climática es un juego de rol en grupo para explorar posibles soluciones para mitigar el cambio climático y estudiar sus causas profundas. Esta simulación se basa en datos reales, lo que permite a los participantes evaluar las repercusiones de sus decisiones en tiempo real. El juego se basa en un simulacro de cumbre de las Naciones Unidas, organizada por el Secretario General de la ONU, en la que diferentes actores son convocados para desempeñar su papel. Usted es el Secretario General. En primer lugar, tiene que dividir la clase en grupos que representen a las distintas partes interesadas: Tecnología Limpia; Halcones de la Justicia Climática; Energía Convencional; Industria y Comercio; Tierra, Agricultura y Silvicultura; Naciones Desarrolladas; Naciones en Desarrollo; Naciones Emergentes. Debería haber 6 grupos o más, pero varía en función del número de participantes. Cada grupo debe estar compuesto por entre 4 y 6 personas, para favorecer el debate durante la simulación. Debe preasignar a los estudiantes a un grupo específico, asegurándose de que las competencias estén equilibradas dentro de cada grupo, por ejemplo, teniendo cuidado de no reunir a estudiantes tímidos todos juntos. Procure no colocar a los alumnos con antecedentes migratorios en el grupo de las Naciones en Desarrollo, para no desencadenar reacciones y cuestiones delicadas. </w:t>
            </w:r>
            <w:r>
              <w:rPr>
                <w:rFonts w:ascii="Corbel" w:eastAsiaTheme="minorHAnsi" w:hAnsi="Corbel" w:cstheme="minorBidi"/>
                <w:color w:val="1F3864" w:themeColor="accent1" w:themeShade="80"/>
                <w:lang w:val="es-ES" w:eastAsia="en-US"/>
              </w:rPr>
              <w:t>El objetivo común de todas las partes interesadas es cumplir el Acuerdo de París sobre el Clima (2015), desarrollando un plan que limite el calentamiento global muy por debajo de los 2°C, apuntando a 1,5°C. La sala donde se desarrolle el juego debe estar equipada con: un proyector y un ordenador que tenga acceso al simulador En-ROADS y a las diapositivas PowerPoint del juego; sillas y mesas; teléfono o cronómetro para controlar el tiempo. Esta simulación pone de relieve cómo abordar un asunto complejo y polifacético. Es necesario adoptar un enfoque holístico y actuar en distintos ámbitos, que son interdependientes, como ya se experimentó en el videojuego. Esta simulación está relacionada con «En-roads», desarrollado por Climate Interactive (</w:t>
            </w:r>
            <w:hyperlink r:id="rId26" w:history="1">
              <w:r>
                <w:rPr>
                  <w:rStyle w:val="Hipervnculo"/>
                  <w:rFonts w:asciiTheme="minorHAnsi" w:eastAsiaTheme="minorHAnsi" w:hAnsiTheme="minorHAnsi" w:cstheme="minorBidi"/>
                  <w:lang w:val="es-ES" w:eastAsia="en-US"/>
                </w:rPr>
                <w:t>https://www.climateinteractive.org/</w:t>
              </w:r>
            </w:hyperlink>
            <w:r>
              <w:rPr>
                <w:rFonts w:ascii="Corbel" w:eastAsiaTheme="minorHAnsi" w:hAnsi="Corbel" w:cstheme="minorBidi"/>
                <w:color w:val="1F3864" w:themeColor="accent1" w:themeShade="80"/>
                <w:lang w:val="es-ES" w:eastAsia="en-US"/>
              </w:rPr>
              <w:t xml:space="preserve">). Para prepararse adecuadamente y adquirir conocimientos sobre cómo mover las palancas del simulador y su funcionamiento, eche un vistazo a los materiales presentes en la plataforma (puede encontrar materiales que le ayudarán en su papel de facilitador/a aquí: </w:t>
            </w:r>
            <w:hyperlink r:id="rId27" w:history="1">
              <w:r>
                <w:rPr>
                  <w:rStyle w:val="Hipervnculo"/>
                  <w:rFonts w:ascii="Corbel" w:eastAsiaTheme="minorHAnsi" w:hAnsi="Corbel" w:cstheme="minorBidi"/>
                  <w:color w:val="023160" w:themeColor="hyperlink" w:themeShade="80"/>
                  <w:lang w:val="es-ES" w:eastAsia="en-US"/>
                </w:rPr>
                <w:t>https://www.climateinteractive.org/en-roads-game-facilitator-</w:t>
              </w:r>
              <w:r>
                <w:rPr>
                  <w:rStyle w:val="Hipervnculo"/>
                  <w:rFonts w:ascii="Corbel" w:eastAsiaTheme="minorHAnsi" w:hAnsi="Corbel" w:cstheme="minorBidi"/>
                  <w:color w:val="023160" w:themeColor="hyperlink" w:themeShade="80"/>
                  <w:lang w:val="es-ES" w:eastAsia="en-US"/>
                </w:rPr>
                <w:lastRenderedPageBreak/>
                <w:t>guide</w:t>
              </w:r>
            </w:hyperlink>
            <w:r>
              <w:rPr>
                <w:rFonts w:ascii="Corbel" w:eastAsiaTheme="minorHAnsi" w:hAnsi="Corbel" w:cstheme="minorBidi"/>
                <w:color w:val="1F3864" w:themeColor="accent1" w:themeShade="80"/>
                <w:lang w:val="es-ES" w:eastAsia="en-US"/>
              </w:rPr>
              <w:t xml:space="preserve">; </w:t>
            </w:r>
            <w:hyperlink r:id="rId28" w:history="1">
              <w:r>
                <w:rPr>
                  <w:rStyle w:val="Hipervnculo"/>
                  <w:color w:val="0000FF"/>
                  <w:lang w:val="es-ES"/>
                </w:rPr>
                <w:t>Guía del facilitador del taller En-ROADS v32;</w:t>
              </w:r>
            </w:hyperlink>
            <w:r>
              <w:rPr>
                <w:lang w:val="es-ES"/>
              </w:rPr>
              <w:t xml:space="preserve"> y algunas diapositivas complementarias aquí: </w:t>
            </w:r>
          </w:p>
          <w:p w14:paraId="3691B632" w14:textId="549CACCB" w:rsidR="004C4143" w:rsidRPr="004A7923" w:rsidRDefault="004C4143" w:rsidP="004C4143">
            <w:pPr>
              <w:jc w:val="both"/>
              <w:rPr>
                <w:rFonts w:ascii="Corbel" w:eastAsiaTheme="minorHAnsi" w:hAnsi="Corbel" w:cstheme="minorBidi"/>
                <w:color w:val="1F3864" w:themeColor="accent1" w:themeShade="80"/>
                <w:lang w:val="es-ES" w:eastAsia="en-US"/>
              </w:rPr>
            </w:pPr>
            <w:hyperlink r:id="rId29" w:history="1">
              <w:r>
                <w:rPr>
                  <w:rStyle w:val="Hipervnculo"/>
                  <w:rFonts w:ascii="Corbel" w:eastAsiaTheme="minorHAnsi" w:hAnsi="Corbel" w:cstheme="minorBidi"/>
                  <w:color w:val="023160" w:themeColor="hyperlink" w:themeShade="80"/>
                  <w:lang w:val="es-ES" w:eastAsia="en-US"/>
                </w:rPr>
                <w:t>https://www.climateinteractive.org/en-roads-supplemental-slides</w:t>
              </w:r>
            </w:hyperlink>
            <w:r>
              <w:rPr>
                <w:rFonts w:ascii="Corbel" w:eastAsiaTheme="minorHAnsi" w:hAnsi="Corbel" w:cstheme="minorBidi"/>
                <w:color w:val="1F3864" w:themeColor="accent1" w:themeShade="80"/>
                <w:lang w:val="es-ES" w:eastAsia="en-US"/>
              </w:rPr>
              <w:t>).</w:t>
            </w:r>
          </w:p>
        </w:tc>
        <w:tc>
          <w:tcPr>
            <w:tcW w:w="1134" w:type="dxa"/>
            <w:tcBorders>
              <w:top w:val="single" w:sz="4" w:space="0" w:color="000000"/>
              <w:left w:val="single" w:sz="4" w:space="0" w:color="000000"/>
              <w:bottom w:val="single" w:sz="4" w:space="0" w:color="000000"/>
              <w:right w:val="single" w:sz="4" w:space="0" w:color="000000"/>
            </w:tcBorders>
          </w:tcPr>
          <w:p w14:paraId="0F076320" w14:textId="53914F3E" w:rsidR="004C4143" w:rsidRPr="0032017F" w:rsidRDefault="004C4143" w:rsidP="004C4143">
            <w:pPr>
              <w:ind w:left="1"/>
              <w:rPr>
                <w:rFonts w:ascii="Corbel" w:hAnsi="Corbel"/>
                <w:color w:val="1F3864" w:themeColor="accent1" w:themeShade="80"/>
                <w:sz w:val="18"/>
                <w:szCs w:val="18"/>
              </w:rPr>
            </w:pPr>
            <w:r>
              <w:rPr>
                <w:rFonts w:ascii="Corbel" w:hAnsi="Corbel"/>
                <w:color w:val="1F3864" w:themeColor="accent1" w:themeShade="80"/>
                <w:sz w:val="18"/>
                <w:szCs w:val="18"/>
              </w:rPr>
              <w:lastRenderedPageBreak/>
              <w:t>Grupal</w:t>
            </w:r>
          </w:p>
        </w:tc>
        <w:tc>
          <w:tcPr>
            <w:tcW w:w="1276" w:type="dxa"/>
            <w:tcBorders>
              <w:top w:val="single" w:sz="4" w:space="0" w:color="000000"/>
              <w:left w:val="single" w:sz="4" w:space="0" w:color="000000"/>
              <w:bottom w:val="single" w:sz="4" w:space="0" w:color="000000"/>
              <w:right w:val="single" w:sz="4" w:space="0" w:color="000000"/>
            </w:tcBorders>
          </w:tcPr>
          <w:p w14:paraId="297276A0" w14:textId="0899D8CA" w:rsidR="004C4143" w:rsidRPr="0020608C" w:rsidRDefault="004C4143" w:rsidP="004C4143">
            <w:pPr>
              <w:ind w:left="1"/>
            </w:pPr>
            <w:r>
              <w:rPr>
                <w:rFonts w:ascii="Corbel" w:eastAsia="Corbel" w:hAnsi="Corbel" w:cs="Corbel"/>
                <w:color w:val="03156C"/>
                <w:sz w:val="18"/>
                <w:lang w:val="es-ES"/>
              </w:rPr>
              <w:t xml:space="preserve"> Proyector, ordenador, Internet.</w:t>
            </w:r>
          </w:p>
        </w:tc>
      </w:tr>
      <w:tr w:rsidR="004C4143" w:rsidRPr="004C4143" w14:paraId="5128AFE9" w14:textId="77777777" w:rsidTr="00F65677">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35193752" w:rsidR="004C4143" w:rsidRPr="0020608C" w:rsidRDefault="004C4143" w:rsidP="004C4143">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0694F004" w14:textId="77777777" w:rsidR="004C4143" w:rsidRDefault="004C4143" w:rsidP="004C4143">
            <w:pPr>
              <w:ind w:left="1"/>
              <w:rPr>
                <w:rFonts w:ascii="Corbel" w:eastAsia="Corbel" w:hAnsi="Corbel" w:cs="Corbel"/>
                <w:color w:val="03156C"/>
                <w:lang w:val="es-ES"/>
              </w:rPr>
            </w:pPr>
            <w:r>
              <w:rPr>
                <w:rFonts w:ascii="Corbel" w:eastAsia="Corbel" w:hAnsi="Corbel" w:cs="Corbel"/>
                <w:color w:val="03156C"/>
                <w:lang w:val="es-ES"/>
              </w:rPr>
              <w:t xml:space="preserve">Paso 5: </w:t>
            </w:r>
            <w:r>
              <w:rPr>
                <w:rFonts w:ascii="Corbel" w:eastAsia="Corbel" w:hAnsi="Corbel" w:cs="Corbel"/>
                <w:b/>
                <w:bCs/>
                <w:color w:val="03156C"/>
                <w:lang w:val="es-ES"/>
              </w:rPr>
              <w:t>Introducción (5')</w:t>
            </w:r>
          </w:p>
          <w:p w14:paraId="57367DDF" w14:textId="1AC88566" w:rsidR="004C4143" w:rsidRPr="004A7923" w:rsidRDefault="004C4143" w:rsidP="004C4143">
            <w:pPr>
              <w:rPr>
                <w:lang w:val="es-ES"/>
              </w:rPr>
            </w:pPr>
            <w:r>
              <w:rPr>
                <w:rFonts w:ascii="Corbel" w:eastAsia="Corbel" w:hAnsi="Corbel" w:cs="Corbel"/>
                <w:color w:val="03156C"/>
                <w:lang w:val="es-ES"/>
              </w:rPr>
              <w:t>Haciendo referencia a la experiencia anterior, destaque cómo los alumnos pasarán ahora de una simulación virtual, relacionada con el videojuego, a un juego en equipo relacionado con un hecho real: el tema del cambio climático. Al plantear la propuesta de «simulación de acción climática», señale cómo las decisiones de cada grupo afectarán a diferentes ámbitos, como el económico, el social y el medioambiental. Para presentar la plataforma del simulador, puede mostrar el video:</w:t>
            </w:r>
            <w:r>
              <w:rPr>
                <w:rFonts w:ascii="Corbel" w:eastAsiaTheme="minorHAnsi" w:hAnsi="Corbel" w:cstheme="minorBidi"/>
                <w:color w:val="1F3864" w:themeColor="accent1" w:themeShade="80"/>
                <w:lang w:val="es-ES" w:eastAsia="en-US"/>
              </w:rPr>
              <w:t xml:space="preserve"> </w:t>
            </w:r>
            <w:hyperlink r:id="rId30" w:history="1">
              <w:r>
                <w:rPr>
                  <w:rStyle w:val="Hipervnculo"/>
                  <w:color w:val="0000FF"/>
                  <w:lang w:val="es-ES"/>
                </w:rPr>
                <w:t>Visión general del simulador de soluciones climáticas En-ROADS - YouTube</w:t>
              </w:r>
            </w:hyperlink>
            <w:r>
              <w:rPr>
                <w:lang w:val="es-ES"/>
              </w:rPr>
              <w:t>.</w:t>
            </w:r>
          </w:p>
        </w:tc>
        <w:tc>
          <w:tcPr>
            <w:tcW w:w="1134" w:type="dxa"/>
            <w:tcBorders>
              <w:top w:val="single" w:sz="4" w:space="0" w:color="000000"/>
              <w:left w:val="single" w:sz="4" w:space="0" w:color="000000"/>
              <w:bottom w:val="single" w:sz="4" w:space="0" w:color="000000"/>
              <w:right w:val="single" w:sz="4" w:space="0" w:color="000000"/>
            </w:tcBorders>
          </w:tcPr>
          <w:p w14:paraId="6087AD40" w14:textId="6A211762" w:rsidR="004C4143" w:rsidRPr="0032017F" w:rsidRDefault="004C4143" w:rsidP="004C4143">
            <w:pPr>
              <w:ind w:left="1"/>
              <w:rPr>
                <w:rFonts w:ascii="Corbel" w:hAnsi="Corbel"/>
                <w:color w:val="1F3864" w:themeColor="accent1" w:themeShade="80"/>
                <w:sz w:val="18"/>
                <w:szCs w:val="18"/>
              </w:rPr>
            </w:pPr>
            <w:r>
              <w:rPr>
                <w:rFonts w:ascii="Corbel" w:hAnsi="Corbel"/>
                <w:color w:val="1F3864" w:themeColor="accent1" w:themeShade="80"/>
                <w:sz w:val="18"/>
                <w:szCs w:val="18"/>
              </w:rPr>
              <w:t>Grupal</w:t>
            </w:r>
          </w:p>
        </w:tc>
        <w:tc>
          <w:tcPr>
            <w:tcW w:w="1276" w:type="dxa"/>
            <w:tcBorders>
              <w:top w:val="single" w:sz="4" w:space="0" w:color="000000"/>
              <w:left w:val="single" w:sz="4" w:space="0" w:color="000000"/>
              <w:bottom w:val="single" w:sz="4" w:space="0" w:color="000000"/>
              <w:right w:val="single" w:sz="4" w:space="0" w:color="000000"/>
            </w:tcBorders>
          </w:tcPr>
          <w:p w14:paraId="500E56E7" w14:textId="7A051FB2" w:rsidR="004C4143" w:rsidRPr="004A7923" w:rsidRDefault="004C4143" w:rsidP="004C4143">
            <w:pPr>
              <w:ind w:left="1"/>
              <w:rPr>
                <w:rFonts w:ascii="Corbel" w:hAnsi="Corbel"/>
                <w:sz w:val="18"/>
                <w:szCs w:val="18"/>
                <w:lang w:val="es-ES"/>
              </w:rPr>
            </w:pPr>
            <w:r>
              <w:rPr>
                <w:rFonts w:ascii="Corbel" w:hAnsi="Corbel"/>
                <w:sz w:val="18"/>
                <w:szCs w:val="18"/>
                <w:lang w:val="es-ES"/>
              </w:rPr>
              <w:t>Proyector, ordenador, Internet, sillas, mesas</w:t>
            </w:r>
          </w:p>
        </w:tc>
      </w:tr>
      <w:tr w:rsidR="004C4143" w:rsidRPr="004C4143" w14:paraId="05640867"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12B76D05" w:rsidR="004C4143" w:rsidRPr="0020608C" w:rsidRDefault="004C4143" w:rsidP="004C4143">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5F8FFF26" w14:textId="77777777" w:rsidR="004C4143" w:rsidRDefault="004C4143" w:rsidP="004C4143">
            <w:pPr>
              <w:ind w:left="1"/>
              <w:rPr>
                <w:rFonts w:ascii="Corbel" w:eastAsia="Corbel" w:hAnsi="Corbel" w:cs="Corbel"/>
                <w:color w:val="03156C"/>
                <w:lang w:val="es-ES"/>
              </w:rPr>
            </w:pPr>
            <w:r>
              <w:rPr>
                <w:rFonts w:ascii="Corbel" w:eastAsia="Corbel" w:hAnsi="Corbel" w:cs="Corbel"/>
                <w:color w:val="03156C"/>
                <w:lang w:val="es-ES"/>
              </w:rPr>
              <w:t xml:space="preserve">Paso 6: </w:t>
            </w:r>
            <w:r>
              <w:rPr>
                <w:rFonts w:ascii="Corbel" w:eastAsia="Corbel" w:hAnsi="Corbel" w:cs="Corbel"/>
                <w:b/>
                <w:bCs/>
                <w:color w:val="03156C"/>
                <w:lang w:val="es-ES"/>
              </w:rPr>
              <w:t>Experiencia de simulación de acción climática</w:t>
            </w:r>
          </w:p>
          <w:p w14:paraId="323C36D0" w14:textId="77777777" w:rsidR="004C4143" w:rsidRDefault="004C4143" w:rsidP="004C4143">
            <w:pPr>
              <w:rPr>
                <w:rFonts w:ascii="Corbel" w:eastAsiaTheme="minorHAnsi" w:hAnsi="Corbel" w:cstheme="minorBidi"/>
                <w:color w:val="1F3864" w:themeColor="accent1" w:themeShade="80"/>
                <w:lang w:val="es-ES" w:eastAsia="en-US"/>
              </w:rPr>
            </w:pPr>
            <w:r>
              <w:rPr>
                <w:rFonts w:ascii="Corbel" w:eastAsia="Corbel" w:hAnsi="Corbel" w:cs="Corbel"/>
                <w:color w:val="03156C"/>
                <w:lang w:val="es-ES"/>
              </w:rPr>
              <w:t xml:space="preserve">Comience dando la bienvenida a los participantes. Presente brevemente la motivación del evento, por qué es importante hablar del cambio climático (para ver más materiales sobre el cambio climático, eche un vistazo a estas diapositivas:  </w:t>
            </w:r>
            <w:hyperlink r:id="rId31" w:history="1">
              <w:r>
                <w:rPr>
                  <w:rStyle w:val="Hipervnculo"/>
                  <w:lang w:val="es-ES"/>
                </w:rPr>
                <w:t>https://www.canva.com/design/DAGkx5wmBOE/nQJf31OfTAVJEOb5gpTSXg/edit?utm_content=DAGkx5wmBOE&amp;utm_campaign=designshare&amp;utm_medium=link2&amp;utm_source=sharebutton</w:t>
              </w:r>
            </w:hyperlink>
            <w:r>
              <w:rPr>
                <w:rFonts w:ascii="Corbel" w:eastAsiaTheme="minorHAnsi" w:hAnsi="Corbel" w:cstheme="minorBidi"/>
                <w:color w:val="1F3864" w:themeColor="accent1" w:themeShade="80"/>
                <w:lang w:val="es-ES" w:eastAsia="en-US"/>
              </w:rPr>
              <w:t xml:space="preserve">). A continuación, presente la plataforma “En-roads” a los alumnos, donde podrán explorar el simulador y explíqueles cómo funciona la simulación (puede encontrar las diapositivas de PowerPoint aquí </w:t>
            </w:r>
            <w:hyperlink r:id="rId32" w:history="1">
              <w:r>
                <w:rPr>
                  <w:rStyle w:val="Hipervnculo"/>
                  <w:rFonts w:ascii="Corbel" w:eastAsiaTheme="minorHAnsi" w:hAnsi="Corbel" w:cstheme="minorBidi"/>
                  <w:lang w:val="es-ES" w:eastAsia="en-US"/>
                </w:rPr>
                <w:t>https://www.climateinteractive.org/en-roads-game-slides</w:t>
              </w:r>
            </w:hyperlink>
            <w:r>
              <w:rPr>
                <w:rFonts w:ascii="Corbel" w:eastAsiaTheme="minorHAnsi" w:hAnsi="Corbel" w:cstheme="minorBidi"/>
                <w:color w:val="1F3864" w:themeColor="accent1" w:themeShade="80"/>
                <w:lang w:val="es-ES" w:eastAsia="en-US"/>
              </w:rPr>
              <w:t xml:space="preserve">). Una vez formados los grupos, entregue a los participantes la declaración informativa relacionada con su grupo y deles un poco de tiempo para leerla (puede encontrar los materiales aquí </w:t>
            </w:r>
            <w:hyperlink r:id="rId33" w:history="1">
              <w:r>
                <w:rPr>
                  <w:rStyle w:val="Hipervnculo"/>
                  <w:rFonts w:ascii="Corbel" w:eastAsiaTheme="minorHAnsi" w:hAnsi="Corbel" w:cstheme="minorBidi"/>
                  <w:lang w:val="es-ES" w:eastAsia="en-US"/>
                </w:rPr>
                <w:t>https://img.climateinteractive.org/2024/05/CAS-8-team-quick-download-May2024.zip</w:t>
              </w:r>
            </w:hyperlink>
            <w:r>
              <w:rPr>
                <w:rFonts w:ascii="Corbel" w:eastAsiaTheme="minorHAnsi" w:hAnsi="Corbel" w:cstheme="minorBidi"/>
                <w:color w:val="1F3864" w:themeColor="accent1" w:themeShade="80"/>
                <w:lang w:val="es-ES" w:eastAsia="en-US"/>
              </w:rPr>
              <w:t xml:space="preserve">). Los miembros de cada grupo pueden hacer una lluvia de ideas sobre sus objetivos e identidad, mientras usted puede entablar una conversación con los grupos individualmente. Antes de empezar el juego, enséñeles cómo funciona el simulador, a través del enlace que aparece en la parte de introducción. A continuación, inicie al menos 3 rondas de más o menos 20 minutos cada una, durante las cuales deberá controlar a cada grupo para orientarles sobre su estrategia y sus objetivos. </w:t>
            </w:r>
          </w:p>
          <w:p w14:paraId="4B0F9384" w14:textId="77777777" w:rsidR="004C4143" w:rsidRDefault="004C4143" w:rsidP="004C4143">
            <w:pPr>
              <w:rPr>
                <w:rFonts w:ascii="Corbel" w:eastAsiaTheme="minorHAnsi" w:hAnsi="Corbel" w:cstheme="minorBidi"/>
                <w:color w:val="1F3864" w:themeColor="accent1" w:themeShade="80"/>
                <w:lang w:val="es-ES" w:eastAsia="en-US"/>
              </w:rPr>
            </w:pPr>
            <w:r>
              <w:rPr>
                <w:rFonts w:ascii="Corbel" w:eastAsiaTheme="minorHAnsi" w:hAnsi="Corbel" w:cstheme="minorBidi"/>
                <w:color w:val="1F3864" w:themeColor="accent1" w:themeShade="80"/>
                <w:lang w:val="es-ES" w:eastAsia="en-US"/>
              </w:rPr>
              <w:t xml:space="preserve">Posteriormente, inicie las presentaciones plenarias en las que cada grupo enviará a su representante para que explique en 1-2 minutos su propuesta. Pueden optar por añadir una nueva solución o por modificar una propuesta anterior. Cada vez que un grupo presente su plan de acción, lo introducirán en el simulador y, finalmente, </w:t>
            </w:r>
            <w:r>
              <w:rPr>
                <w:rFonts w:ascii="Corbel" w:eastAsiaTheme="minorHAnsi" w:hAnsi="Corbel" w:cstheme="minorBidi"/>
                <w:color w:val="1F3864" w:themeColor="accent1" w:themeShade="80"/>
                <w:lang w:val="es-ES" w:eastAsia="en-US"/>
              </w:rPr>
              <w:lastRenderedPageBreak/>
              <w:t xml:space="preserve">evaluarán juntos los resultados, observando si la temperatura ha disminuido o aumentado. </w:t>
            </w:r>
          </w:p>
          <w:p w14:paraId="15E017A5" w14:textId="2F9B1382" w:rsidR="004C4143" w:rsidRPr="004A7923" w:rsidRDefault="004C4143" w:rsidP="004C4143">
            <w:pPr>
              <w:rPr>
                <w:rFonts w:asciiTheme="minorHAnsi" w:eastAsiaTheme="minorHAnsi" w:hAnsiTheme="minorHAnsi" w:cstheme="minorBidi"/>
                <w:color w:val="auto"/>
                <w:lang w:val="es-ES" w:eastAsia="en-US"/>
              </w:rPr>
            </w:pPr>
            <w:r>
              <w:rPr>
                <w:rFonts w:ascii="Corbel" w:eastAsiaTheme="minorHAnsi" w:hAnsi="Corbel" w:cstheme="minorBidi"/>
                <w:color w:val="1F3864" w:themeColor="accent1" w:themeShade="80"/>
                <w:lang w:val="es-ES" w:eastAsia="en-US"/>
              </w:rPr>
              <w:t>Cada ronda termina cuando se alcanza el objetivo o cuando se acaba el tiempo. A partir de la segunda ronda, las distintas partes pueden comunicarse entre sí para encontrar soluciones comunes.</w:t>
            </w:r>
          </w:p>
        </w:tc>
        <w:tc>
          <w:tcPr>
            <w:tcW w:w="1134" w:type="dxa"/>
            <w:tcBorders>
              <w:top w:val="single" w:sz="4" w:space="0" w:color="000000"/>
              <w:left w:val="single" w:sz="4" w:space="0" w:color="000000"/>
              <w:bottom w:val="single" w:sz="4" w:space="0" w:color="000000"/>
              <w:right w:val="single" w:sz="4" w:space="0" w:color="000000"/>
            </w:tcBorders>
          </w:tcPr>
          <w:p w14:paraId="50F7DDFF" w14:textId="4BD679A0" w:rsidR="004C4143" w:rsidRPr="0032017F" w:rsidRDefault="004C4143" w:rsidP="004C4143">
            <w:pPr>
              <w:ind w:left="1"/>
              <w:rPr>
                <w:rFonts w:ascii="Corbel" w:hAnsi="Corbel"/>
                <w:color w:val="1F3864" w:themeColor="accent1" w:themeShade="80"/>
                <w:sz w:val="18"/>
                <w:szCs w:val="18"/>
              </w:rPr>
            </w:pPr>
            <w:r>
              <w:rPr>
                <w:rFonts w:ascii="Corbel" w:hAnsi="Corbel"/>
                <w:color w:val="1F3864" w:themeColor="accent1" w:themeShade="80"/>
                <w:sz w:val="18"/>
                <w:szCs w:val="18"/>
              </w:rPr>
              <w:lastRenderedPageBreak/>
              <w:t>Juego de rol</w:t>
            </w:r>
          </w:p>
        </w:tc>
        <w:tc>
          <w:tcPr>
            <w:tcW w:w="1276" w:type="dxa"/>
            <w:tcBorders>
              <w:top w:val="single" w:sz="4" w:space="0" w:color="000000"/>
              <w:left w:val="single" w:sz="4" w:space="0" w:color="000000"/>
              <w:bottom w:val="single" w:sz="4" w:space="0" w:color="000000"/>
              <w:right w:val="single" w:sz="4" w:space="0" w:color="000000"/>
            </w:tcBorders>
          </w:tcPr>
          <w:p w14:paraId="19287733" w14:textId="77777777" w:rsidR="004C4143" w:rsidRDefault="004C4143" w:rsidP="004C4143">
            <w:pPr>
              <w:ind w:left="1"/>
              <w:rPr>
                <w:rFonts w:ascii="Corbel" w:hAnsi="Corbel"/>
                <w:color w:val="1F3864" w:themeColor="accent1" w:themeShade="80"/>
                <w:sz w:val="18"/>
                <w:szCs w:val="18"/>
                <w:lang w:val="es-ES"/>
              </w:rPr>
            </w:pPr>
            <w:r>
              <w:rPr>
                <w:rFonts w:ascii="Corbel" w:hAnsi="Corbel"/>
                <w:color w:val="1F3864" w:themeColor="accent1" w:themeShade="80"/>
                <w:sz w:val="18"/>
                <w:szCs w:val="18"/>
                <w:lang w:val="es-ES"/>
              </w:rPr>
              <w:t>Proyector, ordenador, Internet, sillas, mesas, teléfono o cronómietro, materiales explicativos impresos</w:t>
            </w:r>
          </w:p>
          <w:p w14:paraId="500C5D4C" w14:textId="40718CB6" w:rsidR="004C4143" w:rsidRPr="004A7923" w:rsidRDefault="004C4143" w:rsidP="004C4143">
            <w:pPr>
              <w:ind w:left="1"/>
              <w:rPr>
                <w:rFonts w:ascii="Corbel" w:hAnsi="Corbel"/>
                <w:color w:val="1F3864" w:themeColor="accent1" w:themeShade="80"/>
                <w:sz w:val="18"/>
                <w:szCs w:val="18"/>
                <w:lang w:val="es-ES"/>
              </w:rPr>
            </w:pPr>
            <w:r>
              <w:rPr>
                <w:rFonts w:ascii="Corbel" w:hAnsi="Corbel"/>
                <w:color w:val="1F3864" w:themeColor="accent1" w:themeShade="80"/>
                <w:sz w:val="18"/>
                <w:szCs w:val="18"/>
                <w:lang w:val="es-ES"/>
              </w:rPr>
              <w:t xml:space="preserve"> </w:t>
            </w:r>
          </w:p>
        </w:tc>
      </w:tr>
      <w:tr w:rsidR="004C4143" w:rsidRPr="0020608C" w14:paraId="5535630B"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36A896B8" w:rsidR="004C4143" w:rsidRPr="0020608C" w:rsidRDefault="004C4143" w:rsidP="004C4143">
            <w:pPr>
              <w:ind w:right="1"/>
              <w:jc w:val="center"/>
              <w:rPr>
                <w:rFonts w:ascii="Corbel" w:eastAsia="Corbel" w:hAnsi="Corbel" w:cs="Corbel"/>
                <w:color w:val="03156C"/>
                <w:sz w:val="18"/>
              </w:rPr>
            </w:pPr>
            <w:r>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43FA0D3F" w14:textId="77777777" w:rsidR="004C4143" w:rsidRDefault="004C4143" w:rsidP="004C4143">
            <w:pPr>
              <w:ind w:left="1"/>
              <w:jc w:val="both"/>
              <w:rPr>
                <w:rFonts w:ascii="Corbel" w:eastAsia="Corbel" w:hAnsi="Corbel" w:cs="Corbel"/>
                <w:color w:val="03156C"/>
                <w:lang w:val="es-ES"/>
              </w:rPr>
            </w:pPr>
            <w:r>
              <w:rPr>
                <w:rFonts w:ascii="Corbel" w:eastAsia="Corbel" w:hAnsi="Corbel" w:cs="Corbel"/>
                <w:color w:val="03156C"/>
                <w:lang w:val="es-ES"/>
              </w:rPr>
              <w:t xml:space="preserve">Paso 7: </w:t>
            </w:r>
            <w:r>
              <w:rPr>
                <w:rFonts w:ascii="Corbel" w:eastAsia="Corbel" w:hAnsi="Corbel" w:cs="Corbel"/>
                <w:b/>
                <w:bCs/>
                <w:color w:val="03156C"/>
                <w:lang w:val="es-ES"/>
              </w:rPr>
              <w:t>Informe sobre la simulación de acción climática</w:t>
            </w:r>
          </w:p>
          <w:p w14:paraId="6ADB036C" w14:textId="77777777" w:rsidR="004C4143" w:rsidRDefault="004C4143" w:rsidP="004C4143">
            <w:pPr>
              <w:rPr>
                <w:rFonts w:ascii="Corbel" w:eastAsia="Corbel" w:hAnsi="Corbel" w:cs="Corbel"/>
                <w:color w:val="03156C"/>
                <w:lang w:val="es-ES"/>
              </w:rPr>
            </w:pPr>
            <w:r>
              <w:rPr>
                <w:rFonts w:ascii="Corbel" w:eastAsia="Corbel" w:hAnsi="Corbel" w:cs="Corbel"/>
                <w:color w:val="03156C"/>
                <w:lang w:val="es-ES"/>
              </w:rPr>
              <w:t xml:space="preserve">Por último, incluya un minuto de silencio para reflexionar sobre esta experiencia. Después, pida a los participantes que abandonen sus papeles para poder iniciar un debate, planteando algunas preguntas, como por ejemplo: ¿qué os ha sorprendido? ¿En qué medida la propuesta conjunta ha dado el resultado que esperábais? ¿Qué os lleváis de hoy y cómo podéis aplicar lo aprendido al mundo real? </w:t>
            </w:r>
          </w:p>
          <w:p w14:paraId="65D7D6D0" w14:textId="6F1F48C2" w:rsidR="004C4143" w:rsidRPr="004A7923" w:rsidRDefault="004C4143" w:rsidP="004C4143">
            <w:pPr>
              <w:rPr>
                <w:rFonts w:ascii="Corbel" w:eastAsiaTheme="minorHAnsi" w:hAnsi="Corbel" w:cstheme="minorBidi"/>
                <w:color w:val="auto"/>
                <w:lang w:val="es-ES" w:eastAsia="en-US"/>
              </w:rPr>
            </w:pPr>
            <w:r>
              <w:rPr>
                <w:rFonts w:ascii="Corbel" w:eastAsia="Corbel" w:hAnsi="Corbel" w:cs="Corbel"/>
                <w:color w:val="03156C"/>
                <w:lang w:val="es-ES"/>
              </w:rPr>
              <w:t>Deje que hablen de sus sentimientos y centre la conversación en generar esperanza y canalizar sus emociones hacia acciones constructivas, explicando por qué tiene esperanza, contando una historia positiva, destacando nuevas tendencias positivas. Recuerde que el objetivo de este taller es motivar acciones eficaces, así que debe darles tiempo para que hablen y se expresen.</w:t>
            </w:r>
          </w:p>
        </w:tc>
        <w:tc>
          <w:tcPr>
            <w:tcW w:w="1134" w:type="dxa"/>
            <w:tcBorders>
              <w:top w:val="single" w:sz="4" w:space="0" w:color="000000"/>
              <w:left w:val="single" w:sz="4" w:space="0" w:color="000000"/>
              <w:bottom w:val="single" w:sz="4" w:space="0" w:color="000000"/>
              <w:right w:val="single" w:sz="4" w:space="0" w:color="000000"/>
            </w:tcBorders>
          </w:tcPr>
          <w:p w14:paraId="2458E785" w14:textId="44801D3D" w:rsidR="004C4143" w:rsidRPr="0020608C" w:rsidRDefault="004C4143" w:rsidP="004C4143">
            <w:pPr>
              <w:ind w:left="1"/>
              <w:rPr>
                <w:rFonts w:ascii="Corbel" w:eastAsia="Corbel" w:hAnsi="Corbel" w:cs="Corbel"/>
                <w:color w:val="03156C"/>
                <w:sz w:val="18"/>
              </w:rPr>
            </w:pPr>
            <w:r>
              <w:rPr>
                <w:rFonts w:ascii="Corbel" w:eastAsia="Corbel" w:hAnsi="Corbel" w:cs="Corbel"/>
                <w:color w:val="03156C"/>
                <w:sz w:val="18"/>
              </w:rPr>
              <w:t>Grupal</w:t>
            </w:r>
          </w:p>
        </w:tc>
        <w:tc>
          <w:tcPr>
            <w:tcW w:w="1276" w:type="dxa"/>
            <w:tcBorders>
              <w:top w:val="single" w:sz="4" w:space="0" w:color="000000"/>
              <w:left w:val="single" w:sz="4" w:space="0" w:color="000000"/>
              <w:bottom w:val="single" w:sz="4" w:space="0" w:color="000000"/>
              <w:right w:val="single" w:sz="4" w:space="0" w:color="000000"/>
            </w:tcBorders>
          </w:tcPr>
          <w:p w14:paraId="01B699C2" w14:textId="368CFEDF" w:rsidR="004C4143" w:rsidRPr="0020608C" w:rsidRDefault="004C4143" w:rsidP="004C4143">
            <w:pPr>
              <w:ind w:left="1"/>
              <w:rPr>
                <w:rFonts w:ascii="Corbel" w:eastAsia="Corbel" w:hAnsi="Corbel" w:cs="Corbel"/>
                <w:color w:val="03156C"/>
                <w:sz w:val="18"/>
              </w:rPr>
            </w:pPr>
            <w:r>
              <w:rPr>
                <w:rFonts w:ascii="Corbel" w:eastAsia="Corbel" w:hAnsi="Corbel" w:cs="Corbel"/>
                <w:color w:val="03156C"/>
                <w:sz w:val="18"/>
              </w:rPr>
              <w:t>Sillas</w:t>
            </w:r>
          </w:p>
        </w:tc>
      </w:tr>
    </w:tbl>
    <w:p w14:paraId="0BF32348" w14:textId="77777777" w:rsidR="00BA312E" w:rsidRPr="0020608C" w:rsidRDefault="008C3790">
      <w:pPr>
        <w:spacing w:after="159"/>
      </w:pPr>
      <w:r w:rsidRPr="0020608C">
        <w:rPr>
          <w:rFonts w:ascii="Corbel" w:eastAsia="Corbel" w:hAnsi="Corbel" w:cs="Corbel"/>
          <w:color w:val="03156C"/>
          <w:sz w:val="24"/>
        </w:rPr>
        <w:t xml:space="preserve"> </w:t>
      </w:r>
    </w:p>
    <w:p w14:paraId="099D3EFA" w14:textId="05622A4C" w:rsidR="002A6658" w:rsidRDefault="008C3790">
      <w:pPr>
        <w:spacing w:after="162"/>
        <w:rPr>
          <w:rFonts w:ascii="Corbel" w:eastAsia="Corbel" w:hAnsi="Corbel" w:cs="Corbel"/>
          <w:color w:val="03156C"/>
          <w:sz w:val="24"/>
        </w:rPr>
      </w:pPr>
      <w:r w:rsidRPr="0020608C">
        <w:rPr>
          <w:rFonts w:ascii="Corbel" w:eastAsia="Corbel" w:hAnsi="Corbel" w:cs="Corbel"/>
          <w:color w:val="03156C"/>
          <w:sz w:val="24"/>
        </w:rPr>
        <w:t xml:space="preserve"> </w:t>
      </w:r>
      <w:r w:rsidR="002A6658">
        <w:rPr>
          <w:rFonts w:ascii="Corbel" w:eastAsia="Corbel" w:hAnsi="Corbel" w:cs="Corbel"/>
          <w:color w:val="03156C"/>
          <w:sz w:val="24"/>
        </w:rPr>
        <w:br w:type="page"/>
      </w:r>
    </w:p>
    <w:p w14:paraId="67278B73" w14:textId="1B29B053" w:rsidR="00F65677" w:rsidRPr="002A6658" w:rsidRDefault="00F65677" w:rsidP="00F65677">
      <w:pPr>
        <w:spacing w:after="0"/>
      </w:pPr>
    </w:p>
    <w:p w14:paraId="731DB150" w14:textId="20321122" w:rsidR="00F65677" w:rsidRPr="0020608C" w:rsidRDefault="00F65677" w:rsidP="00F65677">
      <w:pPr>
        <w:spacing w:after="0"/>
        <w:rPr>
          <w:rFonts w:ascii="Corbel" w:hAnsi="Corbel"/>
          <w:b/>
          <w:color w:val="00FF99"/>
          <w:sz w:val="28"/>
          <w:szCs w:val="28"/>
        </w:rPr>
      </w:pPr>
      <w:r w:rsidRPr="0020608C">
        <w:rPr>
          <w:rFonts w:ascii="Corbel" w:hAnsi="Corbel"/>
          <w:b/>
          <w:color w:val="00FF99"/>
          <w:sz w:val="28"/>
          <w:szCs w:val="28"/>
        </w:rPr>
        <w:t>Material 1</w:t>
      </w:r>
    </w:p>
    <w:p w14:paraId="5528318A" w14:textId="77777777" w:rsidR="00F65677" w:rsidRDefault="00F65677" w:rsidP="00F65677">
      <w:pPr>
        <w:spacing w:after="0"/>
        <w:rPr>
          <w:rFonts w:ascii="Corbel" w:hAnsi="Corbel"/>
          <w:b/>
          <w:color w:val="00FF99"/>
          <w:sz w:val="28"/>
          <w:szCs w:val="28"/>
        </w:rPr>
      </w:pPr>
    </w:p>
    <w:p w14:paraId="32CCCB9E" w14:textId="6F8B3F44" w:rsidR="0025339F" w:rsidRPr="0020608C" w:rsidRDefault="00EC0ABB" w:rsidP="002A6658">
      <w:pPr>
        <w:spacing w:after="0"/>
        <w:jc w:val="center"/>
        <w:rPr>
          <w:rFonts w:ascii="Corbel" w:hAnsi="Corbel"/>
          <w:b/>
          <w:color w:val="00FF99"/>
          <w:sz w:val="28"/>
          <w:szCs w:val="28"/>
        </w:rPr>
      </w:pPr>
      <w:r>
        <w:rPr>
          <w:rFonts w:ascii="Corbel" w:hAnsi="Corbel"/>
          <w:b/>
          <w:noProof/>
          <w:color w:val="00FF99"/>
          <w:sz w:val="28"/>
          <w:szCs w:val="28"/>
        </w:rPr>
        <w:drawing>
          <wp:inline distT="0" distB="0" distL="0" distR="0" wp14:anchorId="0E472A40" wp14:editId="7D5916A6">
            <wp:extent cx="4075637" cy="3384550"/>
            <wp:effectExtent l="0" t="0" r="1270" b="6350"/>
            <wp:docPr id="19489909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6168" cy="3393295"/>
                    </a:xfrm>
                    <a:prstGeom prst="rect">
                      <a:avLst/>
                    </a:prstGeom>
                    <a:noFill/>
                  </pic:spPr>
                </pic:pic>
              </a:graphicData>
            </a:graphic>
          </wp:inline>
        </w:drawing>
      </w:r>
    </w:p>
    <w:p w14:paraId="6888F7F3" w14:textId="77777777" w:rsidR="0025339F" w:rsidRPr="0020608C" w:rsidRDefault="0025339F" w:rsidP="00F65677">
      <w:pPr>
        <w:spacing w:after="0"/>
        <w:rPr>
          <w:rFonts w:ascii="Corbel" w:hAnsi="Corbel"/>
          <w:b/>
          <w:color w:val="00FF99"/>
          <w:sz w:val="28"/>
          <w:szCs w:val="28"/>
        </w:rPr>
      </w:pPr>
    </w:p>
    <w:p w14:paraId="4891E0F2" w14:textId="77777777" w:rsidR="0025339F" w:rsidRPr="0020608C" w:rsidRDefault="0025339F" w:rsidP="00F65677">
      <w:pPr>
        <w:spacing w:after="0"/>
        <w:rPr>
          <w:rFonts w:ascii="Corbel" w:hAnsi="Corbel"/>
          <w:b/>
          <w:color w:val="00FF99"/>
          <w:sz w:val="28"/>
          <w:szCs w:val="28"/>
        </w:rPr>
      </w:pPr>
    </w:p>
    <w:p w14:paraId="1634C463" w14:textId="77777777" w:rsidR="0025339F" w:rsidRPr="0020608C" w:rsidRDefault="0025339F" w:rsidP="00F65677">
      <w:pPr>
        <w:spacing w:after="0"/>
        <w:rPr>
          <w:rFonts w:ascii="Corbel" w:hAnsi="Corbel"/>
          <w:b/>
          <w:color w:val="00FF99"/>
          <w:sz w:val="28"/>
          <w:szCs w:val="28"/>
        </w:rPr>
      </w:pPr>
    </w:p>
    <w:p w14:paraId="2CF7CE4F" w14:textId="77777777" w:rsidR="0025339F" w:rsidRPr="0020608C" w:rsidRDefault="0025339F" w:rsidP="00F65677">
      <w:pPr>
        <w:spacing w:after="0"/>
        <w:rPr>
          <w:rFonts w:ascii="Corbel" w:hAnsi="Corbel"/>
          <w:b/>
          <w:color w:val="00FF99"/>
          <w:sz w:val="28"/>
          <w:szCs w:val="28"/>
        </w:rPr>
      </w:pPr>
    </w:p>
    <w:p w14:paraId="0C5CAD4C" w14:textId="77777777" w:rsidR="0025339F" w:rsidRPr="0020608C" w:rsidRDefault="0025339F" w:rsidP="00F65677">
      <w:pPr>
        <w:spacing w:after="0"/>
        <w:rPr>
          <w:rFonts w:ascii="Corbel" w:hAnsi="Corbel"/>
          <w:b/>
          <w:color w:val="00FF99"/>
          <w:sz w:val="28"/>
          <w:szCs w:val="28"/>
        </w:rPr>
      </w:pPr>
    </w:p>
    <w:p w14:paraId="3CE4C911" w14:textId="1CAF1DA0" w:rsidR="0025339F" w:rsidRPr="0020608C" w:rsidRDefault="004824BD" w:rsidP="00F65677">
      <w:pPr>
        <w:spacing w:after="0"/>
        <w:rPr>
          <w:rFonts w:ascii="Corbel" w:hAnsi="Corbel"/>
          <w:b/>
          <w:color w:val="00FF99"/>
          <w:sz w:val="28"/>
          <w:szCs w:val="28"/>
        </w:rPr>
      </w:pPr>
      <w:r>
        <w:rPr>
          <w:noProof/>
        </w:rPr>
        <w:lastRenderedPageBreak/>
        <w:drawing>
          <wp:inline distT="0" distB="0" distL="0" distR="0" wp14:anchorId="05104B5C" wp14:editId="04D1E1A4">
            <wp:extent cx="5944870" cy="3566922"/>
            <wp:effectExtent l="0" t="0" r="0" b="0"/>
            <wp:docPr id="2" name="Immagine 2" descr="Objetivo 4 de la Agenda 2030 de la ONU: el derecho a la educación - INVALSI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biettivo 4 dell'Agenda ONU 2030: il diritto all'istruzione - INVALSIop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870" cy="3566922"/>
                    </a:xfrm>
                    <a:prstGeom prst="rect">
                      <a:avLst/>
                    </a:prstGeom>
                    <a:noFill/>
                    <a:ln>
                      <a:noFill/>
                    </a:ln>
                  </pic:spPr>
                </pic:pic>
              </a:graphicData>
            </a:graphic>
          </wp:inline>
        </w:drawing>
      </w:r>
    </w:p>
    <w:p w14:paraId="6571C569" w14:textId="77777777" w:rsidR="0025339F" w:rsidRPr="0020608C" w:rsidRDefault="0025339F" w:rsidP="00F65677">
      <w:pPr>
        <w:spacing w:after="0"/>
        <w:rPr>
          <w:rFonts w:ascii="Corbel" w:hAnsi="Corbel"/>
          <w:b/>
          <w:color w:val="00FF99"/>
          <w:sz w:val="28"/>
          <w:szCs w:val="28"/>
        </w:rPr>
      </w:pPr>
    </w:p>
    <w:p w14:paraId="563A57E5" w14:textId="77777777" w:rsidR="0025339F" w:rsidRPr="0020608C" w:rsidRDefault="0025339F" w:rsidP="00F65677">
      <w:pPr>
        <w:spacing w:after="0"/>
        <w:rPr>
          <w:rFonts w:ascii="Corbel" w:hAnsi="Corbel"/>
          <w:b/>
          <w:color w:val="00FF99"/>
          <w:sz w:val="28"/>
          <w:szCs w:val="28"/>
        </w:rPr>
      </w:pPr>
    </w:p>
    <w:p w14:paraId="2A9ED273" w14:textId="77777777" w:rsidR="0025339F" w:rsidRPr="0020608C" w:rsidRDefault="0025339F" w:rsidP="00F65677">
      <w:pPr>
        <w:spacing w:after="0"/>
        <w:rPr>
          <w:rFonts w:ascii="Corbel" w:hAnsi="Corbel"/>
          <w:b/>
          <w:color w:val="00FF99"/>
          <w:sz w:val="28"/>
          <w:szCs w:val="28"/>
        </w:rPr>
      </w:pPr>
    </w:p>
    <w:p w14:paraId="4B09C90E" w14:textId="77777777" w:rsidR="00F6656B" w:rsidRPr="0020608C" w:rsidRDefault="00F6656B" w:rsidP="00F65677">
      <w:pPr>
        <w:spacing w:after="0"/>
        <w:rPr>
          <w:rFonts w:ascii="Corbel" w:hAnsi="Corbel"/>
          <w:b/>
          <w:color w:val="00FF99"/>
          <w:sz w:val="28"/>
          <w:szCs w:val="28"/>
        </w:rPr>
      </w:pPr>
    </w:p>
    <w:p w14:paraId="35EC89F0" w14:textId="013B6313" w:rsidR="00F65677" w:rsidRPr="0020608C" w:rsidRDefault="00F65677" w:rsidP="004C4C06">
      <w:pPr>
        <w:spacing w:after="0"/>
        <w:jc w:val="center"/>
        <w:rPr>
          <w:rFonts w:ascii="Corbel" w:hAnsi="Corbel"/>
          <w:b/>
          <w:color w:val="00FF99"/>
          <w:sz w:val="28"/>
          <w:szCs w:val="28"/>
        </w:rPr>
      </w:pPr>
    </w:p>
    <w:p w14:paraId="4E749248" w14:textId="1A3B6812" w:rsidR="004824BD" w:rsidRDefault="004824BD" w:rsidP="00F65677">
      <w:pPr>
        <w:spacing w:after="0"/>
        <w:jc w:val="center"/>
        <w:rPr>
          <w:rFonts w:ascii="Corbel" w:hAnsi="Corbel"/>
          <w:b/>
          <w:color w:val="00FF99"/>
          <w:sz w:val="28"/>
          <w:szCs w:val="28"/>
        </w:rPr>
      </w:pPr>
      <w:r>
        <w:rPr>
          <w:rFonts w:ascii="Corbel" w:hAnsi="Corbel"/>
          <w:b/>
          <w:color w:val="00FF99"/>
          <w:sz w:val="28"/>
          <w:szCs w:val="28"/>
        </w:rPr>
        <w:br w:type="page"/>
      </w:r>
    </w:p>
    <w:p w14:paraId="61BF57B7" w14:textId="4A834008" w:rsidR="00357BB5" w:rsidRPr="004A7923" w:rsidRDefault="00357BB5" w:rsidP="00357BB5">
      <w:pPr>
        <w:spacing w:after="0"/>
        <w:rPr>
          <w:rFonts w:ascii="Corbel" w:hAnsi="Corbel"/>
          <w:b/>
          <w:color w:val="00FF99"/>
          <w:sz w:val="28"/>
          <w:szCs w:val="28"/>
          <w:lang w:val="es-ES"/>
        </w:rPr>
      </w:pPr>
      <w:r w:rsidRPr="004A7923">
        <w:rPr>
          <w:rFonts w:ascii="Corbel" w:hAnsi="Corbel"/>
          <w:b/>
          <w:color w:val="00FF99"/>
          <w:sz w:val="28"/>
          <w:szCs w:val="28"/>
          <w:lang w:val="es-ES"/>
        </w:rPr>
        <w:lastRenderedPageBreak/>
        <w:t>Anexo 1- Para saber más sobre Cambio Climático</w:t>
      </w:r>
    </w:p>
    <w:p w14:paraId="691CA2AE" w14:textId="77777777" w:rsidR="00F65677" w:rsidRPr="004A7923" w:rsidRDefault="00F65677" w:rsidP="00F65677">
      <w:pPr>
        <w:spacing w:after="0"/>
        <w:rPr>
          <w:rFonts w:ascii="Corbel" w:hAnsi="Corbel"/>
          <w:b/>
          <w:color w:val="00FF99"/>
          <w:sz w:val="28"/>
          <w:szCs w:val="28"/>
          <w:lang w:val="es-ES"/>
        </w:rPr>
      </w:pPr>
    </w:p>
    <w:p w14:paraId="3BBECE53" w14:textId="77777777" w:rsidR="00BA312E" w:rsidRPr="0020608C" w:rsidRDefault="008C3790" w:rsidP="00F65677">
      <w:pPr>
        <w:spacing w:after="141"/>
      </w:pPr>
      <w:r w:rsidRPr="0020608C">
        <w:rPr>
          <w:rFonts w:ascii="Corbel" w:eastAsia="Corbel" w:hAnsi="Corbel" w:cs="Corbel"/>
          <w:b/>
          <w:color w:val="03156C"/>
          <w:sz w:val="20"/>
        </w:rPr>
        <w:t xml:space="preserve">Anexo – Análisis del juego:  </w:t>
      </w:r>
    </w:p>
    <w:p w14:paraId="21FE1667" w14:textId="77777777" w:rsidR="00BA312E" w:rsidRPr="0020608C" w:rsidRDefault="008C3790">
      <w:pPr>
        <w:spacing w:after="216"/>
      </w:pPr>
      <w:r w:rsidRPr="0020608C">
        <w:rPr>
          <w:rFonts w:ascii="Corbel" w:eastAsia="Corbel" w:hAnsi="Corbel" w:cs="Corbel"/>
          <w:color w:val="03156C"/>
          <w:sz w:val="18"/>
        </w:rPr>
        <w:t xml:space="preserve"> </w:t>
      </w:r>
    </w:p>
    <w:p w14:paraId="2BAE3580" w14:textId="77777777" w:rsidR="00BA312E" w:rsidRPr="0020608C" w:rsidRDefault="008C3790">
      <w:pPr>
        <w:spacing w:after="161"/>
      </w:pPr>
      <w:r w:rsidRPr="0020608C">
        <w:rPr>
          <w:rFonts w:ascii="Corbel" w:eastAsia="Corbel" w:hAnsi="Corbel" w:cs="Corbel"/>
          <w:color w:val="03156C"/>
          <w:sz w:val="24"/>
        </w:rPr>
        <w:t xml:space="preserve"> </w:t>
      </w:r>
    </w:p>
    <w:p w14:paraId="55473F4C" w14:textId="77777777" w:rsidR="00BA312E" w:rsidRPr="0020608C" w:rsidRDefault="008C3790">
      <w:pPr>
        <w:spacing w:after="159"/>
      </w:pPr>
      <w:r w:rsidRPr="0020608C">
        <w:rPr>
          <w:rFonts w:ascii="Corbel" w:eastAsia="Corbel" w:hAnsi="Corbel" w:cs="Corbel"/>
          <w:color w:val="03156C"/>
          <w:sz w:val="24"/>
        </w:rPr>
        <w:t xml:space="preserve"> </w:t>
      </w:r>
    </w:p>
    <w:p w14:paraId="2954319C" w14:textId="77777777" w:rsidR="00BA312E" w:rsidRPr="0020608C" w:rsidRDefault="008C3790">
      <w:pPr>
        <w:spacing w:after="161"/>
      </w:pPr>
      <w:r w:rsidRPr="0020608C">
        <w:rPr>
          <w:rFonts w:ascii="Corbel" w:eastAsia="Corbel" w:hAnsi="Corbel" w:cs="Corbel"/>
          <w:color w:val="03156C"/>
          <w:sz w:val="24"/>
        </w:rPr>
        <w:t xml:space="preserve"> </w:t>
      </w:r>
    </w:p>
    <w:p w14:paraId="1DFFEFD6" w14:textId="77777777" w:rsidR="00BA312E" w:rsidRPr="0020608C" w:rsidRDefault="008C3790">
      <w:pPr>
        <w:spacing w:after="159"/>
      </w:pPr>
      <w:r w:rsidRPr="0020608C">
        <w:rPr>
          <w:rFonts w:ascii="Corbel" w:eastAsia="Corbel" w:hAnsi="Corbel" w:cs="Corbel"/>
          <w:color w:val="03156C"/>
          <w:sz w:val="24"/>
        </w:rPr>
        <w:t xml:space="preserve"> </w:t>
      </w:r>
    </w:p>
    <w:p w14:paraId="7EA0A720" w14:textId="77777777" w:rsidR="00BA312E" w:rsidRPr="0020608C" w:rsidRDefault="008C3790">
      <w:pPr>
        <w:spacing w:after="159"/>
      </w:pPr>
      <w:r w:rsidRPr="0020608C">
        <w:rPr>
          <w:rFonts w:ascii="Corbel" w:eastAsia="Corbel" w:hAnsi="Corbel" w:cs="Corbel"/>
          <w:color w:val="03156C"/>
          <w:sz w:val="24"/>
        </w:rPr>
        <w:t xml:space="preserve"> </w:t>
      </w:r>
    </w:p>
    <w:p w14:paraId="74387447" w14:textId="77777777" w:rsidR="00BA312E" w:rsidRPr="0020608C" w:rsidRDefault="008C3790">
      <w:pPr>
        <w:spacing w:after="161"/>
      </w:pPr>
      <w:r w:rsidRPr="0020608C">
        <w:rPr>
          <w:rFonts w:ascii="Corbel" w:eastAsia="Corbel" w:hAnsi="Corbel" w:cs="Corbel"/>
          <w:color w:val="03156C"/>
          <w:sz w:val="24"/>
        </w:rPr>
        <w:t xml:space="preserve"> </w:t>
      </w:r>
    </w:p>
    <w:p w14:paraId="34D1B929" w14:textId="77777777" w:rsidR="00BA312E" w:rsidRPr="0020608C" w:rsidRDefault="008C3790">
      <w:pPr>
        <w:spacing w:after="159"/>
      </w:pPr>
      <w:r w:rsidRPr="0020608C">
        <w:rPr>
          <w:rFonts w:ascii="Corbel" w:eastAsia="Corbel" w:hAnsi="Corbel" w:cs="Corbel"/>
          <w:color w:val="03156C"/>
          <w:sz w:val="24"/>
        </w:rPr>
        <w:t xml:space="preserve"> </w:t>
      </w:r>
    </w:p>
    <w:p w14:paraId="6CB92CFD" w14:textId="77777777" w:rsidR="00BA312E" w:rsidRPr="0020608C" w:rsidRDefault="008C3790">
      <w:pPr>
        <w:spacing w:after="161"/>
      </w:pPr>
      <w:r w:rsidRPr="0020608C">
        <w:rPr>
          <w:rFonts w:ascii="Corbel" w:eastAsia="Corbel" w:hAnsi="Corbel" w:cs="Corbel"/>
          <w:color w:val="03156C"/>
          <w:sz w:val="24"/>
        </w:rPr>
        <w:t xml:space="preserve"> </w:t>
      </w:r>
    </w:p>
    <w:p w14:paraId="16FFD09C" w14:textId="77777777" w:rsidR="00BA312E" w:rsidRPr="0020608C" w:rsidRDefault="008C3790">
      <w:pPr>
        <w:spacing w:after="159"/>
      </w:pPr>
      <w:r w:rsidRPr="0020608C">
        <w:rPr>
          <w:rFonts w:ascii="Corbel" w:eastAsia="Corbel" w:hAnsi="Corbel" w:cs="Corbel"/>
          <w:color w:val="03156C"/>
          <w:sz w:val="24"/>
        </w:rPr>
        <w:t xml:space="preserve"> </w:t>
      </w:r>
    </w:p>
    <w:p w14:paraId="6EF2BD52" w14:textId="77777777" w:rsidR="00BA312E" w:rsidRPr="0020608C" w:rsidRDefault="008C3790">
      <w:pPr>
        <w:spacing w:after="159"/>
      </w:pPr>
      <w:r w:rsidRPr="0020608C">
        <w:rPr>
          <w:rFonts w:ascii="Corbel" w:eastAsia="Corbel" w:hAnsi="Corbel" w:cs="Corbel"/>
          <w:color w:val="03156C"/>
          <w:sz w:val="24"/>
        </w:rPr>
        <w:t xml:space="preserve"> </w:t>
      </w:r>
    </w:p>
    <w:p w14:paraId="7155EC05" w14:textId="77777777" w:rsidR="00BA312E" w:rsidRPr="0020608C" w:rsidRDefault="008C3790">
      <w:pPr>
        <w:spacing w:after="161"/>
      </w:pPr>
      <w:r w:rsidRPr="0020608C">
        <w:rPr>
          <w:rFonts w:ascii="Corbel" w:eastAsia="Corbel" w:hAnsi="Corbel" w:cs="Corbel"/>
          <w:color w:val="03156C"/>
          <w:sz w:val="24"/>
        </w:rPr>
        <w:t xml:space="preserve"> </w:t>
      </w:r>
    </w:p>
    <w:p w14:paraId="084C7820" w14:textId="77777777" w:rsidR="00BA312E" w:rsidRPr="0020608C" w:rsidRDefault="008C3790">
      <w:pPr>
        <w:spacing w:after="159"/>
      </w:pPr>
      <w:r w:rsidRPr="0020608C">
        <w:rPr>
          <w:rFonts w:ascii="Corbel" w:eastAsia="Corbel" w:hAnsi="Corbel" w:cs="Corbel"/>
          <w:color w:val="03156C"/>
          <w:sz w:val="24"/>
        </w:rPr>
        <w:t xml:space="preserve"> </w:t>
      </w:r>
    </w:p>
    <w:p w14:paraId="78A92449" w14:textId="77777777" w:rsidR="00BA312E" w:rsidRPr="0020608C" w:rsidRDefault="008C3790">
      <w:pPr>
        <w:spacing w:after="161"/>
      </w:pPr>
      <w:r w:rsidRPr="0020608C">
        <w:rPr>
          <w:rFonts w:ascii="Corbel" w:eastAsia="Corbel" w:hAnsi="Corbel" w:cs="Corbel"/>
          <w:color w:val="03156C"/>
          <w:sz w:val="24"/>
        </w:rPr>
        <w:t xml:space="preserve"> </w:t>
      </w:r>
    </w:p>
    <w:p w14:paraId="0BE1FB5C" w14:textId="77777777" w:rsidR="00BA312E" w:rsidRPr="0020608C" w:rsidRDefault="008C3790">
      <w:pPr>
        <w:spacing w:after="159"/>
      </w:pPr>
      <w:r w:rsidRPr="0020608C">
        <w:rPr>
          <w:rFonts w:ascii="Corbel" w:eastAsia="Corbel" w:hAnsi="Corbel" w:cs="Corbel"/>
          <w:color w:val="03156C"/>
          <w:sz w:val="24"/>
        </w:rPr>
        <w:t xml:space="preserve"> </w:t>
      </w:r>
    </w:p>
    <w:p w14:paraId="7774AF31" w14:textId="77777777" w:rsidR="00BA312E" w:rsidRPr="0020608C" w:rsidRDefault="008C3790">
      <w:pPr>
        <w:spacing w:after="159"/>
      </w:pPr>
      <w:r w:rsidRPr="0020608C">
        <w:rPr>
          <w:rFonts w:ascii="Corbel" w:eastAsia="Corbel" w:hAnsi="Corbel" w:cs="Corbel"/>
          <w:color w:val="03156C"/>
          <w:sz w:val="24"/>
        </w:rPr>
        <w:t xml:space="preserve"> </w:t>
      </w:r>
    </w:p>
    <w:p w14:paraId="5271E289" w14:textId="77777777" w:rsidR="00BA312E" w:rsidRPr="0020608C" w:rsidRDefault="008C3790">
      <w:pPr>
        <w:spacing w:after="161"/>
      </w:pPr>
      <w:r w:rsidRPr="0020608C">
        <w:rPr>
          <w:rFonts w:ascii="Corbel" w:eastAsia="Corbel" w:hAnsi="Corbel" w:cs="Corbel"/>
          <w:color w:val="03156C"/>
          <w:sz w:val="24"/>
        </w:rPr>
        <w:t xml:space="preserve"> </w:t>
      </w:r>
    </w:p>
    <w:p w14:paraId="760C85CC" w14:textId="77777777" w:rsidR="00BA312E" w:rsidRPr="0020608C" w:rsidRDefault="008C3790">
      <w:pPr>
        <w:spacing w:after="159"/>
      </w:pPr>
      <w:r w:rsidRPr="0020608C">
        <w:rPr>
          <w:rFonts w:ascii="Corbel" w:eastAsia="Corbel" w:hAnsi="Corbel" w:cs="Corbel"/>
          <w:color w:val="03156C"/>
          <w:sz w:val="24"/>
        </w:rPr>
        <w:t xml:space="preserve"> </w:t>
      </w:r>
    </w:p>
    <w:p w14:paraId="5975CFC1" w14:textId="77777777" w:rsidR="00BA312E" w:rsidRPr="0020608C" w:rsidRDefault="008C3790">
      <w:pPr>
        <w:spacing w:after="161"/>
      </w:pPr>
      <w:r w:rsidRPr="0020608C">
        <w:rPr>
          <w:rFonts w:ascii="Corbel" w:eastAsia="Corbel" w:hAnsi="Corbel" w:cs="Corbel"/>
          <w:color w:val="03156C"/>
          <w:sz w:val="24"/>
        </w:rPr>
        <w:t xml:space="preserve"> </w:t>
      </w:r>
    </w:p>
    <w:p w14:paraId="17B007A4" w14:textId="77777777" w:rsidR="00BA312E" w:rsidRPr="0020608C" w:rsidRDefault="008C3790">
      <w:pPr>
        <w:spacing w:after="159"/>
      </w:pPr>
      <w:r w:rsidRPr="0020608C">
        <w:rPr>
          <w:rFonts w:ascii="Corbel" w:eastAsia="Corbel" w:hAnsi="Corbel" w:cs="Corbel"/>
          <w:color w:val="03156C"/>
          <w:sz w:val="24"/>
        </w:rPr>
        <w:t xml:space="preserve"> </w:t>
      </w:r>
    </w:p>
    <w:p w14:paraId="5721E0F7" w14:textId="77777777" w:rsidR="00BA312E" w:rsidRPr="0020608C" w:rsidRDefault="008C3790">
      <w:pPr>
        <w:spacing w:after="384"/>
      </w:pPr>
      <w:r w:rsidRPr="0020608C">
        <w:rPr>
          <w:rFonts w:ascii="Corbel" w:eastAsia="Corbel" w:hAnsi="Corbel" w:cs="Corbel"/>
          <w:color w:val="03156C"/>
          <w:sz w:val="24"/>
        </w:rPr>
        <w:t xml:space="preserve"> </w:t>
      </w:r>
    </w:p>
    <w:p w14:paraId="49C03B06" w14:textId="362A35FD" w:rsidR="00BA312E" w:rsidRPr="008C3790" w:rsidRDefault="008C3790">
      <w:pPr>
        <w:spacing w:after="0"/>
        <w:rPr>
          <w:lang w:val="en-US"/>
        </w:rPr>
      </w:pPr>
      <w:r w:rsidRPr="0020608C">
        <w:rPr>
          <w:rFonts w:ascii="Arial" w:eastAsia="Arial" w:hAnsi="Arial" w:cs="Arial"/>
          <w:b/>
          <w:color w:val="03156C"/>
          <w:sz w:val="36"/>
        </w:rPr>
        <w:tab/>
      </w:r>
      <w:r w:rsidRPr="0020608C">
        <w:rPr>
          <w:rFonts w:ascii="Corbel" w:eastAsia="Corbel" w:hAnsi="Corbel" w:cs="Corbel"/>
          <w:b/>
          <w:color w:val="03156C"/>
          <w:sz w:val="36"/>
        </w:rPr>
        <w:t xml:space="preserve"> </w:t>
      </w:r>
    </w:p>
    <w:sectPr w:rsidR="00BA312E" w:rsidRPr="008C3790" w:rsidSect="00F65677">
      <w:headerReference w:type="even" r:id="rId36"/>
      <w:headerReference w:type="default" r:id="rId37"/>
      <w:footerReference w:type="even" r:id="rId38"/>
      <w:footerReference w:type="default" r:id="rId39"/>
      <w:headerReference w:type="first" r:id="rId40"/>
      <w:footerReference w:type="first" r:id="rId41"/>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B5A9E" w14:textId="77777777" w:rsidR="00F11501" w:rsidRPr="0020608C" w:rsidRDefault="00F11501">
      <w:pPr>
        <w:spacing w:after="0" w:line="240" w:lineRule="auto"/>
      </w:pPr>
      <w:r w:rsidRPr="0020608C">
        <w:separator/>
      </w:r>
    </w:p>
  </w:endnote>
  <w:endnote w:type="continuationSeparator" w:id="0">
    <w:p w14:paraId="5E6ADA89" w14:textId="77777777" w:rsidR="00F11501" w:rsidRPr="0020608C" w:rsidRDefault="00F11501">
      <w:pPr>
        <w:spacing w:after="0" w:line="240" w:lineRule="auto"/>
      </w:pPr>
      <w:r w:rsidRPr="002060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AA1B" w14:textId="77777777" w:rsidR="000E3803" w:rsidRPr="004A7923" w:rsidRDefault="000E3803">
    <w:pPr>
      <w:spacing w:after="0" w:line="243" w:lineRule="auto"/>
      <w:ind w:left="210" w:right="311"/>
      <w:rPr>
        <w:lang w:val="es-ES"/>
      </w:rPr>
    </w:pPr>
    <w:r w:rsidRPr="0020608C">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4A7923">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2B87AF11" w14:textId="77777777" w:rsidR="000E3803" w:rsidRPr="0020608C" w:rsidRDefault="000E3803">
    <w:pPr>
      <w:tabs>
        <w:tab w:val="center" w:pos="2100"/>
        <w:tab w:val="center" w:pos="9287"/>
      </w:tabs>
      <w:spacing w:after="0"/>
    </w:pPr>
    <w:r w:rsidRPr="004A7923">
      <w:rPr>
        <w:lang w:val="es-ES"/>
      </w:rPr>
      <w:tab/>
    </w:r>
    <w:r w:rsidRPr="004A7923">
      <w:rPr>
        <w:rFonts w:ascii="Corbel" w:eastAsia="Corbel" w:hAnsi="Corbel" w:cs="Corbel"/>
        <w:color w:val="03156C"/>
        <w:sz w:val="34"/>
        <w:vertAlign w:val="subscript"/>
        <w:lang w:val="es-ES"/>
      </w:rPr>
      <w:t xml:space="preserve"> </w:t>
    </w:r>
    <w:r w:rsidRPr="004A7923">
      <w:rPr>
        <w:rFonts w:ascii="Corbel" w:eastAsia="Corbel" w:hAnsi="Corbel" w:cs="Corbel"/>
        <w:color w:val="03156C"/>
        <w:sz w:val="34"/>
        <w:vertAlign w:val="subscript"/>
        <w:lang w:val="es-ES"/>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AF63" w14:textId="77777777" w:rsidR="000E3803" w:rsidRPr="004A7923" w:rsidRDefault="000E3803">
    <w:pPr>
      <w:spacing w:after="0" w:line="243" w:lineRule="auto"/>
      <w:ind w:left="210" w:right="311"/>
      <w:rPr>
        <w:lang w:val="es-ES"/>
      </w:rPr>
    </w:pPr>
    <w:r w:rsidRPr="0020608C">
      <w:rPr>
        <w:noProof/>
      </w:rPr>
      <w:drawing>
        <wp:anchor distT="0" distB="0" distL="114300" distR="114300" simplePos="0" relativeHeight="251664384" behindDoc="0" locked="0" layoutInCell="1" allowOverlap="0" wp14:anchorId="20D499FD" wp14:editId="17245275">
          <wp:simplePos x="0" y="0"/>
          <wp:positionH relativeFrom="page">
            <wp:posOffset>1047750</wp:posOffset>
          </wp:positionH>
          <wp:positionV relativeFrom="page">
            <wp:posOffset>9461678</wp:posOffset>
          </wp:positionV>
          <wp:extent cx="1177290" cy="262255"/>
          <wp:effectExtent l="0" t="0" r="0" b="0"/>
          <wp:wrapSquare wrapText="bothSides"/>
          <wp:docPr id="6"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4A7923">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672235EA" w14:textId="77777777" w:rsidR="000E3803" w:rsidRPr="0020608C" w:rsidRDefault="000E3803">
    <w:pPr>
      <w:tabs>
        <w:tab w:val="center" w:pos="2100"/>
        <w:tab w:val="center" w:pos="9287"/>
      </w:tabs>
      <w:spacing w:after="0"/>
    </w:pPr>
    <w:r w:rsidRPr="004A7923">
      <w:rPr>
        <w:lang w:val="es-ES"/>
      </w:rPr>
      <w:tab/>
    </w:r>
    <w:r w:rsidRPr="004A7923">
      <w:rPr>
        <w:rFonts w:ascii="Corbel" w:eastAsia="Corbel" w:hAnsi="Corbel" w:cs="Corbel"/>
        <w:color w:val="03156C"/>
        <w:sz w:val="34"/>
        <w:vertAlign w:val="subscript"/>
        <w:lang w:val="es-ES"/>
      </w:rPr>
      <w:t xml:space="preserve"> </w:t>
    </w:r>
    <w:r w:rsidRPr="004A7923">
      <w:rPr>
        <w:rFonts w:ascii="Corbel" w:eastAsia="Corbel" w:hAnsi="Corbel" w:cs="Corbel"/>
        <w:color w:val="03156C"/>
        <w:sz w:val="34"/>
        <w:vertAlign w:val="subscript"/>
        <w:lang w:val="es-ES"/>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0769" w14:textId="77777777" w:rsidR="000E3803" w:rsidRPr="004A7923" w:rsidRDefault="000E3803">
    <w:pPr>
      <w:spacing w:after="0" w:line="243" w:lineRule="auto"/>
      <w:ind w:left="210" w:right="311"/>
      <w:rPr>
        <w:lang w:val="es-ES"/>
      </w:rPr>
    </w:pPr>
    <w:r w:rsidRPr="0020608C">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4A7923">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127221D0" w14:textId="77777777" w:rsidR="000E3803" w:rsidRPr="0020608C" w:rsidRDefault="000E3803">
    <w:pPr>
      <w:tabs>
        <w:tab w:val="center" w:pos="2100"/>
        <w:tab w:val="center" w:pos="9287"/>
      </w:tabs>
      <w:spacing w:after="0"/>
    </w:pPr>
    <w:r w:rsidRPr="004A7923">
      <w:rPr>
        <w:lang w:val="es-ES"/>
      </w:rPr>
      <w:tab/>
    </w:r>
    <w:r w:rsidRPr="004A7923">
      <w:rPr>
        <w:rFonts w:ascii="Corbel" w:eastAsia="Corbel" w:hAnsi="Corbel" w:cs="Corbel"/>
        <w:color w:val="03156C"/>
        <w:sz w:val="34"/>
        <w:vertAlign w:val="subscript"/>
        <w:lang w:val="es-ES"/>
      </w:rPr>
      <w:t xml:space="preserve"> </w:t>
    </w:r>
    <w:r w:rsidRPr="004A7923">
      <w:rPr>
        <w:rFonts w:ascii="Corbel" w:eastAsia="Corbel" w:hAnsi="Corbel" w:cs="Corbel"/>
        <w:color w:val="03156C"/>
        <w:sz w:val="34"/>
        <w:vertAlign w:val="subscript"/>
        <w:lang w:val="es-ES"/>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F6DC5" w14:textId="77777777" w:rsidR="000E3803" w:rsidRPr="004A7923" w:rsidRDefault="000E3803">
    <w:pPr>
      <w:spacing w:after="0" w:line="243" w:lineRule="auto"/>
      <w:ind w:left="210" w:right="313"/>
      <w:rPr>
        <w:lang w:val="es-ES"/>
      </w:rPr>
    </w:pPr>
    <w:r w:rsidRPr="0020608C">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4A7923">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3AF2DFC1" w14:textId="77777777" w:rsidR="000E3803" w:rsidRPr="0020608C" w:rsidRDefault="000E3803">
    <w:pPr>
      <w:tabs>
        <w:tab w:val="center" w:pos="2100"/>
        <w:tab w:val="center" w:pos="9287"/>
      </w:tabs>
      <w:spacing w:after="0"/>
    </w:pPr>
    <w:r w:rsidRPr="004A7923">
      <w:rPr>
        <w:lang w:val="es-ES"/>
      </w:rPr>
      <w:tab/>
    </w:r>
    <w:r w:rsidRPr="004A7923">
      <w:rPr>
        <w:rFonts w:ascii="Corbel" w:eastAsia="Corbel" w:hAnsi="Corbel" w:cs="Corbel"/>
        <w:color w:val="03156C"/>
        <w:sz w:val="34"/>
        <w:vertAlign w:val="subscript"/>
        <w:lang w:val="es-ES"/>
      </w:rPr>
      <w:t xml:space="preserve"> </w:t>
    </w:r>
    <w:r w:rsidRPr="004A7923">
      <w:rPr>
        <w:rFonts w:ascii="Corbel" w:eastAsia="Corbel" w:hAnsi="Corbel" w:cs="Corbel"/>
        <w:color w:val="03156C"/>
        <w:sz w:val="34"/>
        <w:vertAlign w:val="subscript"/>
        <w:lang w:val="es-ES"/>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4881" w14:textId="77777777" w:rsidR="000E3803" w:rsidRPr="004A7923" w:rsidRDefault="000E3803">
    <w:pPr>
      <w:spacing w:after="0" w:line="243" w:lineRule="auto"/>
      <w:ind w:left="210" w:right="313"/>
      <w:rPr>
        <w:lang w:val="es-ES"/>
      </w:rPr>
    </w:pPr>
    <w:r w:rsidRPr="0020608C">
      <w:rPr>
        <w:noProof/>
      </w:rPr>
      <w:drawing>
        <wp:anchor distT="0" distB="0" distL="114300" distR="114300" simplePos="0" relativeHeight="251682816" behindDoc="0" locked="0" layoutInCell="1" allowOverlap="0" wp14:anchorId="1F274C41" wp14:editId="41A51807">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4A7923">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2FA242EC" w14:textId="77777777" w:rsidR="000E3803" w:rsidRPr="0020608C" w:rsidRDefault="000E3803">
    <w:pPr>
      <w:tabs>
        <w:tab w:val="center" w:pos="2100"/>
        <w:tab w:val="center" w:pos="9287"/>
      </w:tabs>
      <w:spacing w:after="0"/>
    </w:pPr>
    <w:r w:rsidRPr="004A7923">
      <w:rPr>
        <w:lang w:val="es-ES"/>
      </w:rPr>
      <w:tab/>
    </w:r>
    <w:r w:rsidRPr="004A7923">
      <w:rPr>
        <w:rFonts w:ascii="Corbel" w:eastAsia="Corbel" w:hAnsi="Corbel" w:cs="Corbel"/>
        <w:color w:val="03156C"/>
        <w:sz w:val="34"/>
        <w:vertAlign w:val="subscript"/>
        <w:lang w:val="es-ES"/>
      </w:rPr>
      <w:t xml:space="preserve"> </w:t>
    </w:r>
    <w:r w:rsidRPr="004A7923">
      <w:rPr>
        <w:rFonts w:ascii="Corbel" w:eastAsia="Corbel" w:hAnsi="Corbel" w:cs="Corbel"/>
        <w:color w:val="03156C"/>
        <w:sz w:val="34"/>
        <w:vertAlign w:val="subscript"/>
        <w:lang w:val="es-ES"/>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D43D" w14:textId="77777777" w:rsidR="000E3803" w:rsidRPr="004A7923" w:rsidRDefault="000E3803">
    <w:pPr>
      <w:spacing w:after="0" w:line="243" w:lineRule="auto"/>
      <w:ind w:left="210" w:right="313"/>
      <w:rPr>
        <w:lang w:val="es-ES"/>
      </w:rPr>
    </w:pPr>
    <w:r w:rsidRPr="0020608C">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4A7923">
      <w:rPr>
        <w:sz w:val="14"/>
        <w:lang w:val="es-ES"/>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4A89E740" w14:textId="77777777" w:rsidR="000E3803" w:rsidRPr="0020608C" w:rsidRDefault="000E3803">
    <w:pPr>
      <w:tabs>
        <w:tab w:val="center" w:pos="2100"/>
        <w:tab w:val="center" w:pos="9287"/>
      </w:tabs>
      <w:spacing w:after="0"/>
    </w:pPr>
    <w:r w:rsidRPr="004A7923">
      <w:rPr>
        <w:lang w:val="es-ES"/>
      </w:rPr>
      <w:tab/>
    </w:r>
    <w:r w:rsidRPr="004A7923">
      <w:rPr>
        <w:rFonts w:ascii="Corbel" w:eastAsia="Corbel" w:hAnsi="Corbel" w:cs="Corbel"/>
        <w:color w:val="03156C"/>
        <w:sz w:val="34"/>
        <w:vertAlign w:val="subscript"/>
        <w:lang w:val="es-ES"/>
      </w:rPr>
      <w:t xml:space="preserve"> </w:t>
    </w:r>
    <w:r w:rsidRPr="004A7923">
      <w:rPr>
        <w:rFonts w:ascii="Corbel" w:eastAsia="Corbel" w:hAnsi="Corbel" w:cs="Corbel"/>
        <w:color w:val="03156C"/>
        <w:sz w:val="34"/>
        <w:vertAlign w:val="subscript"/>
        <w:lang w:val="es-ES"/>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CA524" w14:textId="77777777" w:rsidR="00F11501" w:rsidRPr="0020608C" w:rsidRDefault="00F11501">
      <w:pPr>
        <w:spacing w:after="0"/>
        <w:jc w:val="both"/>
      </w:pPr>
      <w:r w:rsidRPr="0020608C">
        <w:separator/>
      </w:r>
    </w:p>
  </w:footnote>
  <w:footnote w:type="continuationSeparator" w:id="0">
    <w:p w14:paraId="23012020" w14:textId="77777777" w:rsidR="00F11501" w:rsidRPr="0020608C" w:rsidRDefault="00F11501">
      <w:pPr>
        <w:spacing w:after="0"/>
        <w:jc w:val="both"/>
      </w:pPr>
      <w:r w:rsidRPr="0020608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622C" w14:textId="77777777" w:rsidR="000E3803" w:rsidRPr="0020608C" w:rsidRDefault="000E3803">
    <w:pPr>
      <w:spacing w:after="0"/>
      <w:ind w:right="-47"/>
      <w:jc w:val="right"/>
    </w:pPr>
    <w:r w:rsidRPr="0020608C">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24141D0F" w14:textId="77777777" w:rsidR="000E3803" w:rsidRPr="0020608C" w:rsidRDefault="000E3803">
    <w:r w:rsidRPr="0020608C">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du="http://schemas.microsoft.com/office/word/2023/wordml/word16du" xmlns:oel="http://schemas.microsoft.com/office/2019/extlst">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9F43" w14:textId="77777777" w:rsidR="000E3803" w:rsidRPr="0020608C" w:rsidRDefault="000E3803" w:rsidP="00F65677">
    <w:pPr>
      <w:spacing w:after="0"/>
      <w:ind w:right="-47"/>
      <w:jc w:val="right"/>
    </w:pPr>
    <w:r w:rsidRPr="0020608C">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4"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du="http://schemas.microsoft.com/office/word/2023/wordml/word16du" xmlns:oel="http://schemas.microsoft.com/office/2019/extlst">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F16C" w14:textId="77777777" w:rsidR="000E3803" w:rsidRPr="0020608C" w:rsidRDefault="000E3803">
    <w:r w:rsidRPr="0020608C">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0B88" w14:textId="77777777" w:rsidR="000E3803" w:rsidRPr="0020608C" w:rsidRDefault="000E3803">
    <w:pPr>
      <w:spacing w:after="0"/>
      <w:ind w:right="-44"/>
      <w:jc w:val="right"/>
    </w:pPr>
    <w:r w:rsidRPr="0020608C">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002832C2" w14:textId="77777777" w:rsidR="000E3803" w:rsidRPr="0020608C" w:rsidRDefault="000E3803">
    <w:r w:rsidRPr="0020608C">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du="http://schemas.microsoft.com/office/word/2023/wordml/word16du" xmlns:oel="http://schemas.microsoft.com/office/2019/extlst">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6E46" w14:textId="77777777" w:rsidR="000E3803" w:rsidRPr="0020608C" w:rsidRDefault="000E3803">
    <w:pPr>
      <w:spacing w:after="0"/>
      <w:ind w:right="-44"/>
      <w:jc w:val="right"/>
    </w:pPr>
    <w:r w:rsidRPr="0020608C">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709550F0" w14:textId="77777777" w:rsidR="000E3803" w:rsidRPr="0020608C" w:rsidRDefault="000E3803">
    <w:r w:rsidRPr="0020608C">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du="http://schemas.microsoft.com/office/word/2023/wordml/word16du" xmlns:oel="http://schemas.microsoft.com/office/2019/extlst">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5112" w14:textId="77777777" w:rsidR="000E3803" w:rsidRPr="0020608C" w:rsidRDefault="000E3803">
    <w:pPr>
      <w:spacing w:after="0"/>
      <w:ind w:right="-44"/>
      <w:jc w:val="right"/>
    </w:pPr>
    <w:r w:rsidRPr="0020608C">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17BED7AA" w14:textId="77777777" w:rsidR="000E3803" w:rsidRPr="0020608C" w:rsidRDefault="000E3803">
    <w:r w:rsidRPr="0020608C">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du="http://schemas.microsoft.com/office/word/2023/wordml/word16du" xmlns:oel="http://schemas.microsoft.com/office/2019/extlst">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5A8B"/>
    <w:multiLevelType w:val="hybridMultilevel"/>
    <w:tmpl w:val="966AC5E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2" w15:restartNumberingAfterBreak="0">
    <w:nsid w:val="19533BEC"/>
    <w:multiLevelType w:val="hybridMultilevel"/>
    <w:tmpl w:val="3E50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280A1E"/>
    <w:multiLevelType w:val="hybridMultilevel"/>
    <w:tmpl w:val="8DEA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F0A09"/>
    <w:multiLevelType w:val="hybridMultilevel"/>
    <w:tmpl w:val="6BD680D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7"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8" w15:restartNumberingAfterBreak="0">
    <w:nsid w:val="381541D1"/>
    <w:multiLevelType w:val="hybridMultilevel"/>
    <w:tmpl w:val="9C8E833C"/>
    <w:lvl w:ilvl="0" w:tplc="60B2250C">
      <w:start w:val="1"/>
      <w:numFmt w:val="decimal"/>
      <w:lvlText w:val="%1."/>
      <w:lvlJc w:val="left"/>
      <w:pPr>
        <w:ind w:left="601" w:hanging="600"/>
      </w:pPr>
      <w:rPr>
        <w:rFonts w:hint="default"/>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9" w15:restartNumberingAfterBreak="0">
    <w:nsid w:val="3EA32C32"/>
    <w:multiLevelType w:val="hybridMultilevel"/>
    <w:tmpl w:val="89B6B0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A3F0889"/>
    <w:multiLevelType w:val="hybridMultilevel"/>
    <w:tmpl w:val="B6DA63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951275A"/>
    <w:multiLevelType w:val="hybridMultilevel"/>
    <w:tmpl w:val="BE926E6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703A3FAE"/>
    <w:multiLevelType w:val="hybridMultilevel"/>
    <w:tmpl w:val="5FD62C48"/>
    <w:lvl w:ilvl="0" w:tplc="3A5EBC60">
      <w:start w:val="1"/>
      <w:numFmt w:val="bullet"/>
      <w:lvlText w:val="-"/>
      <w:lvlJc w:val="left"/>
      <w:pPr>
        <w:ind w:left="720" w:hanging="360"/>
      </w:pPr>
      <w:rPr>
        <w:rFonts w:ascii="Corbel" w:eastAsiaTheme="minorHAnsi" w:hAnsi="Corbel" w:cstheme="minorBidi" w:hint="default"/>
      </w:rPr>
    </w:lvl>
    <w:lvl w:ilvl="1" w:tplc="5E647C1A">
      <w:start w:val="1"/>
      <w:numFmt w:val="bullet"/>
      <w:lvlText w:val="o"/>
      <w:lvlJc w:val="left"/>
      <w:pPr>
        <w:ind w:left="1440" w:hanging="360"/>
      </w:pPr>
      <w:rPr>
        <w:rFonts w:ascii="Courier New" w:hAnsi="Courier New" w:cs="Courier New" w:hint="default"/>
      </w:rPr>
    </w:lvl>
    <w:lvl w:ilvl="2" w:tplc="56E4DAA0">
      <w:start w:val="1"/>
      <w:numFmt w:val="bullet"/>
      <w:lvlText w:val=""/>
      <w:lvlJc w:val="left"/>
      <w:pPr>
        <w:ind w:left="2160" w:hanging="360"/>
      </w:pPr>
      <w:rPr>
        <w:rFonts w:ascii="Wingdings" w:hAnsi="Wingdings" w:hint="default"/>
      </w:rPr>
    </w:lvl>
    <w:lvl w:ilvl="3" w:tplc="AE0A5B22">
      <w:start w:val="1"/>
      <w:numFmt w:val="bullet"/>
      <w:lvlText w:val=""/>
      <w:lvlJc w:val="left"/>
      <w:pPr>
        <w:ind w:left="2880" w:hanging="360"/>
      </w:pPr>
      <w:rPr>
        <w:rFonts w:ascii="Symbol" w:hAnsi="Symbol" w:hint="default"/>
      </w:rPr>
    </w:lvl>
    <w:lvl w:ilvl="4" w:tplc="ADE4A06C">
      <w:start w:val="1"/>
      <w:numFmt w:val="bullet"/>
      <w:lvlText w:val="o"/>
      <w:lvlJc w:val="left"/>
      <w:pPr>
        <w:ind w:left="3600" w:hanging="360"/>
      </w:pPr>
      <w:rPr>
        <w:rFonts w:ascii="Courier New" w:hAnsi="Courier New" w:cs="Courier New" w:hint="default"/>
      </w:rPr>
    </w:lvl>
    <w:lvl w:ilvl="5" w:tplc="FEE09744">
      <w:start w:val="1"/>
      <w:numFmt w:val="bullet"/>
      <w:lvlText w:val=""/>
      <w:lvlJc w:val="left"/>
      <w:pPr>
        <w:ind w:left="4320" w:hanging="360"/>
      </w:pPr>
      <w:rPr>
        <w:rFonts w:ascii="Wingdings" w:hAnsi="Wingdings" w:hint="default"/>
      </w:rPr>
    </w:lvl>
    <w:lvl w:ilvl="6" w:tplc="94949118">
      <w:start w:val="1"/>
      <w:numFmt w:val="bullet"/>
      <w:lvlText w:val=""/>
      <w:lvlJc w:val="left"/>
      <w:pPr>
        <w:ind w:left="5040" w:hanging="360"/>
      </w:pPr>
      <w:rPr>
        <w:rFonts w:ascii="Symbol" w:hAnsi="Symbol" w:hint="default"/>
      </w:rPr>
    </w:lvl>
    <w:lvl w:ilvl="7" w:tplc="BB22812A">
      <w:start w:val="1"/>
      <w:numFmt w:val="bullet"/>
      <w:lvlText w:val="o"/>
      <w:lvlJc w:val="left"/>
      <w:pPr>
        <w:ind w:left="5760" w:hanging="360"/>
      </w:pPr>
      <w:rPr>
        <w:rFonts w:ascii="Courier New" w:hAnsi="Courier New" w:cs="Courier New" w:hint="default"/>
      </w:rPr>
    </w:lvl>
    <w:lvl w:ilvl="8" w:tplc="A16051BA">
      <w:start w:val="1"/>
      <w:numFmt w:val="bullet"/>
      <w:lvlText w:val=""/>
      <w:lvlJc w:val="left"/>
      <w:pPr>
        <w:ind w:left="6480" w:hanging="360"/>
      </w:pPr>
      <w:rPr>
        <w:rFonts w:ascii="Wingdings" w:hAnsi="Wingdings" w:hint="default"/>
      </w:rPr>
    </w:lvl>
  </w:abstractNum>
  <w:abstractNum w:abstractNumId="13"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abstractNumId w:val="13"/>
  </w:num>
  <w:num w:numId="2">
    <w:abstractNumId w:val="1"/>
  </w:num>
  <w:num w:numId="3">
    <w:abstractNumId w:val="6"/>
  </w:num>
  <w:num w:numId="4">
    <w:abstractNumId w:val="7"/>
  </w:num>
  <w:num w:numId="5">
    <w:abstractNumId w:val="5"/>
  </w:num>
  <w:num w:numId="6">
    <w:abstractNumId w:val="12"/>
  </w:num>
  <w:num w:numId="7">
    <w:abstractNumId w:val="8"/>
  </w:num>
  <w:num w:numId="8">
    <w:abstractNumId w:val="9"/>
  </w:num>
  <w:num w:numId="9">
    <w:abstractNumId w:val="0"/>
  </w:num>
  <w:num w:numId="10">
    <w:abstractNumId w:val="4"/>
  </w:num>
  <w:num w:numId="11">
    <w:abstractNumId w:val="11"/>
  </w:num>
  <w:num w:numId="12">
    <w:abstractNumId w:val="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351D"/>
    <w:rsid w:val="00024A49"/>
    <w:rsid w:val="00026114"/>
    <w:rsid w:val="00030959"/>
    <w:rsid w:val="00034357"/>
    <w:rsid w:val="000427E2"/>
    <w:rsid w:val="00094B37"/>
    <w:rsid w:val="000A713B"/>
    <w:rsid w:val="000B5478"/>
    <w:rsid w:val="000B79B1"/>
    <w:rsid w:val="000E3796"/>
    <w:rsid w:val="000E3803"/>
    <w:rsid w:val="000F66D9"/>
    <w:rsid w:val="001377C6"/>
    <w:rsid w:val="00173060"/>
    <w:rsid w:val="0018343A"/>
    <w:rsid w:val="0018726C"/>
    <w:rsid w:val="001970A4"/>
    <w:rsid w:val="001B2827"/>
    <w:rsid w:val="001F6426"/>
    <w:rsid w:val="0020608C"/>
    <w:rsid w:val="00210276"/>
    <w:rsid w:val="00250DBD"/>
    <w:rsid w:val="0025339F"/>
    <w:rsid w:val="00266384"/>
    <w:rsid w:val="00267C05"/>
    <w:rsid w:val="002A4DA7"/>
    <w:rsid w:val="002A6658"/>
    <w:rsid w:val="002C3660"/>
    <w:rsid w:val="0032017F"/>
    <w:rsid w:val="00327E7E"/>
    <w:rsid w:val="003433B6"/>
    <w:rsid w:val="00344DDF"/>
    <w:rsid w:val="00351C6C"/>
    <w:rsid w:val="00357BB5"/>
    <w:rsid w:val="0038028B"/>
    <w:rsid w:val="003A50E8"/>
    <w:rsid w:val="003B2B68"/>
    <w:rsid w:val="003B537E"/>
    <w:rsid w:val="003B76A2"/>
    <w:rsid w:val="003C0B68"/>
    <w:rsid w:val="003C4A33"/>
    <w:rsid w:val="003E2A01"/>
    <w:rsid w:val="003E46EA"/>
    <w:rsid w:val="00410F6D"/>
    <w:rsid w:val="00437DE7"/>
    <w:rsid w:val="00447324"/>
    <w:rsid w:val="00447AF9"/>
    <w:rsid w:val="004650C0"/>
    <w:rsid w:val="004822C6"/>
    <w:rsid w:val="004824BD"/>
    <w:rsid w:val="00496AD5"/>
    <w:rsid w:val="004A59C3"/>
    <w:rsid w:val="004A7923"/>
    <w:rsid w:val="004C4143"/>
    <w:rsid w:val="004C499B"/>
    <w:rsid w:val="004C4C06"/>
    <w:rsid w:val="004D1A67"/>
    <w:rsid w:val="004F3781"/>
    <w:rsid w:val="00504A2A"/>
    <w:rsid w:val="0051391E"/>
    <w:rsid w:val="0053428C"/>
    <w:rsid w:val="00556C8D"/>
    <w:rsid w:val="00560098"/>
    <w:rsid w:val="00565E05"/>
    <w:rsid w:val="00575F76"/>
    <w:rsid w:val="005A1D4D"/>
    <w:rsid w:val="005B73F9"/>
    <w:rsid w:val="005B77E0"/>
    <w:rsid w:val="005C71C7"/>
    <w:rsid w:val="00606E97"/>
    <w:rsid w:val="006337E7"/>
    <w:rsid w:val="00641F2A"/>
    <w:rsid w:val="00642248"/>
    <w:rsid w:val="00647465"/>
    <w:rsid w:val="00654C3B"/>
    <w:rsid w:val="00664417"/>
    <w:rsid w:val="006C7461"/>
    <w:rsid w:val="00732D43"/>
    <w:rsid w:val="0073781D"/>
    <w:rsid w:val="00747AF4"/>
    <w:rsid w:val="00780E04"/>
    <w:rsid w:val="00783FD3"/>
    <w:rsid w:val="00785C17"/>
    <w:rsid w:val="00796DBE"/>
    <w:rsid w:val="007F3656"/>
    <w:rsid w:val="00802805"/>
    <w:rsid w:val="008537DD"/>
    <w:rsid w:val="00883E2E"/>
    <w:rsid w:val="008C3790"/>
    <w:rsid w:val="00903952"/>
    <w:rsid w:val="0098547A"/>
    <w:rsid w:val="00995ACE"/>
    <w:rsid w:val="009E3131"/>
    <w:rsid w:val="009E57FD"/>
    <w:rsid w:val="00A17363"/>
    <w:rsid w:val="00A22C7F"/>
    <w:rsid w:val="00A64C85"/>
    <w:rsid w:val="00A81C49"/>
    <w:rsid w:val="00A83540"/>
    <w:rsid w:val="00A95EA7"/>
    <w:rsid w:val="00AC616F"/>
    <w:rsid w:val="00AF3DEB"/>
    <w:rsid w:val="00B17CBD"/>
    <w:rsid w:val="00B32BC5"/>
    <w:rsid w:val="00B60E11"/>
    <w:rsid w:val="00B64E73"/>
    <w:rsid w:val="00B7431C"/>
    <w:rsid w:val="00BA312E"/>
    <w:rsid w:val="00BD1EE5"/>
    <w:rsid w:val="00C01E14"/>
    <w:rsid w:val="00C11AC4"/>
    <w:rsid w:val="00C23FA5"/>
    <w:rsid w:val="00C34063"/>
    <w:rsid w:val="00C52EC6"/>
    <w:rsid w:val="00CB22DC"/>
    <w:rsid w:val="00CC61D5"/>
    <w:rsid w:val="00CE23B6"/>
    <w:rsid w:val="00CE469B"/>
    <w:rsid w:val="00CE55EC"/>
    <w:rsid w:val="00D16A61"/>
    <w:rsid w:val="00D33803"/>
    <w:rsid w:val="00D703DE"/>
    <w:rsid w:val="00DA3213"/>
    <w:rsid w:val="00DE7D70"/>
    <w:rsid w:val="00DF2504"/>
    <w:rsid w:val="00DF2C47"/>
    <w:rsid w:val="00E2490E"/>
    <w:rsid w:val="00E26725"/>
    <w:rsid w:val="00E27182"/>
    <w:rsid w:val="00E53A83"/>
    <w:rsid w:val="00E565CC"/>
    <w:rsid w:val="00E60A77"/>
    <w:rsid w:val="00EC0ABB"/>
    <w:rsid w:val="00ED5150"/>
    <w:rsid w:val="00ED5F26"/>
    <w:rsid w:val="00EE7A58"/>
    <w:rsid w:val="00EF445A"/>
    <w:rsid w:val="00F0149D"/>
    <w:rsid w:val="00F1084F"/>
    <w:rsid w:val="00F11501"/>
    <w:rsid w:val="00F551C5"/>
    <w:rsid w:val="00F65677"/>
    <w:rsid w:val="00F6656B"/>
    <w:rsid w:val="00FA2ED0"/>
    <w:rsid w:val="00FB5046"/>
    <w:rsid w:val="00FD6C8C"/>
    <w:rsid w:val="00FE2F11"/>
    <w:rsid w:val="00FE5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lang w:val="en-GB"/>
    </w:rPr>
  </w:style>
  <w:style w:type="paragraph" w:styleId="Ttulo1">
    <w:name w:val="heading 1"/>
    <w:next w:val="Normal"/>
    <w:link w:val="Ttulo1C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tulo2">
    <w:name w:val="heading 2"/>
    <w:next w:val="Normal"/>
    <w:link w:val="Ttulo2Car"/>
    <w:uiPriority w:val="9"/>
    <w:unhideWhenUsed/>
    <w:qFormat/>
    <w:pPr>
      <w:keepNext/>
      <w:keepLines/>
      <w:spacing w:after="119"/>
      <w:ind w:left="10" w:hanging="10"/>
      <w:outlineLvl w:val="1"/>
    </w:pPr>
    <w:rPr>
      <w:rFonts w:ascii="Corbel" w:eastAsia="Corbel" w:hAnsi="Corbel" w:cs="Corbel"/>
      <w:b/>
      <w:color w:val="01C172"/>
      <w:sz w:val="28"/>
    </w:rPr>
  </w:style>
  <w:style w:type="paragraph" w:styleId="Ttulo3">
    <w:name w:val="heading 3"/>
    <w:next w:val="Normal"/>
    <w:link w:val="Ttulo3Car"/>
    <w:uiPriority w:val="9"/>
    <w:unhideWhenUsed/>
    <w:qFormat/>
    <w:pPr>
      <w:keepNext/>
      <w:keepLines/>
      <w:spacing w:after="119"/>
      <w:ind w:left="10" w:hanging="10"/>
      <w:outlineLvl w:val="2"/>
    </w:pPr>
    <w:rPr>
      <w:rFonts w:ascii="Corbel" w:eastAsia="Corbel" w:hAnsi="Corbel" w:cs="Corbel"/>
      <w:b/>
      <w:color w:val="01C172"/>
      <w:sz w:val="28"/>
    </w:rPr>
  </w:style>
  <w:style w:type="paragraph" w:styleId="Ttulo5">
    <w:name w:val="heading 5"/>
    <w:basedOn w:val="Normal"/>
    <w:next w:val="Normal"/>
    <w:link w:val="Ttulo5Car"/>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tulo1Car">
    <w:name w:val="Título 1 Car"/>
    <w:link w:val="Ttulo1"/>
    <w:rPr>
      <w:rFonts w:ascii="Bookman Old Style" w:eastAsia="Bookman Old Style" w:hAnsi="Bookman Old Style" w:cs="Bookman Old Style"/>
      <w:b/>
      <w:color w:val="072BD9"/>
      <w:sz w:val="40"/>
    </w:rPr>
  </w:style>
  <w:style w:type="character" w:customStyle="1" w:styleId="Ttulo2Car">
    <w:name w:val="Título 2 Car"/>
    <w:link w:val="Ttulo2"/>
    <w:rPr>
      <w:rFonts w:ascii="Corbel" w:eastAsia="Corbel" w:hAnsi="Corbel" w:cs="Corbel"/>
      <w:b/>
      <w:color w:val="01C172"/>
      <w:sz w:val="28"/>
    </w:rPr>
  </w:style>
  <w:style w:type="character" w:customStyle="1" w:styleId="Ttulo3Car">
    <w:name w:val="Título 3 Car"/>
    <w:link w:val="Ttu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edepginaCar">
    <w:name w:val="Pie de página Car"/>
    <w:basedOn w:val="Fuentedeprrafopredeter"/>
    <w:link w:val="Piedepgina"/>
    <w:uiPriority w:val="99"/>
    <w:rsid w:val="00F65677"/>
    <w:rPr>
      <w:rFonts w:cs="Times New Roman"/>
    </w:rPr>
  </w:style>
  <w:style w:type="character" w:styleId="Hipervnculo">
    <w:name w:val="Hyperlink"/>
    <w:basedOn w:val="Fuentedeprrafopredeter"/>
    <w:uiPriority w:val="99"/>
    <w:unhideWhenUsed/>
    <w:rsid w:val="00F65677"/>
    <w:rPr>
      <w:color w:val="0563C1" w:themeColor="hyperlink"/>
      <w:u w:val="single"/>
    </w:rPr>
  </w:style>
  <w:style w:type="character" w:styleId="Mencinsinresolver">
    <w:name w:val="Unresolved Mention"/>
    <w:basedOn w:val="Fuentedeprrafopredeter"/>
    <w:uiPriority w:val="99"/>
    <w:semiHidden/>
    <w:unhideWhenUsed/>
    <w:rsid w:val="00F65677"/>
    <w:rPr>
      <w:color w:val="605E5C"/>
      <w:shd w:val="clear" w:color="auto" w:fill="E1DFDD"/>
    </w:rPr>
  </w:style>
  <w:style w:type="paragraph" w:customStyle="1" w:styleId="TableParagraph">
    <w:name w:val="Table Paragraph"/>
    <w:basedOn w:val="Normal"/>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tulo5Car">
    <w:name w:val="Título 5 Car"/>
    <w:basedOn w:val="Fuentedeprrafopredeter"/>
    <w:link w:val="Ttulo5"/>
    <w:uiPriority w:val="9"/>
    <w:semiHidden/>
    <w:rsid w:val="0025339F"/>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25339F"/>
    <w:rPr>
      <w:rFonts w:asciiTheme="majorHAnsi" w:eastAsiaTheme="majorEastAsia" w:hAnsiTheme="majorHAnsi" w:cstheme="majorBidi"/>
      <w:color w:val="1F3763" w:themeColor="accent1" w:themeShade="7F"/>
    </w:rPr>
  </w:style>
  <w:style w:type="paragraph" w:styleId="Prrafodelista">
    <w:name w:val="List Paragraph"/>
    <w:basedOn w:val="Normal"/>
    <w:uiPriority w:val="34"/>
    <w:qFormat/>
    <w:rsid w:val="00B7431C"/>
    <w:pPr>
      <w:ind w:left="720"/>
      <w:contextualSpacing/>
      <w:jc w:val="both"/>
    </w:pPr>
    <w:rPr>
      <w:rFonts w:asciiTheme="minorHAnsi" w:eastAsiaTheme="minorHAnsi" w:hAnsiTheme="minorHAnsi" w:cstheme="minorBidi"/>
      <w:color w:val="525252" w:themeColor="accent3" w:themeShade="80"/>
      <w:sz w:val="24"/>
      <w:lang w:eastAsia="en-US"/>
    </w:rPr>
  </w:style>
  <w:style w:type="paragraph" w:customStyle="1" w:styleId="docdata">
    <w:name w:val="docdata"/>
    <w:aliases w:val="docy,v5,7459,bqiaagaaeyqcaaagiaiaaaokhaaabzgcaaaaaaaaaaaaaaaaaaaaaaaaaaaaaaaaaaaaaaaaaaaaaaaaaaaaaaaaaaaaaaaaaaaaaaaaaaaaaaaaaaaaaaaaaaaaaaaaaaaaaaaaaaaaaaaaaaaaaaaaaaaaaaaaaaaaaaaaaaaaaaaaaaaaaaaaaaaaaaaaaaaaaaaaaaaaaaaaaaaaaaaaaaaaaaaaaaaaaaaa"/>
    <w:basedOn w:val="Normal"/>
    <w:rsid w:val="0066441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ipervnculovisitado">
    <w:name w:val="FollowedHyperlink"/>
    <w:basedOn w:val="Fuentedeprrafopredeter"/>
    <w:uiPriority w:val="99"/>
    <w:semiHidden/>
    <w:unhideWhenUsed/>
    <w:rsid w:val="009E57FD"/>
    <w:rPr>
      <w:color w:val="954F72" w:themeColor="followedHyperlink"/>
      <w:u w:val="single"/>
    </w:rPr>
  </w:style>
  <w:style w:type="character" w:styleId="Refdecomentario">
    <w:name w:val="annotation reference"/>
    <w:basedOn w:val="Fuentedeprrafopredeter"/>
    <w:uiPriority w:val="99"/>
    <w:semiHidden/>
    <w:unhideWhenUsed/>
    <w:rsid w:val="005A1D4D"/>
    <w:rPr>
      <w:sz w:val="16"/>
      <w:szCs w:val="16"/>
    </w:rPr>
  </w:style>
  <w:style w:type="paragraph" w:styleId="Textocomentario">
    <w:name w:val="annotation text"/>
    <w:basedOn w:val="Normal"/>
    <w:link w:val="TextocomentarioCar"/>
    <w:uiPriority w:val="99"/>
    <w:unhideWhenUsed/>
    <w:rsid w:val="005A1D4D"/>
    <w:pPr>
      <w:spacing w:line="240" w:lineRule="auto"/>
    </w:pPr>
    <w:rPr>
      <w:sz w:val="20"/>
      <w:szCs w:val="20"/>
    </w:rPr>
  </w:style>
  <w:style w:type="character" w:customStyle="1" w:styleId="TextocomentarioCar">
    <w:name w:val="Texto comentario Car"/>
    <w:basedOn w:val="Fuentedeprrafopredeter"/>
    <w:link w:val="Textocomentario"/>
    <w:uiPriority w:val="99"/>
    <w:rsid w:val="005A1D4D"/>
    <w:rPr>
      <w:rFonts w:ascii="Calibri" w:eastAsia="Calibri" w:hAnsi="Calibri" w:cs="Calibri"/>
      <w:color w:val="000000"/>
      <w:sz w:val="20"/>
      <w:szCs w:val="20"/>
      <w:lang w:val="en-GB"/>
    </w:rPr>
  </w:style>
  <w:style w:type="paragraph" w:styleId="Asuntodelcomentario">
    <w:name w:val="annotation subject"/>
    <w:basedOn w:val="Textocomentario"/>
    <w:next w:val="Textocomentario"/>
    <w:link w:val="AsuntodelcomentarioCar"/>
    <w:uiPriority w:val="99"/>
    <w:semiHidden/>
    <w:unhideWhenUsed/>
    <w:rsid w:val="005A1D4D"/>
    <w:rPr>
      <w:b/>
      <w:bCs/>
    </w:rPr>
  </w:style>
  <w:style w:type="character" w:customStyle="1" w:styleId="AsuntodelcomentarioCar">
    <w:name w:val="Asunto del comentario Car"/>
    <w:basedOn w:val="TextocomentarioCar"/>
    <w:link w:val="Asuntodelcomentario"/>
    <w:uiPriority w:val="99"/>
    <w:semiHidden/>
    <w:rsid w:val="005A1D4D"/>
    <w:rPr>
      <w:rFonts w:ascii="Calibri" w:eastAsia="Calibri" w:hAnsi="Calibri" w:cs="Calibri"/>
      <w:b/>
      <w:bCs/>
      <w:color w:val="000000"/>
      <w:sz w:val="20"/>
      <w:szCs w:val="20"/>
      <w:lang w:val="en-GB"/>
    </w:rPr>
  </w:style>
  <w:style w:type="paragraph" w:styleId="Textonotaalfinal">
    <w:name w:val="endnote text"/>
    <w:basedOn w:val="Normal"/>
    <w:link w:val="TextonotaalfinalCar"/>
    <w:uiPriority w:val="99"/>
    <w:semiHidden/>
    <w:unhideWhenUsed/>
    <w:rsid w:val="00A81C4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81C49"/>
    <w:rPr>
      <w:rFonts w:ascii="Calibri" w:eastAsia="Calibri" w:hAnsi="Calibri" w:cs="Calibri"/>
      <w:color w:val="000000"/>
      <w:sz w:val="20"/>
      <w:szCs w:val="20"/>
      <w:lang w:val="en-GB"/>
    </w:rPr>
  </w:style>
  <w:style w:type="character" w:styleId="Refdenotaalfinal">
    <w:name w:val="endnote reference"/>
    <w:basedOn w:val="Fuentedeprrafopredeter"/>
    <w:uiPriority w:val="99"/>
    <w:semiHidden/>
    <w:unhideWhenUsed/>
    <w:rsid w:val="00A81C49"/>
    <w:rPr>
      <w:vertAlign w:val="superscript"/>
    </w:rPr>
  </w:style>
  <w:style w:type="paragraph" w:styleId="Textonotapie">
    <w:name w:val="footnote text"/>
    <w:basedOn w:val="Normal"/>
    <w:link w:val="TextonotapieCar"/>
    <w:uiPriority w:val="99"/>
    <w:semiHidden/>
    <w:unhideWhenUsed/>
    <w:rsid w:val="003C0B6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B68"/>
    <w:rPr>
      <w:rFonts w:ascii="Calibri" w:eastAsia="Calibri" w:hAnsi="Calibri" w:cs="Calibri"/>
      <w:color w:val="000000"/>
      <w:sz w:val="20"/>
      <w:szCs w:val="20"/>
      <w:lang w:val="en-GB"/>
    </w:rPr>
  </w:style>
  <w:style w:type="character" w:styleId="Refdenotaalpie">
    <w:name w:val="footnote reference"/>
    <w:basedOn w:val="Fuentedeprrafopredeter"/>
    <w:uiPriority w:val="99"/>
    <w:semiHidden/>
    <w:unhideWhenUsed/>
    <w:rsid w:val="003C0B68"/>
    <w:rPr>
      <w:vertAlign w:val="superscript"/>
    </w:rPr>
  </w:style>
  <w:style w:type="character" w:customStyle="1" w:styleId="ci-ft-copyright">
    <w:name w:val="ci-ft-copyright"/>
    <w:basedOn w:val="Fuentedeprrafopredeter"/>
    <w:rsid w:val="003C0B68"/>
  </w:style>
  <w:style w:type="paragraph" w:styleId="Textodeglobo">
    <w:name w:val="Balloon Text"/>
    <w:basedOn w:val="Normal"/>
    <w:link w:val="TextodegloboCar"/>
    <w:uiPriority w:val="99"/>
    <w:semiHidden/>
    <w:unhideWhenUsed/>
    <w:rsid w:val="00AC61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616F"/>
    <w:rPr>
      <w:rFonts w:ascii="Segoe UI" w:eastAsia="Calibri" w:hAnsi="Segoe UI" w:cs="Segoe UI"/>
      <w:color w:val="000000"/>
      <w:sz w:val="18"/>
      <w:szCs w:val="18"/>
      <w:lang w:val="en-GB"/>
    </w:rPr>
  </w:style>
  <w:style w:type="character" w:styleId="Textodelmarcadordeposicin">
    <w:name w:val="Placeholder Text"/>
    <w:basedOn w:val="Fuentedeprrafopredeter"/>
    <w:uiPriority w:val="99"/>
    <w:semiHidden/>
    <w:rsid w:val="004A79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9646">
      <w:bodyDiv w:val="1"/>
      <w:marLeft w:val="0"/>
      <w:marRight w:val="0"/>
      <w:marTop w:val="0"/>
      <w:marBottom w:val="0"/>
      <w:divBdr>
        <w:top w:val="none" w:sz="0" w:space="0" w:color="auto"/>
        <w:left w:val="none" w:sz="0" w:space="0" w:color="auto"/>
        <w:bottom w:val="none" w:sz="0" w:space="0" w:color="auto"/>
        <w:right w:val="none" w:sz="0" w:space="0" w:color="auto"/>
      </w:divBdr>
    </w:div>
    <w:div w:id="541863949">
      <w:bodyDiv w:val="1"/>
      <w:marLeft w:val="0"/>
      <w:marRight w:val="0"/>
      <w:marTop w:val="0"/>
      <w:marBottom w:val="0"/>
      <w:divBdr>
        <w:top w:val="none" w:sz="0" w:space="0" w:color="auto"/>
        <w:left w:val="none" w:sz="0" w:space="0" w:color="auto"/>
        <w:bottom w:val="none" w:sz="0" w:space="0" w:color="auto"/>
        <w:right w:val="none" w:sz="0" w:space="0" w:color="auto"/>
      </w:divBdr>
    </w:div>
    <w:div w:id="556015754">
      <w:bodyDiv w:val="1"/>
      <w:marLeft w:val="0"/>
      <w:marRight w:val="0"/>
      <w:marTop w:val="0"/>
      <w:marBottom w:val="0"/>
      <w:divBdr>
        <w:top w:val="none" w:sz="0" w:space="0" w:color="auto"/>
        <w:left w:val="none" w:sz="0" w:space="0" w:color="auto"/>
        <w:bottom w:val="none" w:sz="0" w:space="0" w:color="auto"/>
        <w:right w:val="none" w:sz="0" w:space="0" w:color="auto"/>
      </w:divBdr>
      <w:divsChild>
        <w:div w:id="531721778">
          <w:marLeft w:val="0"/>
          <w:marRight w:val="0"/>
          <w:marTop w:val="0"/>
          <w:marBottom w:val="0"/>
          <w:divBdr>
            <w:top w:val="none" w:sz="0" w:space="0" w:color="auto"/>
            <w:left w:val="none" w:sz="0" w:space="0" w:color="auto"/>
            <w:bottom w:val="none" w:sz="0" w:space="0" w:color="auto"/>
            <w:right w:val="none" w:sz="0" w:space="0" w:color="auto"/>
          </w:divBdr>
          <w:divsChild>
            <w:div w:id="1979605330">
              <w:marLeft w:val="0"/>
              <w:marRight w:val="0"/>
              <w:marTop w:val="0"/>
              <w:marBottom w:val="0"/>
              <w:divBdr>
                <w:top w:val="single" w:sz="2" w:space="15" w:color="888888"/>
                <w:left w:val="none" w:sz="0" w:space="0" w:color="auto"/>
                <w:bottom w:val="none" w:sz="0" w:space="0" w:color="auto"/>
                <w:right w:val="none" w:sz="0" w:space="0" w:color="auto"/>
              </w:divBdr>
              <w:divsChild>
                <w:div w:id="18328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5778">
      <w:bodyDiv w:val="1"/>
      <w:marLeft w:val="0"/>
      <w:marRight w:val="0"/>
      <w:marTop w:val="0"/>
      <w:marBottom w:val="0"/>
      <w:divBdr>
        <w:top w:val="none" w:sz="0" w:space="0" w:color="auto"/>
        <w:left w:val="none" w:sz="0" w:space="0" w:color="auto"/>
        <w:bottom w:val="none" w:sz="0" w:space="0" w:color="auto"/>
        <w:right w:val="none" w:sz="0" w:space="0" w:color="auto"/>
      </w:divBdr>
    </w:div>
    <w:div w:id="1445997023">
      <w:bodyDiv w:val="1"/>
      <w:marLeft w:val="0"/>
      <w:marRight w:val="0"/>
      <w:marTop w:val="0"/>
      <w:marBottom w:val="0"/>
      <w:divBdr>
        <w:top w:val="none" w:sz="0" w:space="0" w:color="auto"/>
        <w:left w:val="none" w:sz="0" w:space="0" w:color="auto"/>
        <w:bottom w:val="none" w:sz="0" w:space="0" w:color="auto"/>
        <w:right w:val="none" w:sz="0" w:space="0" w:color="auto"/>
      </w:divBdr>
    </w:div>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n.org/sustainabledevelopment/news/communications-material/" TargetMode="External"/><Relationship Id="rId26" Type="http://schemas.openxmlformats.org/officeDocument/2006/relationships/hyperlink" Target="https://www.climateinteractive.org/" TargetMode="External"/><Relationship Id="rId39" Type="http://schemas.openxmlformats.org/officeDocument/2006/relationships/footer" Target="footer5.xml"/><Relationship Id="rId21" Type="http://schemas.openxmlformats.org/officeDocument/2006/relationships/hyperlink" Target="http://climate.copernicus.eu/"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nasa.gov/" TargetMode="External"/><Relationship Id="rId29" Type="http://schemas.openxmlformats.org/officeDocument/2006/relationships/hyperlink" Target="https://www.climateinteractive.org/en-roads-supplemental-slides"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aguamod-sudoe.eu/videojuego/" TargetMode="External"/><Relationship Id="rId32" Type="http://schemas.openxmlformats.org/officeDocument/2006/relationships/hyperlink" Target="https://www.climateinteractive.org/en-roads-game-slides" TargetMode="External"/><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eea.europa.eu/data-and-maps/data-providers-and-partners/carbon-dioxide-information-and-analysis" TargetMode="External"/><Relationship Id="rId28" Type="http://schemas.openxmlformats.org/officeDocument/2006/relationships/hyperlink" Target="https://img.climateinteractive.org/2022/03/En-ROADS-Workshop-facilitator-guide-v32.pdf" TargetMode="External"/><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yperlink" Target="https://social.desa.un.org/2030agenda-sdgs" TargetMode="External"/><Relationship Id="rId31" Type="http://schemas.openxmlformats.org/officeDocument/2006/relationships/hyperlink" Target="https://www.canva.com/design/DAGkx5wmBOE/nQJf31OfTAVJEOb5gpTSXg/edit?utm_content=DAGkx5wmBOE&amp;utm_campaign=designshare&amp;utm_medium=link2&amp;utm_source=sharebutt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unep.org/" TargetMode="External"/><Relationship Id="rId27" Type="http://schemas.openxmlformats.org/officeDocument/2006/relationships/hyperlink" Target="https://www.climateinteractive.org/en-roads-game-facilitator-guide" TargetMode="External"/><Relationship Id="rId30" Type="http://schemas.openxmlformats.org/officeDocument/2006/relationships/hyperlink" Target="https://www.youtube.com/watch?v=C1xiFhFpHB8&amp;feature=youtu.be"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sdgs.un.org/2030agenda" TargetMode="External"/><Relationship Id="rId25" Type="http://schemas.openxmlformats.org/officeDocument/2006/relationships/hyperlink" Target="https://www.youtube.com/watch?v=ACP3Sd-yChY&amp;t=27s" TargetMode="External"/><Relationship Id="rId33" Type="http://schemas.openxmlformats.org/officeDocument/2006/relationships/hyperlink" Target="https://img.climateinteractive.org/2024/05/CAS-8-team-quick-download-May2024.zip" TargetMode="External"/><Relationship Id="rId38"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C5FC4-B0D0-46D3-9CDC-E577E09A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11</Pages>
  <Words>2289</Words>
  <Characters>12593</Characters>
  <Application>Microsoft Office Word</Application>
  <DocSecurity>0</DocSecurity>
  <Lines>104</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Iria Santos</cp:lastModifiedBy>
  <cp:revision>2</cp:revision>
  <cp:lastPrinted>2025-02-11T15:33:00Z</cp:lastPrinted>
  <dcterms:created xsi:type="dcterms:W3CDTF">2025-02-14T12:36:00Z</dcterms:created>
  <dcterms:modified xsi:type="dcterms:W3CDTF">2025-10-09T10:26:00Z</dcterms:modified>
</cp:coreProperties>
</file>