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4D30A" w14:textId="77777777" w:rsidR="008C050C" w:rsidRPr="008E4376" w:rsidRDefault="00E1590D">
      <w:pPr>
        <w:pStyle w:val="TD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B4589BE"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1D4A1166" w:rsidR="008C050C" w:rsidRPr="008E4376" w:rsidRDefault="002B4A89">
      <w:pPr>
        <w:rPr>
          <w:rFonts w:asciiTheme="majorHAnsi" w:hAnsiTheme="majorHAnsi"/>
          <w:b/>
          <w:bCs/>
          <w:color w:val="072BD9"/>
          <w:sz w:val="120"/>
          <w:szCs w:val="120"/>
        </w:rPr>
      </w:pPr>
      <w:proofErr w:type="spellStart"/>
      <w:r w:rsidRPr="00B7702C">
        <w:rPr>
          <w:rFonts w:asciiTheme="majorHAnsi" w:hAnsiTheme="majorHAnsi"/>
          <w:b/>
          <w:bCs/>
          <w:color w:val="072BD9"/>
          <w:sz w:val="116"/>
          <w:szCs w:val="116"/>
        </w:rPr>
        <w:t>Secuencias</w:t>
      </w:r>
      <w:proofErr w:type="spellEnd"/>
      <w:r w:rsidRPr="00B7702C">
        <w:rPr>
          <w:rFonts w:asciiTheme="majorHAnsi" w:hAnsiTheme="majorHAnsi"/>
          <w:b/>
          <w:bCs/>
          <w:color w:val="072BD9"/>
          <w:sz w:val="116"/>
          <w:szCs w:val="116"/>
        </w:rPr>
        <w:t xml:space="preserve"> </w:t>
      </w:r>
      <w:proofErr w:type="spellStart"/>
      <w:r w:rsidR="00E1590D" w:rsidRPr="008E4376">
        <w:rPr>
          <w:rFonts w:asciiTheme="majorHAnsi" w:hAnsiTheme="majorHAnsi"/>
          <w:b/>
          <w:bCs/>
          <w:color w:val="072BD9"/>
          <w:sz w:val="116"/>
          <w:szCs w:val="116"/>
        </w:rPr>
        <w:t>Pedag</w:t>
      </w:r>
      <w:r w:rsidRPr="00B7702C">
        <w:rPr>
          <w:rFonts w:asciiTheme="majorHAnsi" w:hAnsiTheme="majorHAnsi"/>
          <w:b/>
          <w:bCs/>
          <w:color w:val="072BD9"/>
          <w:sz w:val="116"/>
          <w:szCs w:val="116"/>
        </w:rPr>
        <w:t>ógicas</w:t>
      </w:r>
      <w:proofErr w:type="spellEnd"/>
      <w:r w:rsidRPr="00B7702C">
        <w:rPr>
          <w:rFonts w:asciiTheme="majorHAnsi" w:hAnsiTheme="majorHAnsi"/>
          <w:b/>
          <w:bCs/>
          <w:color w:val="072BD9"/>
          <w:sz w:val="116"/>
          <w:szCs w:val="116"/>
        </w:rPr>
        <w:t xml:space="preserve"> </w:t>
      </w:r>
      <w:r w:rsidR="00E1590D" w:rsidRPr="008E4376">
        <w:rPr>
          <w:rFonts w:asciiTheme="majorHAnsi" w:hAnsiTheme="majorHAnsi"/>
          <w:b/>
          <w:bCs/>
          <w:color w:val="072BD9"/>
          <w:sz w:val="116"/>
          <w:szCs w:val="116"/>
        </w:rPr>
        <w:t xml:space="preserve">– </w:t>
      </w:r>
      <w:r w:rsidR="00082CDE">
        <w:rPr>
          <w:rFonts w:asciiTheme="majorHAnsi" w:hAnsiTheme="majorHAnsi"/>
          <w:b/>
          <w:bCs/>
          <w:color w:val="072BD9"/>
          <w:sz w:val="116"/>
          <w:szCs w:val="116"/>
        </w:rPr>
        <w:t>This War of Mine</w:t>
      </w:r>
      <w:r w:rsidR="00E1590D" w:rsidRPr="008E4376">
        <w:rPr>
          <w:rFonts w:asciiTheme="majorHAnsi" w:hAnsiTheme="majorHAnsi"/>
          <w:b/>
          <w:bCs/>
          <w:color w:val="072BD9"/>
          <w:sz w:val="116"/>
          <w:szCs w:val="116"/>
        </w:rPr>
        <w:t xml:space="preserve"> </w:t>
      </w:r>
    </w:p>
    <w:p w14:paraId="176F3D64" w14:textId="77777777" w:rsidR="008C050C" w:rsidRPr="00B7702C" w:rsidRDefault="00E1590D">
      <w:pPr>
        <w:rPr>
          <w:rFonts w:asciiTheme="majorHAnsi" w:hAnsiTheme="majorHAnsi"/>
          <w:color w:val="072BD9"/>
          <w:sz w:val="56"/>
          <w:szCs w:val="56"/>
          <w:lang w:val="es-ES"/>
        </w:rPr>
      </w:pPr>
      <w:r w:rsidRPr="00B7702C">
        <w:rPr>
          <w:rFonts w:asciiTheme="majorHAnsi" w:hAnsiTheme="majorHAnsi"/>
          <w:color w:val="072BD9"/>
          <w:sz w:val="56"/>
          <w:szCs w:val="56"/>
          <w:lang w:val="es-ES"/>
        </w:rPr>
        <w:t>A3.4.</w:t>
      </w:r>
    </w:p>
    <w:p w14:paraId="2192D416" w14:textId="77777777" w:rsidR="008C050C" w:rsidRPr="00B7702C" w:rsidRDefault="008C050C">
      <w:pPr>
        <w:rPr>
          <w:rFonts w:asciiTheme="majorHAnsi" w:hAnsiTheme="majorHAnsi"/>
          <w:color w:val="072BD9"/>
          <w:sz w:val="32"/>
          <w:szCs w:val="32"/>
          <w:lang w:val="es-ES"/>
        </w:rPr>
      </w:pPr>
    </w:p>
    <w:p w14:paraId="18DF10A8" w14:textId="4620D705" w:rsidR="008C050C" w:rsidRPr="00B7702C" w:rsidRDefault="00B7702C">
      <w:pPr>
        <w:rPr>
          <w:rFonts w:asciiTheme="majorHAnsi" w:hAnsiTheme="majorHAnsi"/>
          <w:color w:val="072BD9"/>
          <w:sz w:val="32"/>
          <w:szCs w:val="32"/>
          <w:lang w:val="es-ES"/>
        </w:rPr>
      </w:pPr>
      <w:r w:rsidRPr="00B7702C">
        <w:rPr>
          <w:rFonts w:asciiTheme="majorHAnsi" w:hAnsiTheme="majorHAnsi"/>
          <w:color w:val="072BD9"/>
          <w:sz w:val="32"/>
          <w:szCs w:val="32"/>
          <w:lang w:val="es-ES"/>
        </w:rPr>
        <w:t>Enero</w:t>
      </w:r>
      <w:r w:rsidR="00E1590D" w:rsidRPr="00B7702C">
        <w:rPr>
          <w:rFonts w:asciiTheme="majorHAnsi" w:hAnsiTheme="majorHAnsi"/>
          <w:color w:val="072BD9"/>
          <w:sz w:val="32"/>
          <w:szCs w:val="32"/>
          <w:lang w:val="es-ES"/>
        </w:rPr>
        <w:t xml:space="preserve"> 2024</w:t>
      </w:r>
    </w:p>
    <w:p w14:paraId="408ECD81" w14:textId="1A9641CA" w:rsidR="008C050C" w:rsidRPr="00B7702C" w:rsidRDefault="00082CDE">
      <w:pPr>
        <w:rPr>
          <w:rFonts w:asciiTheme="majorHAnsi" w:hAnsiTheme="majorHAnsi"/>
          <w:color w:val="072BD9"/>
          <w:sz w:val="32"/>
          <w:szCs w:val="32"/>
          <w:lang w:val="es-ES"/>
        </w:rPr>
      </w:pPr>
      <w:proofErr w:type="spellStart"/>
      <w:r w:rsidRPr="00B7702C">
        <w:rPr>
          <w:rFonts w:asciiTheme="majorHAnsi" w:hAnsiTheme="majorHAnsi"/>
          <w:color w:val="072BD9"/>
          <w:sz w:val="32"/>
          <w:szCs w:val="32"/>
          <w:lang w:val="es-ES"/>
        </w:rPr>
        <w:t>Helixconnect</w:t>
      </w:r>
      <w:proofErr w:type="spellEnd"/>
      <w:r w:rsidRPr="00B7702C">
        <w:rPr>
          <w:rFonts w:asciiTheme="majorHAnsi" w:hAnsiTheme="majorHAnsi"/>
          <w:color w:val="072BD9"/>
          <w:sz w:val="32"/>
          <w:szCs w:val="32"/>
          <w:lang w:val="es-ES"/>
        </w:rPr>
        <w:t xml:space="preserve"> </w:t>
      </w:r>
      <w:proofErr w:type="spellStart"/>
      <w:r w:rsidRPr="00B7702C">
        <w:rPr>
          <w:rFonts w:asciiTheme="majorHAnsi" w:hAnsiTheme="majorHAnsi"/>
          <w:color w:val="072BD9"/>
          <w:sz w:val="32"/>
          <w:szCs w:val="32"/>
          <w:lang w:val="es-ES"/>
        </w:rPr>
        <w:t>Europe</w:t>
      </w:r>
      <w:proofErr w:type="spellEnd"/>
    </w:p>
    <w:p w14:paraId="416EAAD9" w14:textId="77777777" w:rsidR="008C050C" w:rsidRPr="00B7702C" w:rsidRDefault="008C050C">
      <w:pPr>
        <w:rPr>
          <w:rFonts w:asciiTheme="majorHAnsi" w:hAnsiTheme="majorHAnsi"/>
          <w:color w:val="072BD9"/>
          <w:sz w:val="32"/>
          <w:szCs w:val="32"/>
          <w:lang w:val="es-ES"/>
        </w:rPr>
      </w:pPr>
    </w:p>
    <w:p w14:paraId="7919BF2B" w14:textId="77777777" w:rsidR="008C050C" w:rsidRPr="00B7702C" w:rsidRDefault="008C050C">
      <w:pPr>
        <w:rPr>
          <w:sz w:val="56"/>
          <w:szCs w:val="56"/>
          <w:lang w:val="es-ES"/>
        </w:rPr>
        <w:sectPr w:rsidR="008C050C" w:rsidRPr="00B7702C">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11C5710" w:rsidR="008C050C" w:rsidRPr="00B7702C" w:rsidRDefault="00E1590D">
          <w:pPr>
            <w:pStyle w:val="TtuloTDC"/>
            <w:rPr>
              <w:lang w:val="es-ES"/>
            </w:rPr>
          </w:pPr>
          <w:r w:rsidRPr="00B7702C">
            <w:rPr>
              <w:lang w:val="es-ES"/>
            </w:rPr>
            <w:t>Conten</w:t>
          </w:r>
          <w:r w:rsidR="00B7702C" w:rsidRPr="00B7702C">
            <w:rPr>
              <w:lang w:val="es-ES"/>
            </w:rPr>
            <w:t>IDO</w:t>
          </w:r>
          <w:r w:rsidRPr="00B7702C">
            <w:rPr>
              <w:lang w:val="es-ES"/>
            </w:rPr>
            <w:t>s</w:t>
          </w:r>
        </w:p>
        <w:p w14:paraId="482F6CB1" w14:textId="52DDDA5E" w:rsidR="00AA2347" w:rsidRPr="00AA2347" w:rsidRDefault="00E1590D">
          <w:pPr>
            <w:pStyle w:val="TD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ipervnculo"/>
                <w:noProof/>
                <w:color w:val="072AD9"/>
              </w:rPr>
              <w:t xml:space="preserve">1. </w:t>
            </w:r>
            <w:r w:rsidR="00B7702C">
              <w:rPr>
                <w:rStyle w:val="Hipervnculo"/>
                <w:noProof/>
                <w:color w:val="072AD9"/>
              </w:rPr>
              <w:t xml:space="preserve">Secuencias </w:t>
            </w:r>
            <w:r w:rsidR="00AA2347" w:rsidRPr="00AA2347">
              <w:rPr>
                <w:rStyle w:val="Hipervnculo"/>
                <w:noProof/>
                <w:color w:val="072AD9"/>
              </w:rPr>
              <w:t>Pedag</w:t>
            </w:r>
            <w:r w:rsidR="00B7702C">
              <w:rPr>
                <w:rStyle w:val="Hipervnculo"/>
                <w:noProof/>
                <w:color w:val="072AD9"/>
              </w:rPr>
              <w:t>ó</w:t>
            </w:r>
            <w:r w:rsidR="00AA2347" w:rsidRPr="00AA2347">
              <w:rPr>
                <w:rStyle w:val="Hipervnculo"/>
                <w:noProof/>
                <w:color w:val="072AD9"/>
              </w:rPr>
              <w:t>gica</w:t>
            </w:r>
            <w:r w:rsidR="00B7702C">
              <w:rPr>
                <w:rStyle w:val="Hipervnculo"/>
                <w:noProof/>
                <w:color w:val="072AD9"/>
              </w:rPr>
              <w:t>s</w:t>
            </w:r>
            <w:r w:rsidR="00AA2347" w:rsidRPr="00AA2347">
              <w:rPr>
                <w:rStyle w:val="Hipervnculo"/>
                <w:noProof/>
                <w:color w:val="072AD9"/>
              </w:rPr>
              <w:t xml:space="preserve"> – This war of mine</w:t>
            </w:r>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r w:rsidR="008005FB">
              <w:rPr>
                <w:noProof/>
                <w:webHidden/>
                <w:color w:val="072AD9"/>
              </w:rPr>
              <w:t>3</w:t>
            </w:r>
            <w:r w:rsidR="00AA2347" w:rsidRPr="00AA2347">
              <w:rPr>
                <w:noProof/>
                <w:webHidden/>
                <w:color w:val="072AD9"/>
              </w:rPr>
              <w:fldChar w:fldCharType="end"/>
            </w:r>
          </w:hyperlink>
        </w:p>
        <w:p w14:paraId="5E698DD4" w14:textId="040CA252" w:rsidR="00AA2347" w:rsidRPr="00AA2347" w:rsidRDefault="00912A1E">
          <w:pPr>
            <w:pStyle w:val="TDC1"/>
            <w:rPr>
              <w:rFonts w:asciiTheme="minorHAnsi" w:eastAsiaTheme="minorEastAsia" w:hAnsiTheme="minorHAnsi" w:cstheme="minorBidi"/>
              <w:noProof/>
              <w:color w:val="072AD9"/>
              <w:kern w:val="2"/>
              <w14:ligatures w14:val="standardContextual"/>
            </w:rPr>
          </w:pPr>
          <w:hyperlink w:anchor="_Toc189219251" w:history="1">
            <w:r w:rsidR="00AA2347" w:rsidRPr="00AA2347">
              <w:rPr>
                <w:rStyle w:val="Hipervnculo"/>
                <w:noProof/>
                <w:color w:val="072AD9"/>
              </w:rPr>
              <w:t>2. Anex</w:t>
            </w:r>
            <w:r w:rsidR="00B7702C">
              <w:rPr>
                <w:rStyle w:val="Hipervnculo"/>
                <w:noProof/>
                <w:color w:val="072AD9"/>
              </w:rPr>
              <w:t>o</w:t>
            </w:r>
            <w:r w:rsidR="00AA2347" w:rsidRPr="00AA2347">
              <w:rPr>
                <w:rStyle w:val="Hipervnculo"/>
                <w:noProof/>
                <w:color w:val="072AD9"/>
              </w:rPr>
              <w:t xml:space="preserve"> – </w:t>
            </w:r>
            <w:r w:rsidR="00B7702C">
              <w:rPr>
                <w:rStyle w:val="Hipervnculo"/>
                <w:noProof/>
                <w:color w:val="072AD9"/>
              </w:rPr>
              <w:t>A</w:t>
            </w:r>
            <w:r w:rsidR="00AA2347" w:rsidRPr="00AA2347">
              <w:rPr>
                <w:rStyle w:val="Hipervnculo"/>
                <w:noProof/>
                <w:color w:val="072AD9"/>
              </w:rPr>
              <w:t>n</w:t>
            </w:r>
            <w:r w:rsidR="00B7702C">
              <w:rPr>
                <w:rStyle w:val="Hipervnculo"/>
                <w:noProof/>
                <w:color w:val="072AD9"/>
              </w:rPr>
              <w:t>á</w:t>
            </w:r>
            <w:r w:rsidR="00AA2347" w:rsidRPr="00AA2347">
              <w:rPr>
                <w:rStyle w:val="Hipervnculo"/>
                <w:noProof/>
                <w:color w:val="072AD9"/>
              </w:rPr>
              <w:t>l</w:t>
            </w:r>
            <w:r w:rsidR="00B7702C">
              <w:rPr>
                <w:rStyle w:val="Hipervnculo"/>
                <w:noProof/>
                <w:color w:val="072AD9"/>
              </w:rPr>
              <w:t>i</w:t>
            </w:r>
            <w:r w:rsidR="00AA2347" w:rsidRPr="00AA2347">
              <w:rPr>
                <w:rStyle w:val="Hipervnculo"/>
                <w:noProof/>
                <w:color w:val="072AD9"/>
              </w:rPr>
              <w:t>sis</w:t>
            </w:r>
            <w:r w:rsidR="00B7702C">
              <w:rPr>
                <w:rStyle w:val="Hipervnculo"/>
                <w:noProof/>
                <w:color w:val="072AD9"/>
              </w:rPr>
              <w:t xml:space="preserve"> del juego</w:t>
            </w:r>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_Toc189219251 \h </w:instrText>
            </w:r>
            <w:r w:rsidR="00AA2347" w:rsidRPr="00AA2347">
              <w:rPr>
                <w:noProof/>
                <w:webHidden/>
                <w:color w:val="072AD9"/>
              </w:rPr>
            </w:r>
            <w:r w:rsidR="00AA2347" w:rsidRPr="00AA2347">
              <w:rPr>
                <w:noProof/>
                <w:webHidden/>
                <w:color w:val="072AD9"/>
              </w:rPr>
              <w:fldChar w:fldCharType="separate"/>
            </w:r>
            <w:r w:rsidR="008005FB">
              <w:rPr>
                <w:noProof/>
                <w:webHidden/>
                <w:color w:val="072AD9"/>
              </w:rPr>
              <w:t>10</w:t>
            </w:r>
            <w:r w:rsidR="00AA2347" w:rsidRPr="00AA2347">
              <w:rPr>
                <w:noProof/>
                <w:webHidden/>
                <w:color w:val="072AD9"/>
              </w:rPr>
              <w:fldChar w:fldCharType="end"/>
            </w:r>
          </w:hyperlink>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0C116AEC" w:rsidR="000539B8" w:rsidRPr="008E4376" w:rsidRDefault="00234224" w:rsidP="00234224">
      <w:pPr>
        <w:pStyle w:val="Ttulo1"/>
        <w:ind w:left="360"/>
        <w:jc w:val="both"/>
      </w:pPr>
      <w:bookmarkStart w:id="1" w:name="_Toc189219250"/>
      <w:r>
        <w:rPr>
          <w:color w:val="072AD9"/>
        </w:rPr>
        <w:t>1</w:t>
      </w:r>
      <w:r>
        <w:rPr>
          <w:b w:val="0"/>
          <w:caps w:val="0"/>
          <w:color w:val="072AD9"/>
        </w:rPr>
        <w:t>.</w:t>
      </w:r>
      <w:r>
        <w:rPr>
          <w:color w:val="072AD9"/>
        </w:rPr>
        <w:t xml:space="preserve"> </w:t>
      </w:r>
      <w:r w:rsidR="002B2D8E">
        <w:rPr>
          <w:color w:val="072AD9"/>
        </w:rPr>
        <w:t xml:space="preserve">Secuencias </w:t>
      </w:r>
      <w:r w:rsidR="00AA2347">
        <w:rPr>
          <w:color w:val="072AD9"/>
        </w:rPr>
        <w:t>P</w:t>
      </w:r>
      <w:r w:rsidR="00E1590D" w:rsidRPr="002856AE">
        <w:rPr>
          <w:color w:val="072AD9"/>
        </w:rPr>
        <w:t>edag</w:t>
      </w:r>
      <w:r w:rsidR="002B2D8E">
        <w:rPr>
          <w:color w:val="072AD9"/>
        </w:rPr>
        <w:t>ó</w:t>
      </w:r>
      <w:r w:rsidR="00E1590D" w:rsidRPr="002856AE">
        <w:rPr>
          <w:color w:val="072AD9"/>
        </w:rPr>
        <w:t>gica</w:t>
      </w:r>
      <w:r w:rsidR="002B2D8E">
        <w:rPr>
          <w:color w:val="072AD9"/>
        </w:rPr>
        <w:t>s</w:t>
      </w:r>
      <w:r w:rsidR="00E1590D" w:rsidRPr="008E4376">
        <w:t xml:space="preserve"> – </w:t>
      </w:r>
      <w:r w:rsidR="00082CDE">
        <w:t>This war of mine</w:t>
      </w:r>
      <w:bookmarkEnd w:id="1"/>
    </w:p>
    <w:p w14:paraId="2D4EFBAF" w14:textId="6583F769" w:rsidR="006D5EA6" w:rsidRPr="00EC1E81" w:rsidRDefault="00D90E9E" w:rsidP="00D90E9E">
      <w:pPr>
        <w:shd w:val="clear" w:color="auto" w:fill="9BFED6" w:themeFill="accent4" w:themeFillTint="66"/>
        <w:tabs>
          <w:tab w:val="left" w:pos="2154"/>
        </w:tabs>
        <w:rPr>
          <w:rFonts w:asciiTheme="minorHAnsi" w:hAnsiTheme="minorHAnsi"/>
          <w:b/>
          <w:bCs/>
          <w:caps/>
          <w:color w:val="072AD9"/>
          <w:sz w:val="36"/>
          <w:szCs w:val="32"/>
          <w:lang w:val="es-ES"/>
        </w:rPr>
      </w:pPr>
      <w:r w:rsidRPr="00EC1E81">
        <w:rPr>
          <w:rFonts w:asciiTheme="minorHAnsi" w:hAnsiTheme="minorHAnsi"/>
          <w:b/>
          <w:bCs/>
          <w:caps/>
          <w:color w:val="072AD9"/>
          <w:sz w:val="36"/>
          <w:szCs w:val="32"/>
          <w:lang w:val="es-ES"/>
        </w:rPr>
        <w:t>T</w:t>
      </w:r>
      <w:r w:rsidR="002B2D8E" w:rsidRPr="00EC1E81">
        <w:rPr>
          <w:rFonts w:asciiTheme="minorHAnsi" w:hAnsiTheme="minorHAnsi"/>
          <w:b/>
          <w:bCs/>
          <w:caps/>
          <w:color w:val="072AD9"/>
          <w:sz w:val="36"/>
          <w:szCs w:val="32"/>
          <w:lang w:val="es-ES"/>
        </w:rPr>
        <w:t>ítulo</w:t>
      </w:r>
      <w:r w:rsidRPr="00EC1E81">
        <w:rPr>
          <w:rFonts w:asciiTheme="minorHAnsi" w:hAnsiTheme="minorHAnsi"/>
          <w:b/>
          <w:bCs/>
          <w:caps/>
          <w:color w:val="072AD9"/>
          <w:sz w:val="36"/>
          <w:szCs w:val="32"/>
          <w:lang w:val="es-ES"/>
        </w:rPr>
        <w:t xml:space="preserve">: </w:t>
      </w:r>
      <w:r w:rsidR="00552996" w:rsidRPr="00EC1E81">
        <w:rPr>
          <w:rFonts w:asciiTheme="minorHAnsi" w:hAnsiTheme="minorHAnsi"/>
          <w:b/>
          <w:bCs/>
          <w:caps/>
          <w:color w:val="072AD9"/>
          <w:sz w:val="36"/>
          <w:szCs w:val="32"/>
          <w:lang w:val="es-ES"/>
        </w:rPr>
        <w:t>This war of mine</w:t>
      </w:r>
    </w:p>
    <w:p w14:paraId="6B7406C7" w14:textId="77777777" w:rsidR="006D5EA6" w:rsidRPr="00EC1E81" w:rsidRDefault="006D5EA6" w:rsidP="00341FD7">
      <w:pPr>
        <w:tabs>
          <w:tab w:val="left" w:pos="2154"/>
        </w:tabs>
        <w:spacing w:after="160" w:line="259" w:lineRule="auto"/>
        <w:jc w:val="both"/>
        <w:rPr>
          <w:rFonts w:eastAsia="Arial"/>
          <w:i/>
          <w:iCs/>
          <w:lang w:val="es-ES"/>
        </w:rPr>
      </w:pPr>
    </w:p>
    <w:p w14:paraId="0C1FC420" w14:textId="13C33B74" w:rsidR="001E5B51" w:rsidRPr="002A2ABB" w:rsidRDefault="001E5B51" w:rsidP="00341FD7">
      <w:pPr>
        <w:tabs>
          <w:tab w:val="left" w:pos="2154"/>
        </w:tabs>
        <w:spacing w:after="160" w:line="259" w:lineRule="auto"/>
        <w:jc w:val="both"/>
        <w:rPr>
          <w:rFonts w:asciiTheme="minorHAnsi" w:hAnsiTheme="minorHAnsi"/>
          <w:color w:val="03156C"/>
          <w:lang w:val="es-ES"/>
        </w:rPr>
      </w:pPr>
      <w:proofErr w:type="spellStart"/>
      <w:r w:rsidRPr="00EC1E81">
        <w:rPr>
          <w:rFonts w:asciiTheme="minorHAnsi" w:hAnsiTheme="minorHAnsi"/>
          <w:i/>
          <w:iCs/>
          <w:color w:val="03156C"/>
          <w:lang w:val="es-ES"/>
        </w:rPr>
        <w:t>This</w:t>
      </w:r>
      <w:proofErr w:type="spellEnd"/>
      <w:r w:rsidRPr="00EC1E81">
        <w:rPr>
          <w:rFonts w:asciiTheme="minorHAnsi" w:hAnsiTheme="minorHAnsi"/>
          <w:i/>
          <w:iCs/>
          <w:color w:val="03156C"/>
          <w:lang w:val="es-ES"/>
        </w:rPr>
        <w:t xml:space="preserve"> </w:t>
      </w:r>
      <w:proofErr w:type="spellStart"/>
      <w:r w:rsidRPr="00EC1E81">
        <w:rPr>
          <w:rFonts w:asciiTheme="minorHAnsi" w:hAnsiTheme="minorHAnsi"/>
          <w:i/>
          <w:iCs/>
          <w:color w:val="03156C"/>
          <w:lang w:val="es-ES"/>
        </w:rPr>
        <w:t>War</w:t>
      </w:r>
      <w:proofErr w:type="spellEnd"/>
      <w:r w:rsidRPr="00EC1E81">
        <w:rPr>
          <w:rFonts w:asciiTheme="minorHAnsi" w:hAnsiTheme="minorHAnsi"/>
          <w:i/>
          <w:iCs/>
          <w:color w:val="03156C"/>
          <w:lang w:val="es-ES"/>
        </w:rPr>
        <w:t xml:space="preserve"> </w:t>
      </w:r>
      <w:proofErr w:type="spellStart"/>
      <w:r w:rsidRPr="00EC1E81">
        <w:rPr>
          <w:rFonts w:asciiTheme="minorHAnsi" w:hAnsiTheme="minorHAnsi"/>
          <w:i/>
          <w:iCs/>
          <w:color w:val="03156C"/>
          <w:lang w:val="es-ES"/>
        </w:rPr>
        <w:t>of</w:t>
      </w:r>
      <w:proofErr w:type="spellEnd"/>
      <w:r w:rsidRPr="00EC1E81">
        <w:rPr>
          <w:rFonts w:asciiTheme="minorHAnsi" w:hAnsiTheme="minorHAnsi"/>
          <w:i/>
          <w:iCs/>
          <w:color w:val="03156C"/>
          <w:lang w:val="es-ES"/>
        </w:rPr>
        <w:t xml:space="preserve"> Mine</w:t>
      </w:r>
      <w:r w:rsidRPr="002A2ABB">
        <w:rPr>
          <w:rFonts w:asciiTheme="minorHAnsi" w:hAnsiTheme="minorHAnsi"/>
          <w:color w:val="03156C"/>
          <w:lang w:val="es-ES"/>
        </w:rPr>
        <w:t xml:space="preserve"> es un videojuego de simulación y supervivencia que propone una aproximación alternativa al tratamiento de la guerra, al centrar su atención en la experiencia de la población civil </w:t>
      </w:r>
      <w:r w:rsidR="002A2ABB">
        <w:rPr>
          <w:rFonts w:asciiTheme="minorHAnsi" w:hAnsiTheme="minorHAnsi"/>
          <w:color w:val="03156C"/>
          <w:lang w:val="es-ES"/>
        </w:rPr>
        <w:t>atrapada</w:t>
      </w:r>
      <w:r w:rsidR="00880F4E">
        <w:rPr>
          <w:rFonts w:asciiTheme="minorHAnsi" w:hAnsiTheme="minorHAnsi"/>
          <w:color w:val="03156C"/>
          <w:lang w:val="es-ES"/>
        </w:rPr>
        <w:t xml:space="preserve"> en una ciudad</w:t>
      </w:r>
      <w:r w:rsidR="004B168C">
        <w:rPr>
          <w:rFonts w:asciiTheme="minorHAnsi" w:hAnsiTheme="minorHAnsi"/>
          <w:color w:val="03156C"/>
          <w:lang w:val="es-ES"/>
        </w:rPr>
        <w:t xml:space="preserve"> asediada</w:t>
      </w:r>
      <w:r w:rsidRPr="002A2ABB">
        <w:rPr>
          <w:rFonts w:asciiTheme="minorHAnsi" w:hAnsiTheme="minorHAnsi"/>
          <w:color w:val="03156C"/>
          <w:lang w:val="es-ES"/>
        </w:rPr>
        <w:t xml:space="preserve">. A diferencia de los títulos bélicos tradicionales, este juego enfatiza la gestión de recursos, los dilemas éticos y las repercusiones de las decisiones adoptadas en un contexto de extrema precariedad. Su narrativa y mecánicas están inspiradas en conflictos reales, con especial referencia al </w:t>
      </w:r>
      <w:r w:rsidR="00DB3820">
        <w:rPr>
          <w:rFonts w:asciiTheme="minorHAnsi" w:hAnsiTheme="minorHAnsi"/>
          <w:color w:val="03156C"/>
          <w:lang w:val="es-ES"/>
        </w:rPr>
        <w:t>S</w:t>
      </w:r>
      <w:r w:rsidRPr="002A2ABB">
        <w:rPr>
          <w:rFonts w:asciiTheme="minorHAnsi" w:hAnsiTheme="minorHAnsi"/>
          <w:color w:val="03156C"/>
          <w:lang w:val="es-ES"/>
        </w:rPr>
        <w:t>itio de Sarajevo.</w:t>
      </w:r>
    </w:p>
    <w:p w14:paraId="7E39ECA4" w14:textId="77777777" w:rsidR="00341FD7" w:rsidRPr="002A2ABB" w:rsidRDefault="00341FD7" w:rsidP="00641BF0">
      <w:pPr>
        <w:tabs>
          <w:tab w:val="left" w:pos="2154"/>
        </w:tabs>
        <w:rPr>
          <w:lang w:val="es-ES"/>
        </w:rPr>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xml:space="preserve">© </w:t>
      </w:r>
      <w:proofErr w:type="spellStart"/>
      <w:r w:rsidRPr="00552996">
        <w:rPr>
          <w:rFonts w:asciiTheme="minorHAnsi" w:hAnsiTheme="minorHAnsi"/>
          <w:color w:val="03156C"/>
        </w:rPr>
        <w:t>Gamesplanet</w:t>
      </w:r>
      <w:proofErr w:type="spellEnd"/>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886753" w:rsidRDefault="00341FD7" w:rsidP="00341FD7">
      <w:pPr>
        <w:tabs>
          <w:tab w:val="left" w:pos="2154"/>
        </w:tabs>
        <w:rPr>
          <w:rFonts w:asciiTheme="minorHAnsi" w:hAnsiTheme="minorHAnsi"/>
          <w:color w:val="03156C"/>
          <w:lang w:val="es-ES"/>
        </w:rPr>
      </w:pPr>
      <w:r w:rsidRPr="00886753">
        <w:rPr>
          <w:rFonts w:asciiTheme="minorHAnsi" w:hAnsiTheme="minorHAnsi"/>
          <w:color w:val="03156C"/>
          <w:lang w:val="es-ES"/>
        </w:rPr>
        <w:t xml:space="preserve">© </w:t>
      </w:r>
      <w:proofErr w:type="spellStart"/>
      <w:r w:rsidRPr="00886753">
        <w:rPr>
          <w:rFonts w:asciiTheme="minorHAnsi" w:hAnsiTheme="minorHAnsi"/>
          <w:color w:val="03156C"/>
          <w:lang w:val="es-ES"/>
        </w:rPr>
        <w:t>Steam</w:t>
      </w:r>
      <w:proofErr w:type="spellEnd"/>
    </w:p>
    <w:p w14:paraId="2A74A30E" w14:textId="77777777" w:rsidR="00341FD7" w:rsidRPr="00886753" w:rsidRDefault="00341FD7" w:rsidP="00D90E9E">
      <w:pPr>
        <w:tabs>
          <w:tab w:val="left" w:pos="2154"/>
        </w:tabs>
        <w:rPr>
          <w:lang w:val="es-ES"/>
        </w:rPr>
      </w:pPr>
    </w:p>
    <w:p w14:paraId="6808EDD2" w14:textId="177DBA3E" w:rsidR="00341FD7" w:rsidRPr="00886753" w:rsidRDefault="00341FD7" w:rsidP="00D90E9E">
      <w:pPr>
        <w:tabs>
          <w:tab w:val="left" w:pos="2154"/>
        </w:tabs>
        <w:rPr>
          <w:lang w:val="es-ES"/>
        </w:rPr>
        <w:sectPr w:rsidR="00341FD7" w:rsidRPr="00886753">
          <w:type w:val="continuous"/>
          <w:pgSz w:w="12240" w:h="15840"/>
          <w:pgMar w:top="1440" w:right="1440" w:bottom="1440" w:left="1440" w:header="720" w:footer="288" w:gutter="0"/>
          <w:cols w:space="720"/>
          <w:docGrid w:linePitch="360"/>
        </w:sectPr>
      </w:pPr>
    </w:p>
    <w:p w14:paraId="4B33FF15" w14:textId="49651C57" w:rsidR="008C050C" w:rsidRPr="00082521" w:rsidRDefault="00E1590D" w:rsidP="00D90E9E">
      <w:pPr>
        <w:tabs>
          <w:tab w:val="left" w:pos="2154"/>
        </w:tabs>
        <w:rPr>
          <w:rFonts w:ascii="Corbel" w:hAnsi="Corbel"/>
          <w:color w:val="03156C"/>
          <w:lang w:val="es-ES"/>
        </w:rPr>
      </w:pPr>
      <w:r w:rsidRPr="00082521">
        <w:rPr>
          <w:rFonts w:ascii="Corbel" w:hAnsi="Corbel"/>
          <w:b/>
          <w:bCs/>
          <w:color w:val="03156C"/>
          <w:lang w:val="es-ES"/>
        </w:rPr>
        <w:t>Dura</w:t>
      </w:r>
      <w:r w:rsidR="00EC1E81" w:rsidRPr="00082521">
        <w:rPr>
          <w:rFonts w:ascii="Corbel" w:hAnsi="Corbel"/>
          <w:b/>
          <w:bCs/>
          <w:color w:val="03156C"/>
          <w:lang w:val="es-ES"/>
        </w:rPr>
        <w:t>ción</w:t>
      </w:r>
      <w:r w:rsidR="00D90E9E" w:rsidRPr="00082521">
        <w:rPr>
          <w:rFonts w:ascii="Corbel" w:hAnsi="Corbel"/>
          <w:b/>
          <w:bCs/>
          <w:color w:val="03156C"/>
          <w:lang w:val="es-ES"/>
        </w:rPr>
        <w:t>:</w:t>
      </w:r>
      <w:r w:rsidR="00D90E9E" w:rsidRPr="00082521">
        <w:rPr>
          <w:rFonts w:ascii="Corbel" w:hAnsi="Corbel"/>
          <w:color w:val="03156C"/>
          <w:lang w:val="es-ES"/>
        </w:rPr>
        <w:t xml:space="preserve"> </w:t>
      </w:r>
      <w:r w:rsidR="00341FD7" w:rsidRPr="00082521">
        <w:rPr>
          <w:rFonts w:ascii="Corbel" w:hAnsi="Corbel"/>
          <w:color w:val="03156C"/>
          <w:lang w:val="es-ES"/>
        </w:rPr>
        <w:t xml:space="preserve">2 </w:t>
      </w:r>
      <w:r w:rsidR="00094CBE" w:rsidRPr="00082521">
        <w:rPr>
          <w:rFonts w:ascii="Corbel" w:hAnsi="Corbel"/>
          <w:color w:val="03156C"/>
          <w:lang w:val="es-ES"/>
        </w:rPr>
        <w:t>sesiones</w:t>
      </w:r>
      <w:r w:rsidR="00341FD7" w:rsidRPr="00082521">
        <w:rPr>
          <w:rFonts w:ascii="Corbel" w:hAnsi="Corbel"/>
          <w:color w:val="03156C"/>
          <w:lang w:val="es-ES"/>
        </w:rPr>
        <w:tab/>
      </w:r>
    </w:p>
    <w:p w14:paraId="24CD9D13" w14:textId="159146F2" w:rsidR="008C050C" w:rsidRPr="0001075D" w:rsidRDefault="002C7CE2" w:rsidP="00D90E9E">
      <w:pPr>
        <w:tabs>
          <w:tab w:val="left" w:pos="2154"/>
        </w:tabs>
        <w:rPr>
          <w:rFonts w:ascii="Corbel" w:hAnsi="Corbel"/>
          <w:color w:val="03156C"/>
          <w:lang w:val="es-ES"/>
        </w:rPr>
      </w:pPr>
      <w:r w:rsidRPr="0001075D">
        <w:rPr>
          <w:rFonts w:ascii="Corbel" w:hAnsi="Corbel"/>
          <w:b/>
          <w:bCs/>
          <w:color w:val="03156C"/>
          <w:lang w:val="es-ES"/>
        </w:rPr>
        <w:t>Materia</w:t>
      </w:r>
      <w:r w:rsidR="00D90E9E" w:rsidRPr="0001075D">
        <w:rPr>
          <w:rFonts w:ascii="Corbel" w:hAnsi="Corbel"/>
          <w:b/>
          <w:bCs/>
          <w:color w:val="03156C"/>
          <w:lang w:val="es-ES"/>
        </w:rPr>
        <w:t>/s:</w:t>
      </w:r>
      <w:r w:rsidR="00467EC9" w:rsidRPr="0001075D">
        <w:rPr>
          <w:rFonts w:ascii="Corbel" w:hAnsi="Corbel"/>
          <w:color w:val="03156C"/>
          <w:lang w:val="es-ES"/>
        </w:rPr>
        <w:t xml:space="preserve"> </w:t>
      </w:r>
      <w:r w:rsidR="00341FD7" w:rsidRPr="00D53FAA">
        <w:rPr>
          <w:rFonts w:ascii="Corbel" w:hAnsi="Corbel"/>
          <w:color w:val="03156C"/>
          <w:lang w:val="es-ES"/>
        </w:rPr>
        <w:t>Histor</w:t>
      </w:r>
      <w:r w:rsidR="00094CBE" w:rsidRPr="00D53FAA">
        <w:rPr>
          <w:rFonts w:ascii="Corbel" w:hAnsi="Corbel"/>
          <w:color w:val="03156C"/>
          <w:lang w:val="es-ES"/>
        </w:rPr>
        <w:t>ia</w:t>
      </w:r>
      <w:r w:rsidR="00341FD7" w:rsidRPr="00D53FAA">
        <w:rPr>
          <w:rFonts w:ascii="Corbel" w:hAnsi="Corbel"/>
          <w:color w:val="03156C"/>
          <w:lang w:val="es-ES"/>
        </w:rPr>
        <w:t xml:space="preserve">, </w:t>
      </w:r>
      <w:r w:rsidR="000F6ECC">
        <w:rPr>
          <w:rFonts w:ascii="Corbel" w:hAnsi="Corbel"/>
          <w:color w:val="03156C"/>
          <w:lang w:val="es-ES"/>
        </w:rPr>
        <w:t>Geografía</w:t>
      </w:r>
      <w:r w:rsidR="00341FD7" w:rsidRPr="00D53FAA">
        <w:rPr>
          <w:rFonts w:ascii="Corbel" w:hAnsi="Corbel"/>
          <w:color w:val="03156C"/>
          <w:lang w:val="es-ES"/>
        </w:rPr>
        <w:t xml:space="preserve">, </w:t>
      </w:r>
      <w:r w:rsidR="0001075D" w:rsidRPr="0001075D">
        <w:rPr>
          <w:rFonts w:ascii="Corbel" w:hAnsi="Corbel"/>
          <w:color w:val="03156C"/>
          <w:lang w:val="es-ES"/>
        </w:rPr>
        <w:t xml:space="preserve">Educación </w:t>
      </w:r>
      <w:r w:rsidR="000F6ECC">
        <w:rPr>
          <w:rFonts w:ascii="Corbel" w:hAnsi="Corbel"/>
          <w:color w:val="03156C"/>
          <w:lang w:val="es-ES"/>
        </w:rPr>
        <w:t>en valores cívicos y éticos</w:t>
      </w:r>
    </w:p>
    <w:p w14:paraId="708B00DD" w14:textId="765B9E51" w:rsidR="00B011DA" w:rsidRPr="00B011DA" w:rsidRDefault="00A859C6" w:rsidP="00D90E9E">
      <w:pPr>
        <w:tabs>
          <w:tab w:val="left" w:pos="2154"/>
        </w:tabs>
        <w:rPr>
          <w:rFonts w:ascii="Corbel" w:hAnsi="Corbel"/>
          <w:color w:val="03156C"/>
          <w:lang w:val="es-ES"/>
        </w:rPr>
      </w:pPr>
      <w:r w:rsidRPr="00B011DA">
        <w:rPr>
          <w:rFonts w:ascii="Corbel" w:hAnsi="Corbel"/>
          <w:b/>
          <w:bCs/>
          <w:color w:val="03156C"/>
          <w:lang w:val="es-ES"/>
        </w:rPr>
        <w:t>Temas</w:t>
      </w:r>
      <w:r w:rsidR="00D90E9E" w:rsidRPr="00B011DA">
        <w:rPr>
          <w:rFonts w:ascii="Corbel" w:hAnsi="Corbel"/>
          <w:b/>
          <w:bCs/>
          <w:color w:val="03156C"/>
          <w:lang w:val="es-ES"/>
        </w:rPr>
        <w:t>:</w:t>
      </w:r>
      <w:r w:rsidR="00467EC9" w:rsidRPr="00B011DA">
        <w:rPr>
          <w:rFonts w:ascii="Corbel" w:hAnsi="Corbel"/>
          <w:color w:val="03156C"/>
          <w:lang w:val="es-ES"/>
        </w:rPr>
        <w:t xml:space="preserve"> </w:t>
      </w:r>
      <w:r w:rsidR="00B011DA" w:rsidRPr="00B011DA">
        <w:rPr>
          <w:rFonts w:ascii="Corbel" w:hAnsi="Corbel"/>
          <w:color w:val="03156C"/>
          <w:lang w:val="es-ES"/>
        </w:rPr>
        <w:t>Experiencia civil en la guerra, dilemas morales, estrategias de supervivencia, impacto de la guerra en la vida cotidiana, violaciones de los derechos humanos.</w:t>
      </w:r>
    </w:p>
    <w:p w14:paraId="1266B3D8" w14:textId="2E465C72" w:rsidR="00D90E9E" w:rsidRPr="002C703B" w:rsidRDefault="0002512C" w:rsidP="00D90E9E">
      <w:pPr>
        <w:tabs>
          <w:tab w:val="left" w:pos="2154"/>
        </w:tabs>
        <w:rPr>
          <w:rFonts w:ascii="Corbel" w:hAnsi="Corbel"/>
          <w:color w:val="03156C"/>
          <w:lang w:val="es-ES"/>
        </w:rPr>
      </w:pPr>
      <w:r w:rsidRPr="002C703B">
        <w:rPr>
          <w:rFonts w:ascii="Corbel" w:hAnsi="Corbel"/>
          <w:b/>
          <w:bCs/>
          <w:color w:val="03156C"/>
          <w:lang w:val="es-ES"/>
        </w:rPr>
        <w:t>ODS</w:t>
      </w:r>
      <w:r w:rsidR="00D90E9E" w:rsidRPr="002C703B">
        <w:rPr>
          <w:rFonts w:ascii="Corbel" w:hAnsi="Corbel"/>
          <w:b/>
          <w:bCs/>
          <w:color w:val="03156C"/>
          <w:lang w:val="es-ES"/>
        </w:rPr>
        <w:t>:</w:t>
      </w:r>
      <w:r w:rsidR="00467EC9" w:rsidRPr="002C703B">
        <w:rPr>
          <w:rFonts w:ascii="Corbel" w:hAnsi="Corbel"/>
          <w:color w:val="03156C"/>
          <w:lang w:val="es-ES"/>
        </w:rPr>
        <w:t xml:space="preserve"> </w:t>
      </w:r>
      <w:r w:rsidR="00341FD7" w:rsidRPr="002C703B">
        <w:rPr>
          <w:rFonts w:ascii="Corbel" w:hAnsi="Corbel"/>
          <w:color w:val="03156C"/>
          <w:lang w:val="es-ES"/>
        </w:rPr>
        <w:t xml:space="preserve">16: </w:t>
      </w:r>
      <w:r w:rsidR="00721266" w:rsidRPr="002C703B">
        <w:rPr>
          <w:rFonts w:ascii="Corbel" w:hAnsi="Corbel"/>
          <w:color w:val="03156C"/>
          <w:lang w:val="es-ES"/>
        </w:rPr>
        <w:t>Paz, justicia e instituciones sólidas</w:t>
      </w:r>
      <w:r w:rsidR="00341FD7" w:rsidRPr="002C703B">
        <w:rPr>
          <w:rFonts w:ascii="Corbel" w:hAnsi="Corbel"/>
          <w:color w:val="03156C"/>
          <w:lang w:val="es-ES"/>
        </w:rPr>
        <w:t xml:space="preserve">; 10: </w:t>
      </w:r>
      <w:r w:rsidR="002C703B" w:rsidRPr="002C703B">
        <w:rPr>
          <w:rFonts w:ascii="Corbel" w:hAnsi="Corbel"/>
          <w:color w:val="03156C"/>
          <w:lang w:val="es-ES"/>
        </w:rPr>
        <w:t>Reducción de las desigualdades</w:t>
      </w:r>
      <w:r w:rsidR="00341FD7" w:rsidRPr="002C703B">
        <w:rPr>
          <w:rFonts w:ascii="Corbel" w:hAnsi="Corbel"/>
          <w:color w:val="03156C"/>
          <w:lang w:val="es-ES"/>
        </w:rPr>
        <w:t xml:space="preserve">; 1: </w:t>
      </w:r>
      <w:r w:rsidR="002C703B" w:rsidRPr="002C703B">
        <w:rPr>
          <w:rFonts w:ascii="Corbel" w:hAnsi="Corbel"/>
          <w:color w:val="03156C"/>
          <w:lang w:val="es-ES"/>
        </w:rPr>
        <w:t>Fin de la pobreza</w:t>
      </w:r>
    </w:p>
    <w:p w14:paraId="547D246E" w14:textId="60928058" w:rsidR="00D90E9E" w:rsidRPr="002C703B" w:rsidRDefault="00DC77C3" w:rsidP="00D90E9E">
      <w:pPr>
        <w:tabs>
          <w:tab w:val="left" w:pos="2154"/>
        </w:tabs>
        <w:rPr>
          <w:rFonts w:ascii="Corbel" w:hAnsi="Corbel"/>
          <w:color w:val="03156C"/>
          <w:lang w:val="es-ES"/>
        </w:rPr>
      </w:pPr>
      <w:r w:rsidRPr="002C703B">
        <w:rPr>
          <w:rFonts w:ascii="Corbel" w:hAnsi="Corbel"/>
          <w:b/>
          <w:bCs/>
          <w:color w:val="03156C"/>
          <w:lang w:val="es-ES"/>
        </w:rPr>
        <w:t>Dimension</w:t>
      </w:r>
      <w:r w:rsidR="002C703B" w:rsidRPr="002C703B">
        <w:rPr>
          <w:rFonts w:ascii="Corbel" w:hAnsi="Corbel"/>
          <w:b/>
          <w:bCs/>
          <w:color w:val="03156C"/>
          <w:lang w:val="es-ES"/>
        </w:rPr>
        <w:t>e</w:t>
      </w:r>
      <w:r w:rsidRPr="002C703B">
        <w:rPr>
          <w:rFonts w:ascii="Corbel" w:hAnsi="Corbel"/>
          <w:b/>
          <w:bCs/>
          <w:color w:val="03156C"/>
          <w:lang w:val="es-ES"/>
        </w:rPr>
        <w:t xml:space="preserve">s </w:t>
      </w:r>
      <w:r w:rsidR="002C703B" w:rsidRPr="002C703B">
        <w:rPr>
          <w:rFonts w:ascii="Corbel" w:hAnsi="Corbel"/>
          <w:b/>
          <w:bCs/>
          <w:color w:val="03156C"/>
          <w:lang w:val="es-ES"/>
        </w:rPr>
        <w:t>del</w:t>
      </w:r>
      <w:r w:rsidRPr="002C703B">
        <w:rPr>
          <w:rFonts w:ascii="Corbel" w:hAnsi="Corbel"/>
          <w:b/>
          <w:bCs/>
          <w:color w:val="03156C"/>
          <w:lang w:val="es-ES"/>
        </w:rPr>
        <w:t xml:space="preserve"> </w:t>
      </w:r>
      <w:r w:rsidR="002C703B" w:rsidRPr="002C703B">
        <w:rPr>
          <w:rFonts w:ascii="Corbel" w:hAnsi="Corbel"/>
          <w:b/>
          <w:bCs/>
          <w:color w:val="03156C"/>
          <w:lang w:val="es-ES"/>
        </w:rPr>
        <w:t>conflict</w:t>
      </w:r>
      <w:r w:rsidR="00886753">
        <w:rPr>
          <w:rFonts w:ascii="Corbel" w:hAnsi="Corbel"/>
          <w:b/>
          <w:bCs/>
          <w:color w:val="03156C"/>
          <w:lang w:val="es-ES"/>
        </w:rPr>
        <w:t>o</w:t>
      </w:r>
      <w:r w:rsidR="002C703B" w:rsidRPr="002C703B">
        <w:rPr>
          <w:rFonts w:ascii="Corbel" w:hAnsi="Corbel"/>
          <w:b/>
          <w:bCs/>
          <w:color w:val="03156C"/>
          <w:lang w:val="es-ES"/>
        </w:rPr>
        <w:t xml:space="preserve"> en el juego</w:t>
      </w:r>
      <w:r w:rsidR="00D90E9E" w:rsidRPr="002C703B">
        <w:rPr>
          <w:rFonts w:ascii="Corbel" w:hAnsi="Corbel"/>
          <w:b/>
          <w:bCs/>
          <w:color w:val="03156C"/>
          <w:lang w:val="es-ES"/>
        </w:rPr>
        <w:t>:</w:t>
      </w:r>
    </w:p>
    <w:p w14:paraId="24F90421" w14:textId="6E31D9D7" w:rsidR="00D90E9E" w:rsidRPr="00702C70" w:rsidRDefault="00912A1E" w:rsidP="00467EC9">
      <w:pPr>
        <w:tabs>
          <w:tab w:val="left" w:pos="2154"/>
        </w:tabs>
        <w:rPr>
          <w:rFonts w:ascii="Corbel" w:hAnsi="Corbel"/>
          <w:color w:val="03156C"/>
          <w:sz w:val="20"/>
          <w:szCs w:val="18"/>
          <w:lang w:val="es-ES"/>
        </w:rPr>
      </w:pPr>
      <w:sdt>
        <w:sdtPr>
          <w:rPr>
            <w:rFonts w:ascii="Corbel" w:hAnsi="Corbel"/>
            <w:color w:val="03156C"/>
            <w:sz w:val="20"/>
            <w:szCs w:val="18"/>
            <w:lang w:val="es-ES"/>
          </w:rPr>
          <w:id w:val="-142741181"/>
          <w14:checkbox>
            <w14:checked w14:val="1"/>
            <w14:checkedState w14:val="2612" w14:font="MS Gothic"/>
            <w14:uncheckedState w14:val="2610" w14:font="MS Gothic"/>
          </w14:checkbox>
        </w:sdtPr>
        <w:sdtEndPr/>
        <w:sdtContent>
          <w:r w:rsidR="00B36249">
            <w:rPr>
              <w:rFonts w:ascii="MS Gothic" w:eastAsia="MS Gothic" w:hAnsi="MS Gothic" w:hint="eastAsia"/>
              <w:color w:val="03156C"/>
              <w:sz w:val="20"/>
              <w:szCs w:val="18"/>
              <w:lang w:val="es-ES"/>
            </w:rPr>
            <w:t>☒</w:t>
          </w:r>
        </w:sdtContent>
      </w:sdt>
      <w:r w:rsidR="00467EC9" w:rsidRPr="00702C70">
        <w:rPr>
          <w:rFonts w:ascii="Corbel" w:hAnsi="Corbel"/>
          <w:color w:val="03156C"/>
          <w:sz w:val="20"/>
          <w:szCs w:val="18"/>
          <w:lang w:val="es-ES"/>
        </w:rPr>
        <w:t xml:space="preserve"> </w:t>
      </w:r>
      <w:r w:rsidR="002C703B" w:rsidRPr="00702C70">
        <w:rPr>
          <w:rFonts w:ascii="Corbel" w:hAnsi="Corbel"/>
          <w:color w:val="03156C"/>
          <w:sz w:val="20"/>
          <w:szCs w:val="18"/>
          <w:lang w:val="es-ES"/>
        </w:rPr>
        <w:t xml:space="preserve">impacto </w:t>
      </w:r>
      <w:r w:rsidR="00DC77C3" w:rsidRPr="00702C70">
        <w:rPr>
          <w:rFonts w:ascii="Corbel" w:hAnsi="Corbel"/>
          <w:color w:val="03156C"/>
          <w:sz w:val="20"/>
          <w:szCs w:val="18"/>
          <w:lang w:val="es-ES"/>
        </w:rPr>
        <w:t>social</w:t>
      </w:r>
      <w:r w:rsidR="00D90E9E" w:rsidRPr="00702C70">
        <w:rPr>
          <w:rFonts w:ascii="Corbel" w:hAnsi="Corbel"/>
          <w:color w:val="03156C"/>
          <w:sz w:val="20"/>
          <w:szCs w:val="18"/>
          <w:lang w:val="es-ES"/>
        </w:rPr>
        <w:t xml:space="preserve"> </w:t>
      </w:r>
    </w:p>
    <w:p w14:paraId="2E23E6CB" w14:textId="6385BD7A" w:rsidR="00D90E9E" w:rsidRPr="00702C70" w:rsidRDefault="00912A1E" w:rsidP="00467EC9">
      <w:pPr>
        <w:tabs>
          <w:tab w:val="left" w:pos="2154"/>
        </w:tabs>
        <w:rPr>
          <w:rFonts w:ascii="Corbel" w:hAnsi="Corbel"/>
          <w:color w:val="03156C"/>
          <w:sz w:val="20"/>
          <w:szCs w:val="18"/>
          <w:lang w:val="es-ES"/>
        </w:rPr>
      </w:pPr>
      <w:sdt>
        <w:sdtPr>
          <w:rPr>
            <w:rFonts w:ascii="Corbel" w:hAnsi="Corbel"/>
            <w:color w:val="03156C"/>
            <w:sz w:val="20"/>
            <w:szCs w:val="18"/>
            <w:lang w:val="es-ES"/>
          </w:rPr>
          <w:id w:val="-1363270522"/>
          <w14:checkbox>
            <w14:checked w14:val="1"/>
            <w14:checkedState w14:val="2612" w14:font="MS Gothic"/>
            <w14:uncheckedState w14:val="2610" w14:font="MS Gothic"/>
          </w14:checkbox>
        </w:sdtPr>
        <w:sdtEndPr/>
        <w:sdtContent>
          <w:r w:rsidR="00341FD7" w:rsidRPr="00702C70">
            <w:rPr>
              <w:rFonts w:ascii="Segoe UI Symbol" w:eastAsia="MS Gothic" w:hAnsi="Segoe UI Symbol" w:cs="Segoe UI Symbol"/>
              <w:color w:val="03156C"/>
              <w:sz w:val="20"/>
              <w:szCs w:val="18"/>
              <w:lang w:val="es-ES"/>
            </w:rPr>
            <w:t>☒</w:t>
          </w:r>
        </w:sdtContent>
      </w:sdt>
      <w:r w:rsidR="00467EC9" w:rsidRPr="00702C70">
        <w:rPr>
          <w:rFonts w:ascii="Corbel" w:hAnsi="Corbel"/>
          <w:color w:val="03156C"/>
          <w:sz w:val="20"/>
          <w:szCs w:val="18"/>
          <w:lang w:val="es-ES"/>
        </w:rPr>
        <w:t xml:space="preserve"> </w:t>
      </w:r>
      <w:r w:rsidR="00D90E9E" w:rsidRPr="00702C70">
        <w:rPr>
          <w:rFonts w:ascii="Corbel" w:hAnsi="Corbel"/>
          <w:color w:val="03156C"/>
          <w:sz w:val="20"/>
          <w:szCs w:val="18"/>
          <w:lang w:val="es-ES"/>
        </w:rPr>
        <w:t>impact</w:t>
      </w:r>
      <w:r w:rsidR="002E46C6" w:rsidRPr="00702C70">
        <w:rPr>
          <w:rFonts w:ascii="Corbel" w:hAnsi="Corbel"/>
          <w:color w:val="03156C"/>
          <w:sz w:val="20"/>
          <w:szCs w:val="18"/>
          <w:lang w:val="es-ES"/>
        </w:rPr>
        <w:t>o medioambiental</w:t>
      </w:r>
    </w:p>
    <w:p w14:paraId="2CDD8E59" w14:textId="509E7140" w:rsidR="00D90E9E" w:rsidRPr="00702C70" w:rsidRDefault="00912A1E" w:rsidP="00467EC9">
      <w:pPr>
        <w:tabs>
          <w:tab w:val="left" w:pos="2154"/>
        </w:tabs>
        <w:rPr>
          <w:rFonts w:ascii="Corbel" w:hAnsi="Corbel"/>
          <w:color w:val="03156C"/>
          <w:sz w:val="20"/>
          <w:szCs w:val="18"/>
          <w:lang w:val="es-ES"/>
        </w:rPr>
      </w:pPr>
      <w:sdt>
        <w:sdtPr>
          <w:rPr>
            <w:rFonts w:ascii="Corbel" w:hAnsi="Corbel"/>
            <w:color w:val="03156C"/>
            <w:sz w:val="20"/>
            <w:szCs w:val="18"/>
            <w:lang w:val="es-ES"/>
          </w:rPr>
          <w:id w:val="1870490229"/>
          <w14:checkbox>
            <w14:checked w14:val="1"/>
            <w14:checkedState w14:val="2612" w14:font="MS Gothic"/>
            <w14:uncheckedState w14:val="2610" w14:font="MS Gothic"/>
          </w14:checkbox>
        </w:sdtPr>
        <w:sdtEndPr/>
        <w:sdtContent>
          <w:r w:rsidR="00341FD7" w:rsidRPr="00702C70">
            <w:rPr>
              <w:rFonts w:ascii="Segoe UI Symbol" w:eastAsia="MS Gothic" w:hAnsi="Segoe UI Symbol" w:cs="Segoe UI Symbol"/>
              <w:color w:val="03156C"/>
              <w:sz w:val="20"/>
              <w:szCs w:val="18"/>
              <w:lang w:val="es-ES"/>
            </w:rPr>
            <w:t>☒</w:t>
          </w:r>
        </w:sdtContent>
      </w:sdt>
      <w:r w:rsidR="00467EC9" w:rsidRPr="00702C70">
        <w:rPr>
          <w:rFonts w:ascii="Corbel" w:hAnsi="Corbel"/>
          <w:color w:val="03156C"/>
          <w:sz w:val="20"/>
          <w:szCs w:val="18"/>
          <w:lang w:val="es-ES"/>
        </w:rPr>
        <w:t xml:space="preserve"> </w:t>
      </w:r>
      <w:r w:rsidR="00DC77C3" w:rsidRPr="00702C70">
        <w:rPr>
          <w:rFonts w:ascii="Corbel" w:hAnsi="Corbel"/>
          <w:color w:val="03156C"/>
          <w:sz w:val="20"/>
          <w:szCs w:val="18"/>
          <w:lang w:val="es-ES"/>
        </w:rPr>
        <w:t>impact</w:t>
      </w:r>
      <w:r w:rsidR="002E46C6" w:rsidRPr="00702C70">
        <w:rPr>
          <w:rFonts w:ascii="Corbel" w:hAnsi="Corbel"/>
          <w:color w:val="03156C"/>
          <w:sz w:val="20"/>
          <w:szCs w:val="18"/>
          <w:lang w:val="es-ES"/>
        </w:rPr>
        <w:t>o económico</w:t>
      </w:r>
    </w:p>
    <w:p w14:paraId="0BBAAD8F" w14:textId="6DB2BFF8" w:rsidR="00F46648" w:rsidRPr="00702C70" w:rsidRDefault="00912A1E" w:rsidP="00641BF0">
      <w:pPr>
        <w:tabs>
          <w:tab w:val="left" w:pos="2154"/>
        </w:tabs>
        <w:spacing w:after="120"/>
        <w:rPr>
          <w:rFonts w:ascii="Corbel" w:hAnsi="Corbel"/>
          <w:color w:val="03156C"/>
          <w:sz w:val="20"/>
          <w:szCs w:val="18"/>
          <w:lang w:val="es-ES"/>
        </w:rPr>
      </w:pPr>
      <w:sdt>
        <w:sdtPr>
          <w:rPr>
            <w:rFonts w:ascii="Corbel" w:hAnsi="Corbel"/>
            <w:color w:val="03156C"/>
            <w:sz w:val="20"/>
            <w:szCs w:val="18"/>
            <w:lang w:val="es-ES"/>
          </w:rPr>
          <w:id w:val="2048100801"/>
          <w14:checkbox>
            <w14:checked w14:val="0"/>
            <w14:checkedState w14:val="2612" w14:font="MS Gothic"/>
            <w14:uncheckedState w14:val="2610" w14:font="MS Gothic"/>
          </w14:checkbox>
        </w:sdtPr>
        <w:sdtEndPr/>
        <w:sdtContent>
          <w:r w:rsidR="00341FD7" w:rsidRPr="00702C70">
            <w:rPr>
              <w:rFonts w:ascii="Segoe UI Symbol" w:eastAsia="MS Gothic" w:hAnsi="Segoe UI Symbol" w:cs="Segoe UI Symbol"/>
              <w:color w:val="03156C"/>
              <w:sz w:val="20"/>
              <w:szCs w:val="18"/>
              <w:lang w:val="es-ES"/>
            </w:rPr>
            <w:t>☐</w:t>
          </w:r>
        </w:sdtContent>
      </w:sdt>
      <w:r w:rsidR="00467EC9" w:rsidRPr="00702C70">
        <w:rPr>
          <w:rFonts w:ascii="Corbel" w:hAnsi="Corbel"/>
          <w:color w:val="03156C"/>
          <w:sz w:val="20"/>
          <w:szCs w:val="18"/>
          <w:lang w:val="es-ES"/>
        </w:rPr>
        <w:t xml:space="preserve"> </w:t>
      </w:r>
      <w:r w:rsidR="002E46C6" w:rsidRPr="00702C70">
        <w:rPr>
          <w:rFonts w:ascii="Corbel" w:hAnsi="Corbel"/>
          <w:color w:val="03156C"/>
          <w:sz w:val="20"/>
          <w:szCs w:val="18"/>
          <w:lang w:val="es-ES"/>
        </w:rPr>
        <w:t xml:space="preserve">impacto </w:t>
      </w:r>
      <w:r w:rsidR="00F46648" w:rsidRPr="00702C70">
        <w:rPr>
          <w:rFonts w:ascii="Corbel" w:hAnsi="Corbel"/>
          <w:color w:val="03156C"/>
          <w:sz w:val="20"/>
          <w:szCs w:val="18"/>
          <w:lang w:val="es-ES"/>
        </w:rPr>
        <w:t>tecnol</w:t>
      </w:r>
      <w:r w:rsidR="002E46C6" w:rsidRPr="00702C70">
        <w:rPr>
          <w:rFonts w:ascii="Corbel" w:hAnsi="Corbel"/>
          <w:color w:val="03156C"/>
          <w:sz w:val="20"/>
          <w:szCs w:val="18"/>
          <w:lang w:val="es-ES"/>
        </w:rPr>
        <w:t>ó</w:t>
      </w:r>
      <w:r w:rsidR="00F46648" w:rsidRPr="00702C70">
        <w:rPr>
          <w:rFonts w:ascii="Corbel" w:hAnsi="Corbel"/>
          <w:color w:val="03156C"/>
          <w:sz w:val="20"/>
          <w:szCs w:val="18"/>
          <w:lang w:val="es-ES"/>
        </w:rPr>
        <w:t>gic</w:t>
      </w:r>
      <w:r w:rsidR="002E46C6" w:rsidRPr="00702C70">
        <w:rPr>
          <w:rFonts w:ascii="Corbel" w:hAnsi="Corbel"/>
          <w:color w:val="03156C"/>
          <w:sz w:val="20"/>
          <w:szCs w:val="18"/>
          <w:lang w:val="es-ES"/>
        </w:rPr>
        <w:t>o</w:t>
      </w:r>
      <w:r w:rsidR="00F46648" w:rsidRPr="00702C70">
        <w:rPr>
          <w:rFonts w:ascii="Corbel" w:hAnsi="Corbel"/>
          <w:color w:val="03156C"/>
          <w:sz w:val="20"/>
          <w:szCs w:val="18"/>
          <w:lang w:val="es-ES"/>
        </w:rPr>
        <w:t xml:space="preserve"> </w:t>
      </w:r>
    </w:p>
    <w:p w14:paraId="319A2F28" w14:textId="07BD996E" w:rsidR="00341FD7" w:rsidRPr="00702C70" w:rsidRDefault="008C7EC9" w:rsidP="00D90E9E">
      <w:pPr>
        <w:tabs>
          <w:tab w:val="left" w:pos="2154"/>
        </w:tabs>
        <w:rPr>
          <w:rFonts w:ascii="Corbel" w:hAnsi="Corbel"/>
          <w:color w:val="03156C"/>
          <w:lang w:val="es-ES"/>
        </w:rPr>
      </w:pPr>
      <w:r w:rsidRPr="00702C70">
        <w:rPr>
          <w:rFonts w:ascii="Corbel" w:hAnsi="Corbel"/>
          <w:b/>
          <w:bCs/>
          <w:color w:val="03156C"/>
          <w:lang w:val="es-ES"/>
        </w:rPr>
        <w:t>O</w:t>
      </w:r>
      <w:r w:rsidR="00E1590D" w:rsidRPr="00702C70">
        <w:rPr>
          <w:rFonts w:ascii="Corbel" w:hAnsi="Corbel"/>
          <w:b/>
          <w:bCs/>
          <w:color w:val="03156C"/>
          <w:lang w:val="es-ES"/>
        </w:rPr>
        <w:t>bjetiv</w:t>
      </w:r>
      <w:r w:rsidRPr="00702C70">
        <w:rPr>
          <w:rFonts w:ascii="Corbel" w:hAnsi="Corbel"/>
          <w:b/>
          <w:bCs/>
          <w:color w:val="03156C"/>
          <w:lang w:val="es-ES"/>
        </w:rPr>
        <w:t>o</w:t>
      </w:r>
      <w:r w:rsidR="00E1590D" w:rsidRPr="00702C70">
        <w:rPr>
          <w:rFonts w:ascii="Corbel" w:hAnsi="Corbel"/>
          <w:b/>
          <w:bCs/>
          <w:color w:val="03156C"/>
          <w:lang w:val="es-ES"/>
        </w:rPr>
        <w:t>s</w:t>
      </w:r>
      <w:r w:rsidRPr="00702C70">
        <w:rPr>
          <w:rFonts w:ascii="Corbel" w:hAnsi="Corbel"/>
          <w:b/>
          <w:bCs/>
          <w:color w:val="03156C"/>
          <w:lang w:val="es-ES"/>
        </w:rPr>
        <w:t xml:space="preserve"> de aprendizaje</w:t>
      </w:r>
      <w:r w:rsidR="00D90E9E" w:rsidRPr="00702C70">
        <w:rPr>
          <w:rFonts w:ascii="Corbel" w:hAnsi="Corbel"/>
          <w:b/>
          <w:bCs/>
          <w:color w:val="03156C"/>
          <w:lang w:val="es-ES"/>
        </w:rPr>
        <w:t>:</w:t>
      </w:r>
      <w:r w:rsidR="00641BF0" w:rsidRPr="00702C70">
        <w:rPr>
          <w:rFonts w:ascii="Corbel" w:hAnsi="Corbel"/>
          <w:color w:val="03156C"/>
          <w:lang w:val="es-ES"/>
        </w:rPr>
        <w:t xml:space="preserve"> </w:t>
      </w:r>
    </w:p>
    <w:p w14:paraId="21DF91B2" w14:textId="4F38C37A" w:rsidR="00702C70" w:rsidRPr="00702C70" w:rsidRDefault="00702C70" w:rsidP="00702C70">
      <w:pPr>
        <w:tabs>
          <w:tab w:val="left" w:pos="2154"/>
        </w:tabs>
        <w:rPr>
          <w:rFonts w:ascii="Corbel" w:hAnsi="Corbel"/>
          <w:color w:val="03156C"/>
          <w:lang w:val="es-ES"/>
        </w:rPr>
      </w:pPr>
      <w:r w:rsidRPr="00702C70">
        <w:rPr>
          <w:rFonts w:ascii="Corbel" w:hAnsi="Corbel"/>
          <w:color w:val="03156C"/>
          <w:lang w:val="es-ES"/>
        </w:rPr>
        <w:t>Los alumnos analizarán los dilemas éticos y morales a los que se enfrentan los civiles en la guerra.</w:t>
      </w:r>
      <w:r w:rsidR="00483C91">
        <w:rPr>
          <w:rFonts w:ascii="Corbel" w:hAnsi="Corbel"/>
          <w:color w:val="03156C"/>
          <w:lang w:val="es-ES"/>
        </w:rPr>
        <w:t xml:space="preserve"> </w:t>
      </w:r>
      <w:r w:rsidRPr="00702C70">
        <w:rPr>
          <w:rFonts w:ascii="Corbel" w:hAnsi="Corbel"/>
          <w:color w:val="03156C"/>
          <w:lang w:val="es-ES"/>
        </w:rPr>
        <w:t>Reflexionarán sobre cómo afecta la guerra a los no combatientes y lo compararán con acontecimientos históricos y actuales.</w:t>
      </w:r>
    </w:p>
    <w:p w14:paraId="1E97CF61" w14:textId="18E517B5" w:rsidR="00702C70" w:rsidRPr="00702C70" w:rsidRDefault="00702C70" w:rsidP="00702C70">
      <w:pPr>
        <w:tabs>
          <w:tab w:val="left" w:pos="2154"/>
        </w:tabs>
        <w:rPr>
          <w:rFonts w:ascii="Corbel" w:hAnsi="Corbel"/>
          <w:color w:val="03156C"/>
          <w:lang w:val="es-ES"/>
        </w:rPr>
      </w:pPr>
      <w:r w:rsidRPr="00702C70">
        <w:rPr>
          <w:rFonts w:ascii="Corbel" w:hAnsi="Corbel"/>
          <w:color w:val="03156C"/>
          <w:lang w:val="es-ES"/>
        </w:rPr>
        <w:t>Los alumnos desarrollarán el pensamiento crítico y la capacidad de toma de decisiones a través de escenarios simulados en el juego y comprenderán el impacto socioeconómico de la guerra en una población.</w:t>
      </w:r>
    </w:p>
    <w:p w14:paraId="6D7F9764" w14:textId="657BB822" w:rsidR="000539B8" w:rsidRPr="00552996" w:rsidRDefault="00C91A42" w:rsidP="00D90E9E">
      <w:pPr>
        <w:tabs>
          <w:tab w:val="left" w:pos="2154"/>
        </w:tabs>
        <w:rPr>
          <w:rFonts w:ascii="Corbel" w:hAnsi="Corbel"/>
          <w:color w:val="03156C"/>
        </w:rPr>
      </w:pPr>
      <w:proofErr w:type="spellStart"/>
      <w:r w:rsidRPr="00C91A42">
        <w:rPr>
          <w:rFonts w:ascii="Corbel" w:hAnsi="Corbel"/>
          <w:b/>
          <w:bCs/>
          <w:color w:val="03156C"/>
        </w:rPr>
        <w:t>Habilidades</w:t>
      </w:r>
      <w:proofErr w:type="spellEnd"/>
      <w:r w:rsidRPr="00C91A42">
        <w:rPr>
          <w:rFonts w:ascii="Corbel" w:hAnsi="Corbel"/>
          <w:b/>
          <w:bCs/>
          <w:color w:val="03156C"/>
        </w:rPr>
        <w:t xml:space="preserve"> </w:t>
      </w:r>
      <w:proofErr w:type="spellStart"/>
      <w:r w:rsidRPr="00C91A42">
        <w:rPr>
          <w:rFonts w:ascii="Corbel" w:hAnsi="Corbel"/>
          <w:b/>
          <w:bCs/>
          <w:color w:val="03156C"/>
        </w:rPr>
        <w:t>interpersonales</w:t>
      </w:r>
      <w:proofErr w:type="spellEnd"/>
      <w:r w:rsidRPr="00C91A42">
        <w:rPr>
          <w:rFonts w:ascii="Corbel" w:hAnsi="Corbel"/>
          <w:color w:val="03156C"/>
        </w:rPr>
        <w:t xml:space="preserve">: </w:t>
      </w:r>
      <w:r w:rsidR="00641BF0" w:rsidRPr="00552996">
        <w:rPr>
          <w:rFonts w:ascii="Corbel" w:hAnsi="Corbel"/>
          <w:color w:val="03156C"/>
        </w:rPr>
        <w:t xml:space="preserve"> </w:t>
      </w:r>
    </w:p>
    <w:p w14:paraId="76E16187" w14:textId="6E1CDC02" w:rsidR="00341FD7" w:rsidRPr="00104405" w:rsidRDefault="00104405" w:rsidP="00773A65">
      <w:pPr>
        <w:pStyle w:val="Prrafodelista"/>
        <w:numPr>
          <w:ilvl w:val="0"/>
          <w:numId w:val="2"/>
        </w:numPr>
        <w:tabs>
          <w:tab w:val="left" w:pos="2154"/>
        </w:tabs>
        <w:rPr>
          <w:rFonts w:ascii="Corbel" w:hAnsi="Corbel"/>
          <w:color w:val="03156C"/>
          <w:lang w:val="es-ES"/>
        </w:rPr>
      </w:pPr>
      <w:r w:rsidRPr="00104405">
        <w:rPr>
          <w:rFonts w:ascii="Corbel" w:hAnsi="Corbel"/>
          <w:color w:val="03156C"/>
          <w:lang w:val="es-ES"/>
        </w:rPr>
        <w:t xml:space="preserve">Empatía y </w:t>
      </w:r>
      <w:r>
        <w:rPr>
          <w:rFonts w:ascii="Corbel" w:hAnsi="Corbel"/>
          <w:color w:val="03156C"/>
          <w:lang w:val="es-ES"/>
        </w:rPr>
        <w:t>adopción</w:t>
      </w:r>
      <w:r w:rsidRPr="00104405">
        <w:rPr>
          <w:rFonts w:ascii="Corbel" w:hAnsi="Corbel"/>
          <w:color w:val="03156C"/>
          <w:lang w:val="es-ES"/>
        </w:rPr>
        <w:t xml:space="preserve"> de perspectiva </w:t>
      </w:r>
    </w:p>
    <w:p w14:paraId="1F9EF46E" w14:textId="0972BF06" w:rsidR="00341FD7" w:rsidRPr="00104405" w:rsidRDefault="00104405" w:rsidP="00773A65">
      <w:pPr>
        <w:pStyle w:val="Prrafodelista"/>
        <w:numPr>
          <w:ilvl w:val="0"/>
          <w:numId w:val="2"/>
        </w:numPr>
        <w:tabs>
          <w:tab w:val="left" w:pos="2154"/>
        </w:tabs>
        <w:rPr>
          <w:rFonts w:ascii="Corbel" w:hAnsi="Corbel"/>
          <w:color w:val="03156C"/>
          <w:lang w:val="es-ES"/>
        </w:rPr>
      </w:pPr>
      <w:r w:rsidRPr="00104405">
        <w:rPr>
          <w:rFonts w:ascii="Corbel" w:hAnsi="Corbel"/>
          <w:color w:val="03156C"/>
          <w:lang w:val="es-ES"/>
        </w:rPr>
        <w:t xml:space="preserve">Toma de decisiones éticas </w:t>
      </w:r>
    </w:p>
    <w:p w14:paraId="7A5F4CBA" w14:textId="367D5D7B" w:rsidR="00341FD7" w:rsidRPr="00552996" w:rsidRDefault="00104405" w:rsidP="00773A65">
      <w:pPr>
        <w:pStyle w:val="Prrafodelista"/>
        <w:numPr>
          <w:ilvl w:val="0"/>
          <w:numId w:val="2"/>
        </w:numPr>
        <w:tabs>
          <w:tab w:val="left" w:pos="2154"/>
        </w:tabs>
        <w:rPr>
          <w:rFonts w:ascii="Corbel" w:hAnsi="Corbel"/>
          <w:color w:val="03156C"/>
        </w:rPr>
      </w:pPr>
      <w:proofErr w:type="spellStart"/>
      <w:r w:rsidRPr="00C91A42">
        <w:rPr>
          <w:rFonts w:ascii="Corbel" w:hAnsi="Corbel"/>
          <w:color w:val="03156C"/>
        </w:rPr>
        <w:t>Pensamiento</w:t>
      </w:r>
      <w:proofErr w:type="spellEnd"/>
      <w:r w:rsidRPr="00C91A42">
        <w:rPr>
          <w:rFonts w:ascii="Corbel" w:hAnsi="Corbel"/>
          <w:color w:val="03156C"/>
        </w:rPr>
        <w:t xml:space="preserve"> </w:t>
      </w:r>
      <w:proofErr w:type="spellStart"/>
      <w:r w:rsidRPr="00C91A42">
        <w:rPr>
          <w:rFonts w:ascii="Corbel" w:hAnsi="Corbel"/>
          <w:color w:val="03156C"/>
        </w:rPr>
        <w:t>crítico</w:t>
      </w:r>
      <w:proofErr w:type="spellEnd"/>
      <w:r w:rsidRPr="00552996">
        <w:rPr>
          <w:rFonts w:ascii="Corbel" w:hAnsi="Corbel"/>
          <w:color w:val="03156C"/>
        </w:rPr>
        <w:t xml:space="preserve"> </w:t>
      </w:r>
    </w:p>
    <w:p w14:paraId="7F6A64BD" w14:textId="35A9896A" w:rsidR="00C91A42" w:rsidRPr="00104405" w:rsidRDefault="00104405" w:rsidP="00491FEC">
      <w:pPr>
        <w:pStyle w:val="Prrafodelista"/>
        <w:numPr>
          <w:ilvl w:val="0"/>
          <w:numId w:val="2"/>
        </w:numPr>
        <w:tabs>
          <w:tab w:val="left" w:pos="2154"/>
        </w:tabs>
        <w:rPr>
          <w:rFonts w:ascii="Corbel" w:hAnsi="Corbel"/>
          <w:color w:val="03156C"/>
        </w:rPr>
      </w:pPr>
      <w:proofErr w:type="spellStart"/>
      <w:r w:rsidRPr="00104405">
        <w:rPr>
          <w:rFonts w:ascii="Corbel" w:hAnsi="Corbel"/>
          <w:color w:val="03156C"/>
        </w:rPr>
        <w:t>Competencias</w:t>
      </w:r>
      <w:proofErr w:type="spellEnd"/>
      <w:r w:rsidRPr="00104405">
        <w:rPr>
          <w:rFonts w:ascii="Corbel" w:hAnsi="Corbel"/>
          <w:color w:val="03156C"/>
        </w:rPr>
        <w:t xml:space="preserve"> </w:t>
      </w:r>
      <w:proofErr w:type="spellStart"/>
      <w:r w:rsidRPr="00104405">
        <w:rPr>
          <w:rFonts w:ascii="Corbel" w:hAnsi="Corbel"/>
          <w:color w:val="03156C"/>
        </w:rPr>
        <w:t>comunitarias</w:t>
      </w:r>
      <w:proofErr w:type="spellEnd"/>
      <w:r w:rsidRPr="00104405">
        <w:rPr>
          <w:rFonts w:ascii="Corbel" w:hAnsi="Corbel"/>
          <w:color w:val="03156C"/>
        </w:rPr>
        <w:t xml:space="preserve"> y de </w:t>
      </w:r>
      <w:proofErr w:type="spellStart"/>
      <w:r w:rsidRPr="00104405">
        <w:rPr>
          <w:rFonts w:ascii="Corbel" w:hAnsi="Corbel"/>
          <w:color w:val="03156C"/>
        </w:rPr>
        <w:t>liderazgo</w:t>
      </w:r>
      <w:proofErr w:type="spellEnd"/>
      <w:r w:rsidRPr="00104405">
        <w:rPr>
          <w:rFonts w:ascii="Corbel" w:hAnsi="Corbel"/>
          <w:color w:val="03156C"/>
        </w:rPr>
        <w:t xml:space="preserve"> </w:t>
      </w:r>
      <w:r w:rsidR="00C91A42" w:rsidRPr="00104405">
        <w:rPr>
          <w:rFonts w:ascii="Corbel" w:hAnsi="Corbel"/>
          <w:color w:val="03156C"/>
        </w:rPr>
        <w:t xml:space="preserve"> </w:t>
      </w:r>
    </w:p>
    <w:p w14:paraId="2D152A2C" w14:textId="3505607B" w:rsidR="00467EC9" w:rsidRPr="0034472F" w:rsidRDefault="0034472F" w:rsidP="00D90E9E">
      <w:pPr>
        <w:tabs>
          <w:tab w:val="left" w:pos="2154"/>
        </w:tabs>
        <w:rPr>
          <w:rFonts w:ascii="Corbel" w:hAnsi="Corbel"/>
          <w:color w:val="03156C"/>
          <w:lang w:val="es-ES"/>
        </w:rPr>
      </w:pPr>
      <w:r w:rsidRPr="0034472F">
        <w:rPr>
          <w:rFonts w:ascii="Corbel" w:hAnsi="Corbel"/>
          <w:b/>
          <w:bCs/>
          <w:color w:val="03156C"/>
          <w:lang w:val="es-ES"/>
        </w:rPr>
        <w:t>Requisitos técnicos y material necesario:</w:t>
      </w:r>
      <w:r w:rsidR="00641BF0" w:rsidRPr="0034472F">
        <w:rPr>
          <w:rFonts w:ascii="Corbel" w:hAnsi="Corbel"/>
          <w:color w:val="03156C"/>
          <w:lang w:val="es-ES"/>
        </w:rPr>
        <w:t xml:space="preserve"> </w:t>
      </w:r>
    </w:p>
    <w:p w14:paraId="53CD8846" w14:textId="587DC591" w:rsidR="0034472F" w:rsidRPr="0034472F" w:rsidRDefault="0034472F" w:rsidP="00773A65">
      <w:pPr>
        <w:pStyle w:val="Prrafodelista"/>
        <w:numPr>
          <w:ilvl w:val="0"/>
          <w:numId w:val="3"/>
        </w:numPr>
        <w:tabs>
          <w:tab w:val="left" w:pos="2154"/>
        </w:tabs>
        <w:rPr>
          <w:rFonts w:ascii="Corbel" w:hAnsi="Corbel"/>
          <w:color w:val="03156C"/>
          <w:lang w:val="es-ES"/>
        </w:rPr>
      </w:pPr>
      <w:r w:rsidRPr="0034472F">
        <w:rPr>
          <w:rFonts w:ascii="Corbel" w:hAnsi="Corbel"/>
          <w:color w:val="03156C"/>
          <w:lang w:val="es-ES"/>
        </w:rPr>
        <w:t>Ordenador con acceso a interne</w:t>
      </w:r>
      <w:r w:rsidR="00FE67D8">
        <w:rPr>
          <w:rFonts w:ascii="Corbel" w:hAnsi="Corbel"/>
          <w:color w:val="03156C"/>
          <w:lang w:val="es-ES"/>
        </w:rPr>
        <w:t>t</w:t>
      </w:r>
      <w:r w:rsidRPr="0034472F">
        <w:rPr>
          <w:rFonts w:ascii="Corbel" w:hAnsi="Corbel"/>
          <w:color w:val="03156C"/>
          <w:lang w:val="es-ES"/>
        </w:rPr>
        <w:t xml:space="preserve"> </w:t>
      </w:r>
    </w:p>
    <w:p w14:paraId="335CCEFB" w14:textId="77777777" w:rsidR="00FE67D8" w:rsidRPr="00FE67D8" w:rsidRDefault="00FE67D8" w:rsidP="00826907">
      <w:pPr>
        <w:pStyle w:val="Prrafodelista"/>
        <w:numPr>
          <w:ilvl w:val="0"/>
          <w:numId w:val="3"/>
        </w:numPr>
        <w:tabs>
          <w:tab w:val="left" w:pos="2154"/>
        </w:tabs>
        <w:rPr>
          <w:rFonts w:ascii="Corbel" w:hAnsi="Corbel"/>
          <w:color w:val="03156C"/>
          <w:lang w:val="es-ES"/>
        </w:rPr>
      </w:pPr>
      <w:r w:rsidRPr="00FE67D8">
        <w:rPr>
          <w:rFonts w:ascii="Corbel" w:hAnsi="Corbel"/>
          <w:color w:val="03156C"/>
          <w:lang w:val="es-ES"/>
        </w:rPr>
        <w:t>Altavoces y proyector (si hay disponibilidad)</w:t>
      </w:r>
    </w:p>
    <w:p w14:paraId="25995058" w14:textId="7F23A537" w:rsidR="005756FC" w:rsidRPr="005756FC" w:rsidRDefault="005D0995" w:rsidP="00773A65">
      <w:pPr>
        <w:pStyle w:val="Prrafodelista"/>
        <w:numPr>
          <w:ilvl w:val="0"/>
          <w:numId w:val="3"/>
        </w:numPr>
        <w:tabs>
          <w:tab w:val="left" w:pos="2154"/>
        </w:tabs>
        <w:rPr>
          <w:rFonts w:ascii="Corbel" w:hAnsi="Corbel"/>
          <w:color w:val="03156C"/>
          <w:lang w:val="es-ES"/>
        </w:rPr>
      </w:pPr>
      <w:proofErr w:type="spellStart"/>
      <w:r w:rsidRPr="00733D2E">
        <w:rPr>
          <w:rFonts w:ascii="Corbel" w:hAnsi="Corbel"/>
          <w:i/>
          <w:iCs/>
          <w:color w:val="03156C"/>
          <w:lang w:val="es-ES"/>
        </w:rPr>
        <w:t>Gameplays</w:t>
      </w:r>
      <w:proofErr w:type="spellEnd"/>
      <w:r w:rsidR="005756FC" w:rsidRPr="005756FC">
        <w:rPr>
          <w:rFonts w:ascii="Corbel" w:hAnsi="Corbel"/>
          <w:color w:val="03156C"/>
          <w:lang w:val="es-ES"/>
        </w:rPr>
        <w:t xml:space="preserve"> en YouTube en caso de que el juego no esté disponible para </w:t>
      </w:r>
      <w:r w:rsidR="005756FC" w:rsidRPr="005756FC">
        <w:rPr>
          <w:rFonts w:ascii="Corbel" w:hAnsi="Corbel"/>
          <w:color w:val="03156C"/>
          <w:lang w:val="es-ES"/>
        </w:rPr>
        <w:lastRenderedPageBreak/>
        <w:t>el alumnado</w:t>
      </w:r>
      <w:r w:rsidRPr="00552996">
        <w:rPr>
          <w:rStyle w:val="Refdenotaalpie"/>
          <w:rFonts w:ascii="Corbel" w:hAnsi="Corbel"/>
          <w:color w:val="03156C"/>
        </w:rPr>
        <w:footnoteReference w:id="1"/>
      </w:r>
      <w:r w:rsidR="005756FC" w:rsidRPr="005756FC">
        <w:rPr>
          <w:rFonts w:ascii="Corbel" w:hAnsi="Corbel"/>
          <w:color w:val="03156C"/>
          <w:lang w:val="es-ES"/>
        </w:rPr>
        <w:br/>
        <w:t xml:space="preserve">• </w:t>
      </w:r>
      <w:r w:rsidR="00D65EC6">
        <w:rPr>
          <w:rFonts w:ascii="Corbel" w:hAnsi="Corbel"/>
          <w:color w:val="03156C"/>
          <w:lang w:val="es-ES"/>
        </w:rPr>
        <w:t>Fichas de trabajo</w:t>
      </w:r>
      <w:r w:rsidR="005756FC" w:rsidRPr="005756FC">
        <w:rPr>
          <w:rFonts w:ascii="Corbel" w:hAnsi="Corbel"/>
          <w:color w:val="03156C"/>
          <w:lang w:val="es-ES"/>
        </w:rPr>
        <w:t xml:space="preserve"> </w:t>
      </w:r>
      <w:r w:rsidR="009160BB">
        <w:rPr>
          <w:rFonts w:ascii="Corbel" w:hAnsi="Corbel"/>
          <w:color w:val="03156C"/>
          <w:lang w:val="es-ES"/>
        </w:rPr>
        <w:t xml:space="preserve">impresas </w:t>
      </w:r>
      <w:r w:rsidR="005756FC" w:rsidRPr="005756FC">
        <w:rPr>
          <w:rFonts w:ascii="Corbel" w:hAnsi="Corbel"/>
          <w:color w:val="03156C"/>
          <w:lang w:val="es-ES"/>
        </w:rPr>
        <w:t>para discusión y reflexión (véase el Anexo)</w:t>
      </w:r>
      <w:r w:rsidR="005756FC" w:rsidRPr="005756FC">
        <w:rPr>
          <w:rFonts w:ascii="Corbel" w:hAnsi="Corbel"/>
          <w:color w:val="03156C"/>
          <w:lang w:val="es-ES"/>
        </w:rPr>
        <w:br/>
        <w:t xml:space="preserve">• Materiales para actividades </w:t>
      </w:r>
      <w:r w:rsidR="00BE1534">
        <w:rPr>
          <w:rFonts w:ascii="Corbel" w:hAnsi="Corbel"/>
          <w:color w:val="03156C"/>
          <w:lang w:val="es-ES"/>
        </w:rPr>
        <w:t>en clase</w:t>
      </w:r>
      <w:r w:rsidR="005756FC" w:rsidRPr="005756FC">
        <w:rPr>
          <w:rFonts w:ascii="Corbel" w:hAnsi="Corbel"/>
          <w:color w:val="03156C"/>
          <w:lang w:val="es-ES"/>
        </w:rPr>
        <w:t>: tarjetas, dramatizaciones, estudios de caso impresos (véase el Anexo)</w:t>
      </w:r>
      <w:r w:rsidR="005B5031">
        <w:rPr>
          <w:rFonts w:ascii="Corbel" w:hAnsi="Corbel"/>
          <w:color w:val="03156C"/>
          <w:lang w:val="es-ES"/>
        </w:rPr>
        <w:t>.</w:t>
      </w:r>
    </w:p>
    <w:p w14:paraId="25F6CFAA" w14:textId="117261D1" w:rsidR="00685471" w:rsidRPr="00972EFA" w:rsidRDefault="00685471" w:rsidP="00050898">
      <w:pPr>
        <w:tabs>
          <w:tab w:val="left" w:pos="2154"/>
        </w:tabs>
        <w:rPr>
          <w:rFonts w:asciiTheme="minorHAnsi" w:hAnsiTheme="minorHAnsi"/>
          <w:color w:val="03156C"/>
          <w:lang w:val="es-ES"/>
        </w:rPr>
      </w:pPr>
      <w:r w:rsidRPr="00972EFA">
        <w:rPr>
          <w:rFonts w:asciiTheme="minorHAnsi" w:hAnsiTheme="minorHAnsi"/>
          <w:b/>
          <w:bCs/>
          <w:color w:val="03156C"/>
          <w:lang w:val="es-ES"/>
        </w:rPr>
        <w:t>Lecturas y materiales complementarios:</w:t>
      </w:r>
      <w:r w:rsidRPr="00972EFA">
        <w:rPr>
          <w:rFonts w:asciiTheme="minorHAnsi" w:hAnsiTheme="minorHAnsi"/>
          <w:color w:val="03156C"/>
          <w:lang w:val="es-ES"/>
        </w:rPr>
        <w:br/>
        <w:t>Artículos sobre las experiencias de la población civil en contextos de guerra (por ejemplo, el Sitio de Sarajevo, la Guerra Civil Siria):</w:t>
      </w:r>
    </w:p>
    <w:p w14:paraId="118E74E7" w14:textId="7B941ECC" w:rsidR="00050898" w:rsidRPr="00972EFA" w:rsidRDefault="00050898" w:rsidP="00773A65">
      <w:pPr>
        <w:pStyle w:val="Prrafodelista"/>
        <w:numPr>
          <w:ilvl w:val="0"/>
          <w:numId w:val="4"/>
        </w:numPr>
        <w:tabs>
          <w:tab w:val="left" w:pos="2154"/>
        </w:tabs>
        <w:rPr>
          <w:rFonts w:asciiTheme="minorHAnsi" w:hAnsiTheme="minorHAnsi"/>
          <w:color w:val="03156C"/>
          <w:lang w:val="es-ES"/>
        </w:rPr>
      </w:pPr>
      <w:r w:rsidRPr="00972EFA">
        <w:rPr>
          <w:rFonts w:asciiTheme="minorHAnsi" w:hAnsiTheme="minorHAnsi"/>
          <w:color w:val="03156C"/>
          <w:lang w:val="es-ES"/>
        </w:rPr>
        <w:t xml:space="preserve">Sarajevo </w:t>
      </w:r>
      <w:proofErr w:type="spellStart"/>
      <w:r w:rsidRPr="00972EFA">
        <w:rPr>
          <w:rFonts w:asciiTheme="minorHAnsi" w:hAnsiTheme="minorHAnsi"/>
          <w:color w:val="03156C"/>
          <w:lang w:val="es-ES"/>
        </w:rPr>
        <w:t>under</w:t>
      </w:r>
      <w:proofErr w:type="spellEnd"/>
      <w:r w:rsidRPr="00972EFA">
        <w:rPr>
          <w:rFonts w:asciiTheme="minorHAnsi" w:hAnsiTheme="minorHAnsi"/>
          <w:color w:val="03156C"/>
          <w:lang w:val="es-ES"/>
        </w:rPr>
        <w:t xml:space="preserve"> </w:t>
      </w:r>
      <w:proofErr w:type="spellStart"/>
      <w:r w:rsidRPr="00972EFA">
        <w:rPr>
          <w:rFonts w:asciiTheme="minorHAnsi" w:hAnsiTheme="minorHAnsi"/>
          <w:color w:val="03156C"/>
          <w:lang w:val="es-ES"/>
        </w:rPr>
        <w:t>siege</w:t>
      </w:r>
      <w:proofErr w:type="spellEnd"/>
      <w:r w:rsidRPr="00972EFA">
        <w:rPr>
          <w:rFonts w:asciiTheme="minorHAnsi" w:hAnsiTheme="minorHAnsi"/>
          <w:color w:val="03156C"/>
          <w:lang w:val="es-ES"/>
        </w:rPr>
        <w:t xml:space="preserve">, Ivana </w:t>
      </w:r>
      <w:proofErr w:type="spellStart"/>
      <w:r w:rsidRPr="00972EFA">
        <w:rPr>
          <w:rFonts w:asciiTheme="minorHAnsi" w:hAnsiTheme="minorHAnsi"/>
          <w:color w:val="03156C"/>
          <w:lang w:val="es-ES"/>
        </w:rPr>
        <w:t>Maček</w:t>
      </w:r>
      <w:proofErr w:type="spellEnd"/>
      <w:r w:rsidRPr="00972EFA">
        <w:rPr>
          <w:rFonts w:asciiTheme="minorHAnsi" w:hAnsiTheme="minorHAnsi"/>
          <w:color w:val="03156C"/>
          <w:lang w:val="es-ES"/>
        </w:rPr>
        <w:t>, 2009 (</w:t>
      </w:r>
      <w:r w:rsidR="00685471" w:rsidRPr="00972EFA">
        <w:rPr>
          <w:rFonts w:asciiTheme="minorHAnsi" w:hAnsiTheme="minorHAnsi"/>
          <w:color w:val="03156C"/>
          <w:lang w:val="es-ES"/>
        </w:rPr>
        <w:t>Libro</w:t>
      </w:r>
      <w:r w:rsidRPr="00972EFA">
        <w:rPr>
          <w:rFonts w:asciiTheme="minorHAnsi" w:hAnsiTheme="minorHAnsi"/>
          <w:color w:val="03156C"/>
          <w:lang w:val="es-ES"/>
        </w:rPr>
        <w:t>)</w:t>
      </w:r>
    </w:p>
    <w:p w14:paraId="0BE24F8E" w14:textId="78197BC7" w:rsidR="00050898" w:rsidRPr="00972EFA" w:rsidRDefault="00050898" w:rsidP="00773A65">
      <w:pPr>
        <w:pStyle w:val="Prrafodelista"/>
        <w:numPr>
          <w:ilvl w:val="0"/>
          <w:numId w:val="4"/>
        </w:numPr>
        <w:tabs>
          <w:tab w:val="left" w:pos="2154"/>
        </w:tabs>
        <w:rPr>
          <w:rFonts w:asciiTheme="minorHAnsi" w:hAnsiTheme="minorHAnsi"/>
          <w:color w:val="03156C"/>
        </w:rPr>
      </w:pPr>
      <w:r w:rsidRPr="00972EFA">
        <w:rPr>
          <w:rFonts w:asciiTheme="minorHAnsi" w:hAnsiTheme="minorHAnsi"/>
          <w:color w:val="03156C"/>
        </w:rPr>
        <w:t>Long Shot, Azad Cudi (</w:t>
      </w:r>
      <w:r w:rsidR="00685471" w:rsidRPr="00972EFA">
        <w:rPr>
          <w:rFonts w:asciiTheme="minorHAnsi" w:hAnsiTheme="minorHAnsi"/>
          <w:color w:val="03156C"/>
          <w:lang w:val="es-ES"/>
        </w:rPr>
        <w:t>Libro</w:t>
      </w:r>
      <w:r w:rsidRPr="00972EFA">
        <w:rPr>
          <w:rFonts w:asciiTheme="minorHAnsi" w:hAnsiTheme="minorHAnsi"/>
          <w:color w:val="03156C"/>
        </w:rPr>
        <w:t>)</w:t>
      </w:r>
    </w:p>
    <w:p w14:paraId="33D37499" w14:textId="7C042B1B" w:rsidR="00050898" w:rsidRPr="00972EFA" w:rsidRDefault="00685471" w:rsidP="00773A65">
      <w:pPr>
        <w:pStyle w:val="Prrafodelista"/>
        <w:numPr>
          <w:ilvl w:val="0"/>
          <w:numId w:val="4"/>
        </w:numPr>
        <w:tabs>
          <w:tab w:val="left" w:pos="2154"/>
        </w:tabs>
        <w:rPr>
          <w:rFonts w:asciiTheme="minorHAnsi" w:hAnsiTheme="minorHAnsi"/>
          <w:color w:val="03156C"/>
        </w:rPr>
      </w:pPr>
      <w:proofErr w:type="spellStart"/>
      <w:r w:rsidRPr="00972EFA">
        <w:rPr>
          <w:rFonts w:asciiTheme="minorHAnsi" w:hAnsiTheme="minorHAnsi"/>
          <w:color w:val="03156C"/>
        </w:rPr>
        <w:t>Recursos</w:t>
      </w:r>
      <w:proofErr w:type="spellEnd"/>
      <w:r w:rsidRPr="00972EFA">
        <w:rPr>
          <w:rFonts w:asciiTheme="minorHAnsi" w:hAnsiTheme="minorHAnsi"/>
          <w:color w:val="03156C"/>
        </w:rPr>
        <w:t xml:space="preserve"> </w:t>
      </w:r>
      <w:proofErr w:type="spellStart"/>
      <w:r w:rsidRPr="00972EFA">
        <w:rPr>
          <w:rFonts w:asciiTheme="minorHAnsi" w:hAnsiTheme="minorHAnsi"/>
          <w:color w:val="03156C"/>
        </w:rPr>
        <w:t>adicionales</w:t>
      </w:r>
      <w:proofErr w:type="spellEnd"/>
      <w:r w:rsidR="00050898" w:rsidRPr="00972EFA">
        <w:rPr>
          <w:rFonts w:asciiTheme="minorHAnsi" w:hAnsiTheme="minorHAnsi"/>
          <w:color w:val="03156C"/>
        </w:rPr>
        <w:t>:</w:t>
      </w:r>
    </w:p>
    <w:p w14:paraId="0868A547" w14:textId="4323C300" w:rsidR="00050898" w:rsidRPr="00972EFA" w:rsidRDefault="00912A1E" w:rsidP="00773A65">
      <w:pPr>
        <w:pStyle w:val="Prrafodelista"/>
        <w:numPr>
          <w:ilvl w:val="0"/>
          <w:numId w:val="4"/>
        </w:numPr>
        <w:tabs>
          <w:tab w:val="left" w:pos="2154"/>
        </w:tabs>
        <w:rPr>
          <w:rFonts w:asciiTheme="minorHAnsi" w:hAnsiTheme="minorHAnsi"/>
          <w:color w:val="03156C"/>
        </w:rPr>
      </w:pPr>
      <w:hyperlink r:id="rId16" w:history="1">
        <w:r w:rsidR="00050898" w:rsidRPr="00972EFA">
          <w:rPr>
            <w:rStyle w:val="Hipervnculo"/>
            <w:rFonts w:asciiTheme="minorHAnsi" w:hAnsiTheme="minorHAnsi"/>
            <w:color w:val="03156C"/>
          </w:rPr>
          <w:t>https://www.unicef.org/emergencies/syrian-crisis</w:t>
        </w:r>
      </w:hyperlink>
      <w:r w:rsidR="00050898" w:rsidRPr="00972EFA">
        <w:rPr>
          <w:rFonts w:asciiTheme="minorHAnsi" w:hAnsiTheme="minorHAnsi"/>
          <w:color w:val="03156C"/>
        </w:rPr>
        <w:t xml:space="preserve"> </w:t>
      </w:r>
    </w:p>
    <w:p w14:paraId="1EE138B7" w14:textId="231AD22C" w:rsidR="00050898" w:rsidRPr="00972EFA" w:rsidRDefault="00912A1E" w:rsidP="00773A65">
      <w:pPr>
        <w:pStyle w:val="Prrafodelista"/>
        <w:numPr>
          <w:ilvl w:val="0"/>
          <w:numId w:val="4"/>
        </w:numPr>
        <w:tabs>
          <w:tab w:val="left" w:pos="2154"/>
        </w:tabs>
        <w:rPr>
          <w:rFonts w:asciiTheme="minorHAnsi" w:hAnsiTheme="minorHAnsi"/>
          <w:color w:val="03156C"/>
        </w:rPr>
      </w:pPr>
      <w:hyperlink r:id="rId17" w:history="1">
        <w:r w:rsidR="00050898" w:rsidRPr="00972EFA">
          <w:rPr>
            <w:rStyle w:val="Hipervnculo"/>
            <w:rFonts w:asciiTheme="minorHAnsi" w:hAnsiTheme="minorHAnsi"/>
            <w:color w:val="03156C"/>
          </w:rPr>
          <w:t>https://www.aljazeera.com/features/2021/4/19/how-the-siege-of-sarajevo-changed-journalism</w:t>
        </w:r>
      </w:hyperlink>
      <w:r w:rsidR="00050898" w:rsidRPr="00972EFA">
        <w:rPr>
          <w:rFonts w:asciiTheme="minorHAnsi" w:hAnsiTheme="minorHAnsi"/>
          <w:color w:val="03156C"/>
        </w:rPr>
        <w:t xml:space="preserve"> </w:t>
      </w:r>
    </w:p>
    <w:p w14:paraId="14F2E20B" w14:textId="77777777" w:rsidR="00552996" w:rsidRPr="00972EFA" w:rsidRDefault="00552996" w:rsidP="00050898">
      <w:pPr>
        <w:tabs>
          <w:tab w:val="left" w:pos="2154"/>
        </w:tabs>
        <w:rPr>
          <w:rFonts w:asciiTheme="minorHAnsi" w:hAnsiTheme="minorHAnsi"/>
          <w:color w:val="03156C"/>
        </w:rPr>
      </w:pPr>
    </w:p>
    <w:p w14:paraId="44D00CF8" w14:textId="23307485" w:rsidR="00050898" w:rsidRPr="00972EFA" w:rsidRDefault="00B41717" w:rsidP="00050898">
      <w:pPr>
        <w:tabs>
          <w:tab w:val="left" w:pos="2154"/>
        </w:tabs>
        <w:rPr>
          <w:rFonts w:asciiTheme="minorHAnsi" w:hAnsiTheme="minorHAnsi"/>
          <w:color w:val="03156C"/>
        </w:rPr>
      </w:pPr>
      <w:r w:rsidRPr="00972EFA">
        <w:rPr>
          <w:rFonts w:asciiTheme="minorHAnsi" w:hAnsiTheme="minorHAnsi"/>
          <w:color w:val="03156C"/>
          <w:lang w:val="pt-BR"/>
        </w:rPr>
        <w:t xml:space="preserve">De Smale, S., Kors, M., Sandovar, A., 2017. </w:t>
      </w:r>
      <w:r w:rsidRPr="00972EFA">
        <w:rPr>
          <w:rFonts w:asciiTheme="minorHAnsi" w:hAnsiTheme="minorHAnsi"/>
          <w:color w:val="03156C"/>
        </w:rPr>
        <w:t>"The Case of This War of Mine: A Production Studies Perspective on Moral Game Design", Games and Culture. 14. 10.1177/1555412017725996.</w:t>
      </w:r>
    </w:p>
    <w:p w14:paraId="19FEB02A" w14:textId="327D4703" w:rsidR="00B41717" w:rsidRPr="00972EFA" w:rsidRDefault="00B41717" w:rsidP="00050898">
      <w:pPr>
        <w:tabs>
          <w:tab w:val="left" w:pos="2154"/>
        </w:tabs>
        <w:rPr>
          <w:rFonts w:asciiTheme="minorHAnsi" w:hAnsiTheme="minorHAnsi"/>
          <w:color w:val="03156C"/>
        </w:rPr>
      </w:pPr>
      <w:r w:rsidRPr="00972EFA">
        <w:rPr>
          <w:rFonts w:asciiTheme="minorHAnsi" w:hAnsiTheme="minorHAnsi"/>
          <w:color w:val="03156C"/>
        </w:rPr>
        <w:t>Kwiatkowski, K., 2016. "Civilian Casualties: Shifting Perspective in This War of Mine", Zones of Control: Perspectives on Wargaming, Pat Harrigan, Matthew G. Kirschenbaum</w:t>
      </w:r>
    </w:p>
    <w:p w14:paraId="6FEB0377" w14:textId="2A30034A" w:rsidR="00B41717" w:rsidRPr="00972EFA" w:rsidRDefault="00B41717" w:rsidP="00050898">
      <w:pPr>
        <w:tabs>
          <w:tab w:val="left" w:pos="2154"/>
        </w:tabs>
        <w:rPr>
          <w:rFonts w:asciiTheme="minorHAnsi" w:hAnsiTheme="minorHAnsi"/>
          <w:color w:val="03156C"/>
        </w:rPr>
      </w:pPr>
      <w:proofErr w:type="spellStart"/>
      <w:r w:rsidRPr="00972EFA">
        <w:rPr>
          <w:rFonts w:asciiTheme="minorHAnsi" w:hAnsiTheme="minorHAnsi"/>
          <w:color w:val="03156C"/>
        </w:rPr>
        <w:t>Ecenbarger</w:t>
      </w:r>
      <w:proofErr w:type="spellEnd"/>
      <w:r w:rsidRPr="00972EFA">
        <w:rPr>
          <w:rFonts w:asciiTheme="minorHAnsi" w:hAnsiTheme="minorHAnsi"/>
          <w:color w:val="03156C"/>
        </w:rPr>
        <w:t>, C., 2016. " In war, not everyone's a soldier." A Review of This War of Mine. Press Start, 3(2), pp.70-73.</w:t>
      </w:r>
    </w:p>
    <w:p w14:paraId="10492CF3" w14:textId="15887BA9" w:rsidR="00B41717" w:rsidRPr="00972EFA" w:rsidRDefault="00B41717" w:rsidP="00050898">
      <w:pPr>
        <w:tabs>
          <w:tab w:val="left" w:pos="2154"/>
        </w:tabs>
        <w:rPr>
          <w:rFonts w:asciiTheme="minorHAnsi" w:hAnsiTheme="minorHAnsi"/>
          <w:color w:val="03156C"/>
        </w:rPr>
      </w:pPr>
      <w:r w:rsidRPr="00972EFA">
        <w:rPr>
          <w:rFonts w:asciiTheme="minorHAnsi" w:hAnsiTheme="minorHAnsi"/>
          <w:color w:val="03156C"/>
        </w:rPr>
        <w:t>Documenta</w:t>
      </w:r>
      <w:r w:rsidR="00685471" w:rsidRPr="00972EFA">
        <w:rPr>
          <w:rFonts w:asciiTheme="minorHAnsi" w:hAnsiTheme="minorHAnsi"/>
          <w:color w:val="03156C"/>
        </w:rPr>
        <w:t>l</w:t>
      </w:r>
      <w:r w:rsidRPr="00972EFA">
        <w:rPr>
          <w:rFonts w:asciiTheme="minorHAnsi" w:hAnsiTheme="minorHAnsi"/>
          <w:color w:val="03156C"/>
        </w:rPr>
        <w:t xml:space="preserve">: "The Fog of War" </w:t>
      </w:r>
      <w:r w:rsidR="00685471" w:rsidRPr="00972EFA">
        <w:rPr>
          <w:rFonts w:asciiTheme="minorHAnsi" w:hAnsiTheme="minorHAnsi"/>
          <w:color w:val="03156C"/>
        </w:rPr>
        <w:t>de</w:t>
      </w:r>
      <w:r w:rsidRPr="00972EFA">
        <w:rPr>
          <w:rFonts w:asciiTheme="minorHAnsi" w:hAnsiTheme="minorHAnsi"/>
          <w:color w:val="03156C"/>
        </w:rPr>
        <w:t xml:space="preserve"> Errol Morris: </w:t>
      </w:r>
      <w:hyperlink r:id="rId18" w:history="1">
        <w:r w:rsidRPr="00972EFA">
          <w:rPr>
            <w:rStyle w:val="Hipervnculo"/>
            <w:rFonts w:asciiTheme="minorHAnsi" w:hAnsiTheme="minorHAnsi"/>
            <w:color w:val="03156C"/>
          </w:rPr>
          <w:t>https://www.imdb.com/title/tt0317910/</w:t>
        </w:r>
      </w:hyperlink>
      <w:r w:rsidRPr="00972EFA">
        <w:rPr>
          <w:rFonts w:asciiTheme="minorHAnsi" w:hAnsiTheme="minorHAnsi"/>
          <w:color w:val="03156C"/>
        </w:rPr>
        <w:t xml:space="preserve"> </w:t>
      </w: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03E098F4"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5A5870A7" w14:textId="0DE6905C"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613CDD28" w14:textId="76FD2929"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6920FDBB" w14:textId="31B2E83E"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37846F49" w14:textId="6EAE1869"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27EB6CA2" w14:textId="0DB33954"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2FAB0104" w14:textId="4E52C474"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5847735A" w14:textId="48211C09"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393D6507" w14:textId="03599CA2"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FDA9339" w14:textId="1F4EB72B"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29D5AEB6" w14:textId="059C378A"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550B5E2E" w14:textId="77777777" w:rsidR="00733D2E" w:rsidRDefault="00733D2E"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48CD58F"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7BFEA8FE" w:rsidR="00E530D3" w:rsidRPr="002A1A0E" w:rsidRDefault="009A5A0D" w:rsidP="00E530D3">
      <w:pPr>
        <w:rPr>
          <w:b/>
          <w:bCs/>
          <w:sz w:val="28"/>
          <w:lang w:val="es-ES"/>
        </w:rPr>
      </w:pPr>
      <w:r w:rsidRPr="002A1A0E">
        <w:rPr>
          <w:rFonts w:asciiTheme="minorHAnsi" w:hAnsiTheme="minorHAnsi"/>
          <w:b/>
          <w:bCs/>
          <w:color w:val="9BFFD6"/>
          <w:sz w:val="28"/>
          <w:lang w:val="es-ES"/>
          <w14:textOutline w14:w="3175" w14:cap="rnd" w14:cmpd="sng" w14:algn="ctr">
            <w14:solidFill>
              <w14:srgbClr w14:val="03156C"/>
            </w14:solidFill>
            <w14:prstDash w14:val="solid"/>
            <w14:bevel/>
          </w14:textOutline>
        </w:rPr>
        <w:lastRenderedPageBreak/>
        <w:t xml:space="preserve">Fase </w:t>
      </w:r>
      <w:r w:rsidR="0095634E" w:rsidRPr="002A1A0E">
        <w:rPr>
          <w:rFonts w:asciiTheme="minorHAnsi" w:hAnsiTheme="minorHAnsi"/>
          <w:b/>
          <w:bCs/>
          <w:color w:val="9BFFD6"/>
          <w:sz w:val="28"/>
          <w:lang w:val="es-ES"/>
          <w14:textOutline w14:w="3175" w14:cap="rnd" w14:cmpd="sng" w14:algn="ctr">
            <w14:solidFill>
              <w14:srgbClr w14:val="03156C"/>
            </w14:solidFill>
            <w14:prstDash w14:val="solid"/>
            <w14:bevel/>
          </w14:textOutline>
        </w:rPr>
        <w:t>p</w:t>
      </w:r>
      <w:r w:rsidR="00E530D3" w:rsidRPr="002A1A0E">
        <w:rPr>
          <w:rFonts w:asciiTheme="minorHAnsi" w:hAnsiTheme="minorHAnsi"/>
          <w:b/>
          <w:bCs/>
          <w:color w:val="9BFFD6"/>
          <w:sz w:val="28"/>
          <w:lang w:val="es-ES"/>
          <w14:textOutline w14:w="3175" w14:cap="rnd" w14:cmpd="sng" w14:algn="ctr">
            <w14:solidFill>
              <w14:srgbClr w14:val="03156C"/>
            </w14:solidFill>
            <w14:prstDash w14:val="solid"/>
            <w14:bevel/>
          </w14:textOutline>
        </w:rPr>
        <w:t>reparat</w:t>
      </w:r>
      <w:r w:rsidRPr="002A1A0E">
        <w:rPr>
          <w:rFonts w:asciiTheme="minorHAnsi" w:hAnsiTheme="minorHAnsi"/>
          <w:b/>
          <w:bCs/>
          <w:color w:val="9BFFD6"/>
          <w:sz w:val="28"/>
          <w:lang w:val="es-ES"/>
          <w14:textOutline w14:w="3175" w14:cap="rnd" w14:cmpd="sng" w14:algn="ctr">
            <w14:solidFill>
              <w14:srgbClr w14:val="03156C"/>
            </w14:solidFill>
            <w14:prstDash w14:val="solid"/>
            <w14:bevel/>
          </w14:textOutline>
        </w:rPr>
        <w:t>oria</w:t>
      </w:r>
    </w:p>
    <w:p w14:paraId="2C5D8C66" w14:textId="77777777" w:rsidR="00E530D3" w:rsidRPr="002A1A0E" w:rsidRDefault="00E530D3">
      <w:pPr>
        <w:tabs>
          <w:tab w:val="left" w:pos="2154"/>
        </w:tabs>
        <w:rPr>
          <w:rFonts w:asciiTheme="minorHAnsi" w:hAnsiTheme="minorHAnsi"/>
          <w:b/>
          <w:bCs/>
          <w:color w:val="072BD9" w:themeColor="accent3"/>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D4E0C6D" w14:textId="1526868B" w:rsidR="00513AC5" w:rsidRPr="00513AC5" w:rsidRDefault="00513AC5" w:rsidP="004B1781">
      <w:pPr>
        <w:tabs>
          <w:tab w:val="left" w:pos="2154"/>
        </w:tabs>
        <w:jc w:val="both"/>
        <w:rPr>
          <w:rFonts w:asciiTheme="minorHAnsi" w:hAnsiTheme="minorHAnsi"/>
          <w:color w:val="03156C"/>
          <w:sz w:val="22"/>
          <w:szCs w:val="22"/>
          <w:lang w:val="es-ES"/>
        </w:rPr>
      </w:pPr>
      <w:r w:rsidRPr="00513AC5">
        <w:rPr>
          <w:rFonts w:asciiTheme="minorHAnsi" w:hAnsiTheme="minorHAnsi"/>
          <w:color w:val="03156C"/>
          <w:sz w:val="22"/>
          <w:szCs w:val="22"/>
          <w:lang w:val="es-ES"/>
        </w:rPr>
        <w:t>En primer lugar, los docentes deben familiarizarse con el juego, ya sea viendo un</w:t>
      </w:r>
      <w:r>
        <w:rPr>
          <w:rFonts w:asciiTheme="minorHAnsi" w:hAnsiTheme="minorHAnsi"/>
          <w:color w:val="03156C"/>
          <w:sz w:val="22"/>
          <w:szCs w:val="22"/>
          <w:lang w:val="es-ES"/>
        </w:rPr>
        <w:t xml:space="preserve"> </w:t>
      </w:r>
      <w:proofErr w:type="spellStart"/>
      <w:r>
        <w:rPr>
          <w:rFonts w:asciiTheme="minorHAnsi" w:hAnsiTheme="minorHAnsi"/>
          <w:color w:val="03156C"/>
          <w:sz w:val="22"/>
          <w:szCs w:val="22"/>
          <w:lang w:val="es-ES"/>
        </w:rPr>
        <w:t>gameplay</w:t>
      </w:r>
      <w:proofErr w:type="spellEnd"/>
      <w:r>
        <w:rPr>
          <w:rFonts w:asciiTheme="minorHAnsi" w:hAnsiTheme="minorHAnsi"/>
          <w:color w:val="03156C"/>
          <w:sz w:val="22"/>
          <w:szCs w:val="22"/>
          <w:lang w:val="es-ES"/>
        </w:rPr>
        <w:t xml:space="preserve"> </w:t>
      </w:r>
      <w:r w:rsidRPr="00513AC5">
        <w:rPr>
          <w:rFonts w:asciiTheme="minorHAnsi" w:hAnsiTheme="minorHAnsi"/>
          <w:color w:val="03156C"/>
          <w:sz w:val="22"/>
          <w:szCs w:val="22"/>
          <w:lang w:val="es-ES"/>
        </w:rPr>
        <w:t>cort</w:t>
      </w:r>
      <w:r>
        <w:rPr>
          <w:rFonts w:asciiTheme="minorHAnsi" w:hAnsiTheme="minorHAnsi"/>
          <w:color w:val="03156C"/>
          <w:sz w:val="22"/>
          <w:szCs w:val="22"/>
          <w:lang w:val="es-ES"/>
        </w:rPr>
        <w:t>o</w:t>
      </w:r>
      <w:r w:rsidRPr="00513AC5">
        <w:rPr>
          <w:rFonts w:asciiTheme="minorHAnsi" w:hAnsiTheme="minorHAnsi"/>
          <w:color w:val="03156C"/>
          <w:sz w:val="22"/>
          <w:szCs w:val="22"/>
          <w:lang w:val="es-ES"/>
        </w:rPr>
        <w:t xml:space="preserve"> (</w:t>
      </w:r>
      <w:hyperlink r:id="rId19" w:tgtFrame="_new" w:history="1">
        <w:r w:rsidRPr="00513AC5">
          <w:rPr>
            <w:rStyle w:val="Hipervnculo"/>
            <w:rFonts w:asciiTheme="minorHAnsi" w:hAnsiTheme="minorHAnsi"/>
            <w:sz w:val="22"/>
            <w:szCs w:val="22"/>
            <w:lang w:val="es-ES"/>
          </w:rPr>
          <w:t>https://www.youtube.com/watch?v=foroh4lCeAg</w:t>
        </w:r>
      </w:hyperlink>
      <w:r w:rsidRPr="00513AC5">
        <w:rPr>
          <w:rFonts w:asciiTheme="minorHAnsi" w:hAnsiTheme="minorHAnsi"/>
          <w:color w:val="03156C"/>
          <w:sz w:val="22"/>
          <w:szCs w:val="22"/>
          <w:lang w:val="es-ES"/>
        </w:rPr>
        <w:t xml:space="preserve"> (20 minutos)), una partida completa (</w:t>
      </w:r>
      <w:hyperlink r:id="rId20" w:tgtFrame="_new" w:history="1">
        <w:r w:rsidRPr="00513AC5">
          <w:rPr>
            <w:rStyle w:val="Hipervnculo"/>
            <w:rFonts w:asciiTheme="minorHAnsi" w:hAnsiTheme="minorHAnsi"/>
            <w:sz w:val="22"/>
            <w:szCs w:val="22"/>
            <w:lang w:val="es-ES"/>
          </w:rPr>
          <w:t>https://www.youtube.com/watch?v=VOtlLiHJRW8</w:t>
        </w:r>
      </w:hyperlink>
      <w:r w:rsidRPr="00513AC5">
        <w:rPr>
          <w:rFonts w:asciiTheme="minorHAnsi" w:hAnsiTheme="minorHAnsi"/>
          <w:color w:val="03156C"/>
          <w:sz w:val="22"/>
          <w:szCs w:val="22"/>
          <w:lang w:val="es-ES"/>
        </w:rPr>
        <w:t xml:space="preserve"> (más de 5 horas)) o adquiri</w:t>
      </w:r>
      <w:r w:rsidR="00093C35">
        <w:rPr>
          <w:rFonts w:asciiTheme="minorHAnsi" w:hAnsiTheme="minorHAnsi"/>
          <w:color w:val="03156C"/>
          <w:sz w:val="22"/>
          <w:szCs w:val="22"/>
          <w:lang w:val="es-ES"/>
        </w:rPr>
        <w:t>é</w:t>
      </w:r>
      <w:r w:rsidRPr="00513AC5">
        <w:rPr>
          <w:rFonts w:asciiTheme="minorHAnsi" w:hAnsiTheme="minorHAnsi"/>
          <w:color w:val="03156C"/>
          <w:sz w:val="22"/>
          <w:szCs w:val="22"/>
          <w:lang w:val="es-ES"/>
        </w:rPr>
        <w:t>ndo</w:t>
      </w:r>
      <w:r w:rsidR="00093C35">
        <w:rPr>
          <w:rFonts w:asciiTheme="minorHAnsi" w:hAnsiTheme="minorHAnsi"/>
          <w:color w:val="03156C"/>
          <w:sz w:val="22"/>
          <w:szCs w:val="22"/>
          <w:lang w:val="es-ES"/>
        </w:rPr>
        <w:t>lo</w:t>
      </w:r>
      <w:r w:rsidRPr="00513AC5">
        <w:rPr>
          <w:rFonts w:asciiTheme="minorHAnsi" w:hAnsiTheme="minorHAnsi"/>
          <w:color w:val="03156C"/>
          <w:sz w:val="22"/>
          <w:szCs w:val="22"/>
          <w:lang w:val="es-ES"/>
        </w:rPr>
        <w:t xml:space="preserve"> y jug</w:t>
      </w:r>
      <w:r w:rsidR="00093C35">
        <w:rPr>
          <w:rFonts w:asciiTheme="minorHAnsi" w:hAnsiTheme="minorHAnsi"/>
          <w:color w:val="03156C"/>
          <w:sz w:val="22"/>
          <w:szCs w:val="22"/>
          <w:lang w:val="es-ES"/>
        </w:rPr>
        <w:t>á</w:t>
      </w:r>
      <w:r w:rsidRPr="00513AC5">
        <w:rPr>
          <w:rFonts w:asciiTheme="minorHAnsi" w:hAnsiTheme="minorHAnsi"/>
          <w:color w:val="03156C"/>
          <w:sz w:val="22"/>
          <w:szCs w:val="22"/>
          <w:lang w:val="es-ES"/>
        </w:rPr>
        <w:t>ndo</w:t>
      </w:r>
      <w:r w:rsidR="00093C35">
        <w:rPr>
          <w:rFonts w:asciiTheme="minorHAnsi" w:hAnsiTheme="minorHAnsi"/>
          <w:color w:val="03156C"/>
          <w:sz w:val="22"/>
          <w:szCs w:val="22"/>
          <w:lang w:val="es-ES"/>
        </w:rPr>
        <w:t>lo</w:t>
      </w:r>
      <w:r w:rsidRPr="00513AC5">
        <w:rPr>
          <w:rFonts w:asciiTheme="minorHAnsi" w:hAnsiTheme="minorHAnsi"/>
          <w:color w:val="03156C"/>
          <w:sz w:val="22"/>
          <w:szCs w:val="22"/>
          <w:lang w:val="es-ES"/>
        </w:rPr>
        <w:t xml:space="preserve"> (</w:t>
      </w:r>
      <w:hyperlink r:id="rId21" w:tgtFrame="_new" w:history="1">
        <w:r w:rsidRPr="00513AC5">
          <w:rPr>
            <w:rStyle w:val="Hipervnculo"/>
            <w:rFonts w:asciiTheme="minorHAnsi" w:hAnsiTheme="minorHAnsi"/>
            <w:sz w:val="22"/>
            <w:szCs w:val="22"/>
            <w:lang w:val="es-ES"/>
          </w:rPr>
          <w:t>https://store.steampowered.com/app/282070/This_War_of_Mine/</w:t>
        </w:r>
      </w:hyperlink>
      <w:r w:rsidRPr="00513AC5">
        <w:rPr>
          <w:rFonts w:asciiTheme="minorHAnsi" w:hAnsiTheme="minorHAnsi"/>
          <w:color w:val="03156C"/>
          <w:sz w:val="22"/>
          <w:szCs w:val="22"/>
          <w:lang w:val="es-ES"/>
        </w:rPr>
        <w:t xml:space="preserve">). Una vez hecho esto, deben reflexionar y analizar su </w:t>
      </w:r>
      <w:r w:rsidR="00093C35" w:rsidRPr="00513AC5">
        <w:rPr>
          <w:rFonts w:asciiTheme="minorHAnsi" w:hAnsiTheme="minorHAnsi"/>
          <w:color w:val="03156C"/>
          <w:sz w:val="22"/>
          <w:szCs w:val="22"/>
          <w:lang w:val="es-ES"/>
        </w:rPr>
        <w:t xml:space="preserve">particular </w:t>
      </w:r>
      <w:r w:rsidRPr="00513AC5">
        <w:rPr>
          <w:rFonts w:asciiTheme="minorHAnsi" w:hAnsiTheme="minorHAnsi"/>
          <w:color w:val="03156C"/>
          <w:sz w:val="22"/>
          <w:szCs w:val="22"/>
          <w:lang w:val="es-ES"/>
        </w:rPr>
        <w:t>enfoque, centrado en los civiles en lugar de</w:t>
      </w:r>
      <w:r w:rsidR="002B03D5">
        <w:rPr>
          <w:rFonts w:asciiTheme="minorHAnsi" w:hAnsiTheme="minorHAnsi"/>
          <w:color w:val="03156C"/>
          <w:sz w:val="22"/>
          <w:szCs w:val="22"/>
          <w:lang w:val="es-ES"/>
        </w:rPr>
        <w:t xml:space="preserve"> en</w:t>
      </w:r>
      <w:r w:rsidRPr="00513AC5">
        <w:rPr>
          <w:rFonts w:asciiTheme="minorHAnsi" w:hAnsiTheme="minorHAnsi"/>
          <w:color w:val="03156C"/>
          <w:sz w:val="22"/>
          <w:szCs w:val="22"/>
          <w:lang w:val="es-ES"/>
        </w:rPr>
        <w:t xml:space="preserve"> los soldados</w:t>
      </w:r>
      <w:r w:rsidR="002B03D5">
        <w:rPr>
          <w:rFonts w:asciiTheme="minorHAnsi" w:hAnsiTheme="minorHAnsi"/>
          <w:color w:val="03156C"/>
          <w:sz w:val="22"/>
          <w:szCs w:val="22"/>
          <w:lang w:val="es-ES"/>
        </w:rPr>
        <w:t>,</w:t>
      </w:r>
      <w:r w:rsidRPr="00513AC5">
        <w:rPr>
          <w:rFonts w:asciiTheme="minorHAnsi" w:hAnsiTheme="minorHAnsi"/>
          <w:color w:val="03156C"/>
          <w:sz w:val="22"/>
          <w:szCs w:val="22"/>
          <w:lang w:val="es-ES"/>
        </w:rPr>
        <w:t xml:space="preserve"> y leer el análisis del juego que se facilita más abajo</w:t>
      </w:r>
      <w:r w:rsidR="002B03D5">
        <w:rPr>
          <w:rFonts w:asciiTheme="minorHAnsi" w:hAnsiTheme="minorHAnsi"/>
          <w:color w:val="03156C"/>
          <w:sz w:val="22"/>
          <w:szCs w:val="22"/>
          <w:lang w:val="es-ES"/>
        </w:rPr>
        <w:t>,</w:t>
      </w:r>
      <w:r w:rsidRPr="00513AC5">
        <w:rPr>
          <w:rFonts w:asciiTheme="minorHAnsi" w:hAnsiTheme="minorHAnsi"/>
          <w:color w:val="03156C"/>
          <w:sz w:val="22"/>
          <w:szCs w:val="22"/>
          <w:lang w:val="es-ES"/>
        </w:rPr>
        <w:t xml:space="preserve"> para comprender las ideas generales, los temas y los aspectos del conflicto que aborda este videojuego. </w:t>
      </w:r>
      <w:r w:rsidR="003431AC">
        <w:rPr>
          <w:rFonts w:asciiTheme="minorHAnsi" w:hAnsiTheme="minorHAnsi"/>
          <w:color w:val="03156C"/>
          <w:sz w:val="22"/>
          <w:szCs w:val="22"/>
          <w:lang w:val="es-ES"/>
        </w:rPr>
        <w:t>Tras esta toma de contacto</w:t>
      </w:r>
      <w:r w:rsidRPr="00513AC5">
        <w:rPr>
          <w:rFonts w:asciiTheme="minorHAnsi" w:hAnsiTheme="minorHAnsi"/>
          <w:color w:val="03156C"/>
          <w:sz w:val="22"/>
          <w:szCs w:val="22"/>
          <w:lang w:val="es-ES"/>
        </w:rPr>
        <w:t xml:space="preserve">, los docentes pueden proceder a incorporar el plan de </w:t>
      </w:r>
      <w:r w:rsidR="003431AC">
        <w:rPr>
          <w:rFonts w:asciiTheme="minorHAnsi" w:hAnsiTheme="minorHAnsi"/>
          <w:color w:val="03156C"/>
          <w:sz w:val="22"/>
          <w:szCs w:val="22"/>
          <w:lang w:val="es-ES"/>
        </w:rPr>
        <w:t>clase</w:t>
      </w:r>
      <w:r w:rsidRPr="00513AC5">
        <w:rPr>
          <w:rFonts w:asciiTheme="minorHAnsi" w:hAnsiTheme="minorHAnsi"/>
          <w:color w:val="03156C"/>
          <w:sz w:val="22"/>
          <w:szCs w:val="22"/>
          <w:lang w:val="es-ES"/>
        </w:rPr>
        <w:t xml:space="preserve"> </w:t>
      </w:r>
      <w:r w:rsidR="002A1A0E">
        <w:rPr>
          <w:rFonts w:asciiTheme="minorHAnsi" w:hAnsiTheme="minorHAnsi"/>
          <w:color w:val="03156C"/>
          <w:sz w:val="22"/>
          <w:szCs w:val="22"/>
          <w:lang w:val="es-ES"/>
        </w:rPr>
        <w:t>a</w:t>
      </w:r>
      <w:r w:rsidRPr="00513AC5">
        <w:rPr>
          <w:rFonts w:asciiTheme="minorHAnsi" w:hAnsiTheme="minorHAnsi"/>
          <w:color w:val="03156C"/>
          <w:sz w:val="22"/>
          <w:szCs w:val="22"/>
          <w:lang w:val="es-ES"/>
        </w:rPr>
        <w:t xml:space="preserve"> su estilo de enseñanza.</w:t>
      </w:r>
    </w:p>
    <w:p w14:paraId="53A9814D" w14:textId="77777777" w:rsidR="00552996" w:rsidRPr="00513AC5" w:rsidRDefault="00552996" w:rsidP="004B1781">
      <w:pPr>
        <w:tabs>
          <w:tab w:val="left" w:pos="2154"/>
        </w:tabs>
        <w:jc w:val="both"/>
        <w:rPr>
          <w:rFonts w:asciiTheme="minorHAnsi" w:hAnsiTheme="minorHAnsi"/>
          <w:color w:val="03156C"/>
          <w:sz w:val="22"/>
          <w:szCs w:val="22"/>
          <w:lang w:val="es-ES"/>
        </w:rPr>
      </w:pPr>
    </w:p>
    <w:p w14:paraId="2643AF45" w14:textId="77777777" w:rsidR="00552996" w:rsidRPr="00513AC5" w:rsidRDefault="00552996" w:rsidP="004B1781">
      <w:pPr>
        <w:tabs>
          <w:tab w:val="left" w:pos="2154"/>
        </w:tabs>
        <w:jc w:val="both"/>
        <w:rPr>
          <w:rFonts w:asciiTheme="minorHAnsi" w:hAnsiTheme="minorHAnsi"/>
          <w:color w:val="03156C"/>
          <w:sz w:val="22"/>
          <w:szCs w:val="22"/>
          <w:lang w:val="es-ES"/>
        </w:rPr>
      </w:pPr>
    </w:p>
    <w:p w14:paraId="37844983" w14:textId="77777777" w:rsidR="000539B8" w:rsidRPr="00513AC5" w:rsidRDefault="000539B8">
      <w:pPr>
        <w:tabs>
          <w:tab w:val="left" w:pos="2154"/>
        </w:tabs>
        <w:rPr>
          <w:lang w:val="es-ES"/>
        </w:rPr>
      </w:pPr>
    </w:p>
    <w:p w14:paraId="3064C805" w14:textId="5F5FC8FA" w:rsidR="000539B8" w:rsidRDefault="002A1A0E"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Fase del juego</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041"/>
        <w:gridCol w:w="173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74F2E52A" w:rsidR="000539B8" w:rsidRPr="0065782B" w:rsidRDefault="002A1A0E" w:rsidP="000539B8">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Clase</w:t>
            </w:r>
            <w:r w:rsidR="00A76F88" w:rsidRPr="0065782B">
              <w:rPr>
                <w:rFonts w:asciiTheme="minorHAnsi" w:hAnsiTheme="minorHAnsi"/>
                <w:b/>
                <w:bCs/>
                <w:color w:val="03156C"/>
                <w:sz w:val="18"/>
                <w:szCs w:val="18"/>
              </w:rPr>
              <w:t xml:space="preserve"> </w:t>
            </w:r>
            <w:r w:rsidR="000539B8" w:rsidRPr="0065782B">
              <w:rPr>
                <w:rFonts w:asciiTheme="minorHAnsi" w:hAnsiTheme="minorHAnsi"/>
                <w:b/>
                <w:bCs/>
                <w:color w:val="03156C"/>
                <w:sz w:val="18"/>
                <w:szCs w:val="18"/>
              </w:rPr>
              <w:t>No.</w:t>
            </w:r>
          </w:p>
        </w:tc>
        <w:tc>
          <w:tcPr>
            <w:tcW w:w="6050" w:type="dxa"/>
            <w:shd w:val="clear" w:color="auto" w:fill="9BFED6" w:themeFill="accent4" w:themeFillTint="66"/>
            <w:vAlign w:val="center"/>
          </w:tcPr>
          <w:p w14:paraId="0E9EE95C" w14:textId="5D6C6EB3" w:rsidR="000539B8" w:rsidRPr="0065782B" w:rsidRDefault="000539B8" w:rsidP="000539B8">
            <w:pPr>
              <w:tabs>
                <w:tab w:val="left" w:pos="2154"/>
              </w:tabs>
              <w:jc w:val="center"/>
              <w:rPr>
                <w:rFonts w:asciiTheme="minorHAnsi" w:hAnsiTheme="minorHAnsi"/>
                <w:b/>
                <w:bCs/>
                <w:color w:val="03156C"/>
                <w:sz w:val="22"/>
                <w:szCs w:val="20"/>
              </w:rPr>
            </w:pPr>
            <w:proofErr w:type="spellStart"/>
            <w:r w:rsidRPr="0065782B">
              <w:rPr>
                <w:rFonts w:asciiTheme="minorHAnsi" w:hAnsiTheme="minorHAnsi"/>
                <w:b/>
                <w:bCs/>
                <w:color w:val="03156C"/>
                <w:sz w:val="22"/>
                <w:szCs w:val="20"/>
              </w:rPr>
              <w:t>Descrip</w:t>
            </w:r>
            <w:r w:rsidR="002A1A0E">
              <w:rPr>
                <w:rFonts w:asciiTheme="minorHAnsi" w:hAnsiTheme="minorHAnsi"/>
                <w:b/>
                <w:bCs/>
                <w:color w:val="03156C"/>
                <w:sz w:val="22"/>
                <w:szCs w:val="20"/>
              </w:rPr>
              <w:t>ción</w:t>
            </w:r>
            <w:proofErr w:type="spellEnd"/>
            <w:r w:rsidRPr="0065782B">
              <w:rPr>
                <w:rFonts w:asciiTheme="minorHAnsi" w:hAnsiTheme="minorHAnsi"/>
                <w:b/>
                <w:bCs/>
                <w:color w:val="03156C"/>
                <w:sz w:val="22"/>
                <w:szCs w:val="20"/>
              </w:rPr>
              <w:t xml:space="preserve"> </w:t>
            </w:r>
            <w:r w:rsidR="002A1A0E">
              <w:rPr>
                <w:rFonts w:asciiTheme="minorHAnsi" w:hAnsiTheme="minorHAnsi"/>
                <w:b/>
                <w:bCs/>
                <w:color w:val="03156C"/>
                <w:sz w:val="22"/>
                <w:szCs w:val="20"/>
              </w:rPr>
              <w:t>por</w:t>
            </w:r>
            <w:r w:rsidRPr="0065782B">
              <w:rPr>
                <w:rFonts w:asciiTheme="minorHAnsi" w:hAnsiTheme="minorHAnsi"/>
                <w:b/>
                <w:bCs/>
                <w:color w:val="03156C"/>
                <w:sz w:val="22"/>
                <w:szCs w:val="20"/>
              </w:rPr>
              <w:t xml:space="preserve"> </w:t>
            </w:r>
            <w:r w:rsidR="002A1A0E">
              <w:rPr>
                <w:rFonts w:asciiTheme="minorHAnsi" w:hAnsiTheme="minorHAnsi"/>
                <w:b/>
                <w:bCs/>
                <w:color w:val="03156C"/>
                <w:sz w:val="22"/>
                <w:szCs w:val="20"/>
              </w:rPr>
              <w:t>Pasos</w:t>
            </w:r>
          </w:p>
        </w:tc>
        <w:tc>
          <w:tcPr>
            <w:tcW w:w="922" w:type="dxa"/>
            <w:shd w:val="clear" w:color="auto" w:fill="9BFED6" w:themeFill="accent4" w:themeFillTint="66"/>
            <w:vAlign w:val="center"/>
          </w:tcPr>
          <w:p w14:paraId="016B1E61" w14:textId="4990B6C5" w:rsidR="000539B8" w:rsidRPr="0065782B" w:rsidRDefault="002A1A0E" w:rsidP="000539B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Modalidad</w:t>
            </w:r>
            <w:proofErr w:type="spellEnd"/>
          </w:p>
        </w:tc>
        <w:tc>
          <w:tcPr>
            <w:tcW w:w="1620" w:type="dxa"/>
            <w:shd w:val="clear" w:color="auto" w:fill="9BFED6" w:themeFill="accent4" w:themeFillTint="66"/>
            <w:vAlign w:val="center"/>
          </w:tcPr>
          <w:p w14:paraId="05792C4F" w14:textId="7A8BD46E" w:rsidR="000539B8" w:rsidRPr="0065782B" w:rsidRDefault="002A1A0E" w:rsidP="000539B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R</w:t>
            </w:r>
            <w:r w:rsidRPr="0065782B">
              <w:rPr>
                <w:rFonts w:asciiTheme="minorHAnsi" w:hAnsiTheme="minorHAnsi"/>
                <w:b/>
                <w:bCs/>
                <w:color w:val="03156C"/>
                <w:sz w:val="18"/>
                <w:szCs w:val="18"/>
              </w:rPr>
              <w:t>equi</w:t>
            </w:r>
            <w:r w:rsidR="007D4297">
              <w:rPr>
                <w:rFonts w:asciiTheme="minorHAnsi" w:hAnsiTheme="minorHAnsi"/>
                <w:b/>
                <w:bCs/>
                <w:color w:val="03156C"/>
                <w:sz w:val="18"/>
                <w:szCs w:val="18"/>
              </w:rPr>
              <w:t>s</w:t>
            </w:r>
            <w:r>
              <w:rPr>
                <w:rFonts w:asciiTheme="minorHAnsi" w:hAnsiTheme="minorHAnsi"/>
                <w:b/>
                <w:bCs/>
                <w:color w:val="03156C"/>
                <w:sz w:val="18"/>
                <w:szCs w:val="18"/>
              </w:rPr>
              <w:t>itos</w:t>
            </w:r>
            <w:proofErr w:type="spellEnd"/>
            <w:r w:rsidRPr="0065782B">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m</w:t>
            </w:r>
            <w:r w:rsidR="000539B8" w:rsidRPr="0065782B">
              <w:rPr>
                <w:rFonts w:asciiTheme="minorHAnsi" w:hAnsiTheme="minorHAnsi"/>
                <w:b/>
                <w:bCs/>
                <w:color w:val="03156C"/>
                <w:sz w:val="18"/>
                <w:szCs w:val="18"/>
              </w:rPr>
              <w:t>aterial</w:t>
            </w:r>
            <w:r w:rsidR="007D4297">
              <w:rPr>
                <w:rFonts w:asciiTheme="minorHAnsi" w:hAnsiTheme="minorHAnsi"/>
                <w:b/>
                <w:bCs/>
                <w:color w:val="03156C"/>
                <w:sz w:val="18"/>
                <w:szCs w:val="18"/>
              </w:rPr>
              <w:t>es</w:t>
            </w:r>
            <w:proofErr w:type="spellEnd"/>
            <w:r w:rsidR="000539B8" w:rsidRPr="0065782B">
              <w:rPr>
                <w:rFonts w:asciiTheme="minorHAnsi" w:hAnsiTheme="minorHAnsi"/>
                <w:b/>
                <w:bCs/>
                <w:color w:val="03156C"/>
                <w:sz w:val="18"/>
                <w:szCs w:val="18"/>
              </w:rPr>
              <w:t>/</w:t>
            </w:r>
            <w:proofErr w:type="spellStart"/>
            <w:r w:rsidR="000539B8" w:rsidRPr="0065782B">
              <w:rPr>
                <w:rFonts w:asciiTheme="minorHAnsi" w:hAnsiTheme="minorHAnsi"/>
                <w:b/>
                <w:bCs/>
                <w:color w:val="03156C"/>
                <w:sz w:val="18"/>
                <w:szCs w:val="18"/>
              </w:rPr>
              <w:t>t</w:t>
            </w:r>
            <w:r w:rsidR="007D4297">
              <w:rPr>
                <w:rFonts w:asciiTheme="minorHAnsi" w:hAnsiTheme="minorHAnsi"/>
                <w:b/>
                <w:bCs/>
                <w:color w:val="03156C"/>
                <w:sz w:val="18"/>
                <w:szCs w:val="18"/>
              </w:rPr>
              <w:t>écnicos</w:t>
            </w:r>
            <w:proofErr w:type="spellEnd"/>
            <w:r w:rsidR="000539B8" w:rsidRPr="0065782B">
              <w:rPr>
                <w:rFonts w:asciiTheme="minorHAnsi" w:hAnsiTheme="minorHAnsi"/>
                <w:b/>
                <w:bCs/>
                <w:color w:val="03156C"/>
                <w:sz w:val="18"/>
                <w:szCs w:val="18"/>
              </w:rPr>
              <w:t xml:space="preserve"> </w:t>
            </w:r>
          </w:p>
        </w:tc>
      </w:tr>
      <w:tr w:rsidR="000539B8" w:rsidRPr="00733D2E"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2AD0B1F1" w14:textId="77777777" w:rsidR="00AE3A4F" w:rsidRDefault="004C7442" w:rsidP="00695FF6">
            <w:pPr>
              <w:tabs>
                <w:tab w:val="left" w:pos="2154"/>
              </w:tabs>
              <w:jc w:val="both"/>
              <w:rPr>
                <w:rFonts w:asciiTheme="minorHAnsi" w:hAnsiTheme="minorHAnsi"/>
                <w:color w:val="03156C"/>
                <w:sz w:val="22"/>
                <w:szCs w:val="22"/>
                <w:lang w:val="es-ES"/>
              </w:rPr>
            </w:pPr>
            <w:r w:rsidRPr="00695FF6">
              <w:rPr>
                <w:rFonts w:asciiTheme="minorHAnsi" w:hAnsiTheme="minorHAnsi"/>
                <w:color w:val="03156C"/>
                <w:sz w:val="22"/>
                <w:szCs w:val="22"/>
                <w:lang w:val="es-ES"/>
              </w:rPr>
              <w:t>Paso 1:</w:t>
            </w:r>
            <w:r w:rsidRPr="004C7442">
              <w:rPr>
                <w:rFonts w:asciiTheme="minorHAnsi" w:hAnsiTheme="minorHAnsi"/>
                <w:color w:val="03156C"/>
                <w:sz w:val="22"/>
                <w:szCs w:val="22"/>
                <w:lang w:val="es-ES"/>
              </w:rPr>
              <w:t xml:space="preserve"> </w:t>
            </w:r>
          </w:p>
          <w:p w14:paraId="6D60094A" w14:textId="5817F9A2" w:rsidR="000539B8" w:rsidRPr="00695FF6" w:rsidRDefault="004C7442" w:rsidP="00695FF6">
            <w:pPr>
              <w:tabs>
                <w:tab w:val="left" w:pos="2154"/>
              </w:tabs>
              <w:jc w:val="both"/>
              <w:rPr>
                <w:rFonts w:asciiTheme="minorHAnsi" w:hAnsiTheme="minorHAnsi"/>
                <w:color w:val="03156C"/>
                <w:sz w:val="22"/>
                <w:szCs w:val="22"/>
                <w:lang w:val="es-ES"/>
              </w:rPr>
            </w:pPr>
            <w:r w:rsidRPr="004C7442">
              <w:rPr>
                <w:rFonts w:asciiTheme="minorHAnsi" w:hAnsiTheme="minorHAnsi"/>
                <w:color w:val="03156C"/>
                <w:sz w:val="22"/>
                <w:szCs w:val="22"/>
                <w:lang w:val="es-ES"/>
              </w:rPr>
              <w:t xml:space="preserve">Presentar el juego mostrando al alumnado un </w:t>
            </w:r>
            <w:r w:rsidR="00CA5A3B">
              <w:rPr>
                <w:rFonts w:asciiTheme="minorHAnsi" w:hAnsiTheme="minorHAnsi"/>
                <w:color w:val="03156C"/>
                <w:sz w:val="22"/>
                <w:szCs w:val="22"/>
                <w:lang w:val="es-ES"/>
              </w:rPr>
              <w:t xml:space="preserve">breve </w:t>
            </w:r>
            <w:r w:rsidRPr="004C7442">
              <w:rPr>
                <w:rFonts w:asciiTheme="minorHAnsi" w:hAnsiTheme="minorHAnsi"/>
                <w:color w:val="03156C"/>
                <w:sz w:val="22"/>
                <w:szCs w:val="22"/>
                <w:lang w:val="es-ES"/>
              </w:rPr>
              <w:t>tráiler de</w:t>
            </w:r>
            <w:r w:rsidR="00CA5A3B">
              <w:rPr>
                <w:rFonts w:asciiTheme="minorHAnsi" w:hAnsiTheme="minorHAnsi"/>
                <w:color w:val="03156C"/>
                <w:sz w:val="22"/>
                <w:szCs w:val="22"/>
                <w:lang w:val="es-ES"/>
              </w:rPr>
              <w:t>l</w:t>
            </w:r>
            <w:r w:rsidRPr="004C7442">
              <w:rPr>
                <w:rFonts w:asciiTheme="minorHAnsi" w:hAnsiTheme="minorHAnsi"/>
                <w:color w:val="03156C"/>
                <w:sz w:val="22"/>
                <w:szCs w:val="22"/>
                <w:lang w:val="es-ES"/>
              </w:rPr>
              <w:t xml:space="preserve"> </w:t>
            </w:r>
            <w:proofErr w:type="spellStart"/>
            <w:r w:rsidRPr="004C7442">
              <w:rPr>
                <w:rFonts w:asciiTheme="minorHAnsi" w:hAnsiTheme="minorHAnsi"/>
                <w:color w:val="03156C"/>
                <w:sz w:val="22"/>
                <w:szCs w:val="22"/>
                <w:lang w:val="es-ES"/>
              </w:rPr>
              <w:t>gameplay</w:t>
            </w:r>
            <w:proofErr w:type="spellEnd"/>
            <w:r w:rsidRPr="004C7442">
              <w:rPr>
                <w:rFonts w:asciiTheme="minorHAnsi" w:hAnsiTheme="minorHAnsi"/>
                <w:color w:val="03156C"/>
                <w:sz w:val="22"/>
                <w:szCs w:val="22"/>
                <w:lang w:val="es-ES"/>
              </w:rPr>
              <w:t>.</w:t>
            </w:r>
          </w:p>
        </w:tc>
        <w:tc>
          <w:tcPr>
            <w:tcW w:w="922" w:type="dxa"/>
          </w:tcPr>
          <w:p w14:paraId="1ACD8DE2" w14:textId="77777777" w:rsidR="0065782B" w:rsidRPr="0065782B" w:rsidRDefault="0065782B" w:rsidP="0065782B">
            <w:pPr>
              <w:rPr>
                <w:rFonts w:asciiTheme="minorHAnsi" w:hAnsiTheme="minorHAnsi"/>
                <w:color w:val="03156C"/>
                <w:sz w:val="18"/>
                <w:szCs w:val="18"/>
              </w:rPr>
            </w:pPr>
            <w:r w:rsidRPr="00972EFA">
              <w:rPr>
                <w:rFonts w:asciiTheme="minorHAnsi" w:hAnsiTheme="minorHAnsi"/>
                <w:color w:val="03156C"/>
                <w:sz w:val="18"/>
                <w:szCs w:val="18"/>
              </w:rPr>
              <w:t>Plenum</w:t>
            </w: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7F75614B" w14:textId="2049774E" w:rsidR="000539B8" w:rsidRPr="00662009" w:rsidRDefault="00662009" w:rsidP="00971055">
            <w:pPr>
              <w:tabs>
                <w:tab w:val="left" w:pos="2154"/>
              </w:tabs>
              <w:rPr>
                <w:rFonts w:asciiTheme="minorHAnsi" w:hAnsiTheme="minorHAnsi"/>
                <w:sz w:val="18"/>
                <w:szCs w:val="18"/>
                <w:lang w:val="es-ES"/>
              </w:rPr>
            </w:pPr>
            <w:r w:rsidRPr="00662009">
              <w:rPr>
                <w:rFonts w:asciiTheme="minorHAnsi" w:hAnsiTheme="minorHAnsi"/>
                <w:color w:val="03156C"/>
                <w:sz w:val="18"/>
                <w:szCs w:val="18"/>
                <w:lang w:val="es-ES"/>
              </w:rPr>
              <w:t>Proyector, vídeo de YouTube, altavoces, conexión a Internet</w:t>
            </w: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5ED62360" w14:textId="77777777" w:rsidR="00AE3A4F" w:rsidRDefault="007B53AD" w:rsidP="0065782B">
            <w:pPr>
              <w:jc w:val="both"/>
              <w:rPr>
                <w:rFonts w:ascii="Corbel" w:hAnsi="Corbel"/>
                <w:color w:val="03156C"/>
                <w:sz w:val="22"/>
                <w:szCs w:val="22"/>
                <w:lang w:val="es-ES"/>
              </w:rPr>
            </w:pPr>
            <w:r w:rsidRPr="00695FF6">
              <w:rPr>
                <w:rFonts w:ascii="Corbel" w:hAnsi="Corbel"/>
                <w:color w:val="03156C"/>
                <w:sz w:val="22"/>
                <w:szCs w:val="22"/>
                <w:lang w:val="es-ES"/>
              </w:rPr>
              <w:t>Paso 2:</w:t>
            </w:r>
            <w:r w:rsidR="00695FF6">
              <w:rPr>
                <w:rFonts w:ascii="Corbel" w:hAnsi="Corbel"/>
                <w:color w:val="03156C"/>
                <w:sz w:val="22"/>
                <w:szCs w:val="22"/>
                <w:lang w:val="es-ES"/>
              </w:rPr>
              <w:t xml:space="preserve"> </w:t>
            </w:r>
          </w:p>
          <w:p w14:paraId="1B6319F3" w14:textId="0354949E" w:rsidR="007B53AD" w:rsidRPr="007B53AD" w:rsidRDefault="007B53AD" w:rsidP="0065782B">
            <w:pPr>
              <w:jc w:val="both"/>
              <w:rPr>
                <w:rFonts w:ascii="Corbel" w:hAnsi="Corbel"/>
                <w:color w:val="03156C"/>
                <w:sz w:val="22"/>
                <w:szCs w:val="22"/>
                <w:lang w:val="es-ES"/>
              </w:rPr>
            </w:pPr>
            <w:r w:rsidRPr="007B53AD">
              <w:rPr>
                <w:rFonts w:ascii="Corbel" w:hAnsi="Corbel"/>
                <w:color w:val="03156C"/>
                <w:sz w:val="22"/>
                <w:szCs w:val="22"/>
                <w:lang w:val="es-ES"/>
              </w:rPr>
              <w:t xml:space="preserve">Preguntar al alumnado: ¿Qué os viene a la mente cuando pensáis en la guerra? ¿Quién imagináis que se ve </w:t>
            </w:r>
            <w:r w:rsidR="00695FF6">
              <w:rPr>
                <w:rFonts w:ascii="Corbel" w:hAnsi="Corbel"/>
                <w:color w:val="03156C"/>
                <w:sz w:val="22"/>
                <w:szCs w:val="22"/>
                <w:lang w:val="es-ES"/>
              </w:rPr>
              <w:t xml:space="preserve">más </w:t>
            </w:r>
            <w:r w:rsidRPr="007B53AD">
              <w:rPr>
                <w:rFonts w:ascii="Corbel" w:hAnsi="Corbel"/>
                <w:color w:val="03156C"/>
                <w:sz w:val="22"/>
                <w:szCs w:val="22"/>
                <w:lang w:val="es-ES"/>
              </w:rPr>
              <w:t>afectado? Anotar las respuestas en la pizarra.</w:t>
            </w:r>
          </w:p>
          <w:p w14:paraId="3FA2CD82" w14:textId="055B56A7" w:rsidR="000539B8" w:rsidRPr="007B53AD" w:rsidRDefault="000539B8" w:rsidP="00B66D5F">
            <w:pPr>
              <w:tabs>
                <w:tab w:val="left" w:pos="2154"/>
              </w:tabs>
              <w:rPr>
                <w:sz w:val="22"/>
                <w:szCs w:val="20"/>
                <w:lang w:val="es-ES"/>
              </w:rPr>
            </w:pPr>
          </w:p>
        </w:tc>
        <w:tc>
          <w:tcPr>
            <w:tcW w:w="922" w:type="dxa"/>
          </w:tcPr>
          <w:p w14:paraId="2D5CAFFD"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Plenum</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057CDFE6" w:rsidR="0065782B" w:rsidRPr="0065782B" w:rsidRDefault="00662009" w:rsidP="0065782B">
            <w:pPr>
              <w:rPr>
                <w:rFonts w:asciiTheme="minorHAnsi" w:hAnsiTheme="minorHAnsi"/>
                <w:color w:val="03156C"/>
                <w:sz w:val="18"/>
                <w:szCs w:val="18"/>
              </w:rPr>
            </w:pPr>
            <w:proofErr w:type="spellStart"/>
            <w:r>
              <w:rPr>
                <w:rFonts w:asciiTheme="minorHAnsi" w:hAnsiTheme="minorHAnsi"/>
                <w:color w:val="03156C"/>
                <w:sz w:val="18"/>
                <w:szCs w:val="18"/>
              </w:rPr>
              <w:t>Pizarra</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rotuladores</w:t>
            </w:r>
            <w:proofErr w:type="spellEnd"/>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733D2E"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C7D7093" w14:textId="77777777" w:rsidR="00AE3A4F" w:rsidRDefault="004A0D34" w:rsidP="00845226">
            <w:pPr>
              <w:jc w:val="both"/>
              <w:rPr>
                <w:rFonts w:asciiTheme="minorHAnsi" w:hAnsiTheme="minorHAnsi"/>
                <w:color w:val="03156C"/>
                <w:sz w:val="22"/>
                <w:szCs w:val="22"/>
                <w:lang w:val="es-ES"/>
              </w:rPr>
            </w:pPr>
            <w:r w:rsidRPr="006F59F6">
              <w:rPr>
                <w:rFonts w:asciiTheme="minorHAnsi" w:hAnsiTheme="minorHAnsi"/>
                <w:color w:val="03156C"/>
                <w:sz w:val="22"/>
                <w:szCs w:val="22"/>
                <w:lang w:val="es-ES"/>
              </w:rPr>
              <w:t>Paso 3:</w:t>
            </w:r>
            <w:r w:rsidR="00845226">
              <w:rPr>
                <w:rFonts w:asciiTheme="minorHAnsi" w:hAnsiTheme="minorHAnsi"/>
                <w:color w:val="03156C"/>
                <w:sz w:val="22"/>
                <w:szCs w:val="22"/>
                <w:lang w:val="es-ES"/>
              </w:rPr>
              <w:t xml:space="preserve"> </w:t>
            </w:r>
          </w:p>
          <w:p w14:paraId="5784FF5F" w14:textId="19577DAF" w:rsidR="004A0D34" w:rsidRPr="006F59F6" w:rsidRDefault="004A0D34" w:rsidP="00845226">
            <w:pPr>
              <w:jc w:val="both"/>
              <w:rPr>
                <w:rFonts w:asciiTheme="minorHAnsi" w:hAnsiTheme="minorHAnsi"/>
                <w:color w:val="03156C"/>
                <w:sz w:val="22"/>
                <w:szCs w:val="22"/>
                <w:lang w:val="es-ES"/>
              </w:rPr>
            </w:pPr>
            <w:r w:rsidRPr="006F59F6">
              <w:rPr>
                <w:rFonts w:asciiTheme="minorHAnsi" w:hAnsiTheme="minorHAnsi"/>
                <w:color w:val="03156C"/>
                <w:sz w:val="22"/>
                <w:szCs w:val="22"/>
                <w:lang w:val="es-ES"/>
              </w:rPr>
              <w:t>Repartir breves estudios de caso sobre experiencias reales de personas civiles en tiempos de guerra (por ejemplo, Sarajevo, Alepo) y debatir las similitudes con el entorno del juego.</w:t>
            </w:r>
          </w:p>
        </w:tc>
        <w:tc>
          <w:tcPr>
            <w:tcW w:w="922" w:type="dxa"/>
          </w:tcPr>
          <w:p w14:paraId="3C5A42D4" w14:textId="657656B1" w:rsidR="0065782B" w:rsidRPr="004B1781" w:rsidRDefault="008436E5" w:rsidP="0065782B">
            <w:pPr>
              <w:rPr>
                <w:rFonts w:asciiTheme="minorHAnsi" w:hAnsiTheme="minorHAnsi"/>
                <w:color w:val="03156C"/>
                <w:sz w:val="18"/>
                <w:szCs w:val="18"/>
              </w:rPr>
            </w:pPr>
            <w:proofErr w:type="spellStart"/>
            <w:r>
              <w:rPr>
                <w:rFonts w:asciiTheme="minorHAnsi" w:hAnsiTheme="minorHAnsi"/>
                <w:color w:val="03156C"/>
                <w:sz w:val="18"/>
                <w:szCs w:val="18"/>
              </w:rPr>
              <w:t>Grupos</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pequeños</w:t>
            </w:r>
            <w:proofErr w:type="spellEnd"/>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4"/>
            </w:tblGrid>
            <w:tr w:rsidR="004B1781" w:rsidRPr="00733D2E" w14:paraId="60782645" w14:textId="77777777" w:rsidTr="004B1781">
              <w:trPr>
                <w:tblCellSpacing w:w="15" w:type="dxa"/>
              </w:trPr>
              <w:tc>
                <w:tcPr>
                  <w:tcW w:w="0" w:type="auto"/>
                  <w:vAlign w:val="center"/>
                  <w:hideMark/>
                </w:tcPr>
                <w:p w14:paraId="333056A1" w14:textId="1CD52D2C" w:rsidR="006D5EA6" w:rsidRPr="001D1AD9" w:rsidRDefault="001D1AD9" w:rsidP="004B1781">
                  <w:pPr>
                    <w:rPr>
                      <w:rFonts w:asciiTheme="minorHAnsi" w:hAnsiTheme="minorHAnsi"/>
                      <w:color w:val="03156C"/>
                      <w:sz w:val="18"/>
                      <w:szCs w:val="18"/>
                      <w:lang w:val="es-ES"/>
                    </w:rPr>
                  </w:pPr>
                  <w:r w:rsidRPr="001D1AD9">
                    <w:rPr>
                      <w:rFonts w:asciiTheme="minorHAnsi" w:hAnsiTheme="minorHAnsi"/>
                      <w:color w:val="03156C"/>
                      <w:sz w:val="18"/>
                      <w:szCs w:val="18"/>
                      <w:lang w:val="es-ES"/>
                    </w:rPr>
                    <w:t>Estudios de caso impresos</w:t>
                  </w:r>
                  <w:r w:rsidRPr="001D1AD9">
                    <w:rPr>
                      <w:rFonts w:asciiTheme="minorHAnsi" w:hAnsiTheme="minorHAnsi"/>
                      <w:color w:val="03156C"/>
                      <w:sz w:val="18"/>
                      <w:szCs w:val="18"/>
                      <w:lang w:val="es-ES"/>
                    </w:rPr>
                    <w:br/>
                    <w:t>(Copiar plantillas 1)</w:t>
                  </w:r>
                </w:p>
              </w:tc>
            </w:tr>
          </w:tbl>
          <w:p w14:paraId="22715D08" w14:textId="77777777" w:rsidR="000539B8" w:rsidRPr="001D1AD9" w:rsidRDefault="000539B8" w:rsidP="00971055">
            <w:pPr>
              <w:tabs>
                <w:tab w:val="left" w:pos="2154"/>
              </w:tabs>
              <w:rPr>
                <w:rFonts w:asciiTheme="minorHAnsi" w:hAnsiTheme="minorHAnsi"/>
                <w:color w:val="03156C"/>
                <w:sz w:val="18"/>
                <w:szCs w:val="18"/>
                <w:lang w:val="es-ES"/>
              </w:rPr>
            </w:pPr>
          </w:p>
        </w:tc>
      </w:tr>
      <w:tr w:rsidR="004B1781" w:rsidRPr="00733D2E"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787370A" w14:textId="77777777" w:rsidR="00AE3A4F" w:rsidRDefault="004A0D34" w:rsidP="004B1781">
            <w:pPr>
              <w:tabs>
                <w:tab w:val="left" w:pos="2154"/>
              </w:tabs>
              <w:rPr>
                <w:rFonts w:asciiTheme="minorHAnsi" w:hAnsiTheme="minorHAnsi"/>
                <w:color w:val="03156C"/>
                <w:sz w:val="22"/>
                <w:szCs w:val="20"/>
                <w:lang w:val="es-ES"/>
              </w:rPr>
            </w:pPr>
            <w:r w:rsidRPr="006F59F6">
              <w:rPr>
                <w:rFonts w:asciiTheme="minorHAnsi" w:hAnsiTheme="minorHAnsi"/>
                <w:color w:val="03156C"/>
                <w:sz w:val="22"/>
                <w:szCs w:val="20"/>
                <w:lang w:val="es-ES"/>
              </w:rPr>
              <w:t>Paso 4:</w:t>
            </w:r>
            <w:r w:rsidR="00845226">
              <w:rPr>
                <w:rFonts w:asciiTheme="minorHAnsi" w:hAnsiTheme="minorHAnsi"/>
                <w:color w:val="03156C"/>
                <w:sz w:val="22"/>
                <w:szCs w:val="20"/>
                <w:lang w:val="es-ES"/>
              </w:rPr>
              <w:t xml:space="preserve"> </w:t>
            </w:r>
          </w:p>
          <w:p w14:paraId="7FDDE38E" w14:textId="1B5A6FFF" w:rsidR="004B1781" w:rsidRPr="006F59F6" w:rsidRDefault="004A0D34" w:rsidP="004B1781">
            <w:pPr>
              <w:tabs>
                <w:tab w:val="left" w:pos="2154"/>
              </w:tabs>
              <w:rPr>
                <w:rFonts w:asciiTheme="minorHAnsi" w:hAnsiTheme="minorHAnsi"/>
                <w:color w:val="03156C"/>
                <w:sz w:val="22"/>
                <w:szCs w:val="20"/>
                <w:lang w:val="es-ES"/>
              </w:rPr>
            </w:pPr>
            <w:r w:rsidRPr="006F59F6">
              <w:rPr>
                <w:rFonts w:asciiTheme="minorHAnsi" w:hAnsiTheme="minorHAnsi"/>
                <w:color w:val="03156C"/>
                <w:sz w:val="22"/>
                <w:szCs w:val="20"/>
                <w:lang w:val="es-ES"/>
              </w:rPr>
              <w:t>El alumnado ve un segmento seleccionado de</w:t>
            </w:r>
            <w:r w:rsidR="00845226">
              <w:rPr>
                <w:rFonts w:asciiTheme="minorHAnsi" w:hAnsiTheme="minorHAnsi"/>
                <w:color w:val="03156C"/>
                <w:sz w:val="22"/>
                <w:szCs w:val="20"/>
                <w:lang w:val="es-ES"/>
              </w:rPr>
              <w:t>l</w:t>
            </w:r>
            <w:r w:rsidRPr="006F59F6">
              <w:rPr>
                <w:rFonts w:asciiTheme="minorHAnsi" w:hAnsiTheme="minorHAnsi"/>
                <w:color w:val="03156C"/>
                <w:sz w:val="22"/>
                <w:szCs w:val="20"/>
                <w:lang w:val="es-ES"/>
              </w:rPr>
              <w:t xml:space="preserve"> </w:t>
            </w:r>
            <w:proofErr w:type="spellStart"/>
            <w:r w:rsidRPr="006F59F6">
              <w:rPr>
                <w:rFonts w:asciiTheme="minorHAnsi" w:hAnsiTheme="minorHAnsi"/>
                <w:color w:val="03156C"/>
                <w:sz w:val="22"/>
                <w:szCs w:val="20"/>
                <w:lang w:val="es-ES"/>
              </w:rPr>
              <w:t>gameplay</w:t>
            </w:r>
            <w:proofErr w:type="spellEnd"/>
            <w:r w:rsidRPr="006F59F6">
              <w:rPr>
                <w:rFonts w:asciiTheme="minorHAnsi" w:hAnsiTheme="minorHAnsi"/>
                <w:color w:val="03156C"/>
                <w:sz w:val="22"/>
                <w:szCs w:val="20"/>
                <w:lang w:val="es-ES"/>
              </w:rPr>
              <w:t xml:space="preserve"> (unos 10 minutos), centrándose en los dilemas morales (por ejemplo, robar comida, ayudar a otras personas </w:t>
            </w:r>
            <w:r w:rsidR="00845226">
              <w:rPr>
                <w:rFonts w:asciiTheme="minorHAnsi" w:hAnsiTheme="minorHAnsi"/>
                <w:color w:val="03156C"/>
                <w:sz w:val="22"/>
                <w:szCs w:val="20"/>
                <w:lang w:val="es-ES"/>
              </w:rPr>
              <w:t xml:space="preserve">aun </w:t>
            </w:r>
            <w:r w:rsidRPr="006F59F6">
              <w:rPr>
                <w:rFonts w:asciiTheme="minorHAnsi" w:hAnsiTheme="minorHAnsi"/>
                <w:color w:val="03156C"/>
                <w:sz w:val="22"/>
                <w:szCs w:val="20"/>
                <w:lang w:val="es-ES"/>
              </w:rPr>
              <w:t>a riesgo propio).</w:t>
            </w: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Plenum</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152ED69" w14:textId="28F0E0BE" w:rsidR="004B1781" w:rsidRPr="00662009" w:rsidRDefault="00662009" w:rsidP="004B1781">
            <w:pPr>
              <w:rPr>
                <w:rFonts w:asciiTheme="minorHAnsi" w:hAnsiTheme="minorHAnsi"/>
                <w:color w:val="03156C"/>
                <w:sz w:val="18"/>
                <w:szCs w:val="18"/>
                <w:lang w:val="es-ES"/>
              </w:rPr>
            </w:pPr>
            <w:r w:rsidRPr="00662009">
              <w:rPr>
                <w:rFonts w:asciiTheme="minorHAnsi" w:hAnsiTheme="minorHAnsi"/>
                <w:color w:val="03156C"/>
                <w:sz w:val="18"/>
                <w:szCs w:val="18"/>
                <w:lang w:val="es-ES"/>
              </w:rPr>
              <w:t>Proyector, vídeo de YouTube, altavoces, conexión a Internet</w:t>
            </w:r>
          </w:p>
        </w:tc>
      </w:tr>
      <w:tr w:rsidR="004B1781" w:rsidRPr="00733D2E"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0EB9C18F" w14:textId="3E69D845" w:rsidR="00A20EF9" w:rsidRPr="006F59F6" w:rsidRDefault="004A0D34" w:rsidP="004B1781">
            <w:pPr>
              <w:tabs>
                <w:tab w:val="left" w:pos="2154"/>
              </w:tabs>
              <w:rPr>
                <w:rFonts w:asciiTheme="minorHAnsi" w:hAnsiTheme="minorHAnsi"/>
                <w:color w:val="03156C"/>
                <w:sz w:val="22"/>
                <w:szCs w:val="20"/>
                <w:lang w:val="es-ES"/>
              </w:rPr>
            </w:pPr>
            <w:r w:rsidRPr="006F59F6">
              <w:rPr>
                <w:rFonts w:asciiTheme="minorHAnsi" w:hAnsiTheme="minorHAnsi"/>
                <w:color w:val="03156C"/>
                <w:sz w:val="22"/>
                <w:szCs w:val="20"/>
                <w:lang w:val="es-ES"/>
              </w:rPr>
              <w:t>Paso 5:</w:t>
            </w:r>
            <w:r w:rsidRPr="006F59F6">
              <w:rPr>
                <w:rFonts w:asciiTheme="minorHAnsi" w:hAnsiTheme="minorHAnsi"/>
                <w:color w:val="03156C"/>
                <w:sz w:val="22"/>
                <w:szCs w:val="20"/>
                <w:lang w:val="es-ES"/>
              </w:rPr>
              <w:br/>
              <w:t xml:space="preserve">Ejercicio de juego de rol donde se asignan diferentes personajes al alumnado (por ejemplo, una persona menor de edad </w:t>
            </w:r>
            <w:r w:rsidR="00781E09">
              <w:rPr>
                <w:rFonts w:asciiTheme="minorHAnsi" w:hAnsiTheme="minorHAnsi"/>
                <w:color w:val="03156C"/>
                <w:sz w:val="22"/>
                <w:szCs w:val="20"/>
                <w:lang w:val="es-ES"/>
              </w:rPr>
              <w:t>hambrienta</w:t>
            </w:r>
            <w:r w:rsidRPr="006F59F6">
              <w:rPr>
                <w:rFonts w:asciiTheme="minorHAnsi" w:hAnsiTheme="minorHAnsi"/>
                <w:color w:val="03156C"/>
                <w:sz w:val="22"/>
                <w:szCs w:val="20"/>
                <w:lang w:val="es-ES"/>
              </w:rPr>
              <w:t xml:space="preserve">, una persona mayor superviviente, una persona civil </w:t>
            </w:r>
            <w:r w:rsidR="0043175F">
              <w:rPr>
                <w:rFonts w:asciiTheme="minorHAnsi" w:hAnsiTheme="minorHAnsi"/>
                <w:color w:val="03156C"/>
                <w:sz w:val="22"/>
                <w:szCs w:val="20"/>
                <w:lang w:val="es-ES"/>
              </w:rPr>
              <w:t>mal</w:t>
            </w:r>
            <w:r w:rsidRPr="006F59F6">
              <w:rPr>
                <w:rFonts w:asciiTheme="minorHAnsi" w:hAnsiTheme="minorHAnsi"/>
                <w:color w:val="03156C"/>
                <w:sz w:val="22"/>
                <w:szCs w:val="20"/>
                <w:lang w:val="es-ES"/>
              </w:rPr>
              <w:t xml:space="preserve">herida). Deben </w:t>
            </w:r>
            <w:r w:rsidR="00AE3A4F">
              <w:rPr>
                <w:rFonts w:asciiTheme="minorHAnsi" w:hAnsiTheme="minorHAnsi"/>
                <w:color w:val="03156C"/>
                <w:sz w:val="22"/>
                <w:szCs w:val="20"/>
                <w:lang w:val="es-ES"/>
              </w:rPr>
              <w:t>argumentar</w:t>
            </w:r>
            <w:r w:rsidRPr="006F59F6">
              <w:rPr>
                <w:rFonts w:asciiTheme="minorHAnsi" w:hAnsiTheme="minorHAnsi"/>
                <w:color w:val="03156C"/>
                <w:sz w:val="22"/>
                <w:szCs w:val="20"/>
                <w:lang w:val="es-ES"/>
              </w:rPr>
              <w:t xml:space="preserve"> sus decisiones </w:t>
            </w:r>
            <w:r w:rsidR="00AE3A4F">
              <w:rPr>
                <w:rFonts w:asciiTheme="minorHAnsi" w:hAnsiTheme="minorHAnsi"/>
                <w:color w:val="03156C"/>
                <w:sz w:val="22"/>
                <w:szCs w:val="20"/>
                <w:lang w:val="es-ES"/>
              </w:rPr>
              <w:t>de supervivencia</w:t>
            </w:r>
            <w:r w:rsidRPr="006F59F6">
              <w:rPr>
                <w:rFonts w:asciiTheme="minorHAnsi" w:hAnsiTheme="minorHAnsi"/>
                <w:color w:val="03156C"/>
                <w:sz w:val="22"/>
                <w:szCs w:val="20"/>
                <w:lang w:val="es-ES"/>
              </w:rPr>
              <w:t xml:space="preserve"> en un escenario </w:t>
            </w:r>
            <w:r w:rsidR="00AE3A4F">
              <w:rPr>
                <w:rFonts w:asciiTheme="minorHAnsi" w:hAnsiTheme="minorHAnsi"/>
                <w:color w:val="03156C"/>
                <w:sz w:val="22"/>
                <w:szCs w:val="20"/>
                <w:lang w:val="es-ES"/>
              </w:rPr>
              <w:t>de</w:t>
            </w:r>
            <w:r w:rsidRPr="006F59F6">
              <w:rPr>
                <w:rFonts w:asciiTheme="minorHAnsi" w:hAnsiTheme="minorHAnsi"/>
                <w:color w:val="03156C"/>
                <w:sz w:val="22"/>
                <w:szCs w:val="20"/>
                <w:lang w:val="es-ES"/>
              </w:rPr>
              <w:t xml:space="preserve"> recursos limitados.</w:t>
            </w:r>
          </w:p>
        </w:tc>
        <w:tc>
          <w:tcPr>
            <w:tcW w:w="922" w:type="dxa"/>
          </w:tcPr>
          <w:p w14:paraId="1024A817" w14:textId="77777777" w:rsidR="008436E5" w:rsidRPr="004B1781" w:rsidRDefault="008436E5" w:rsidP="008436E5">
            <w:pPr>
              <w:rPr>
                <w:rFonts w:asciiTheme="minorHAnsi" w:hAnsiTheme="minorHAnsi"/>
                <w:color w:val="03156C"/>
                <w:sz w:val="18"/>
                <w:szCs w:val="18"/>
              </w:rPr>
            </w:pPr>
            <w:proofErr w:type="spellStart"/>
            <w:r>
              <w:rPr>
                <w:rFonts w:asciiTheme="minorHAnsi" w:hAnsiTheme="minorHAnsi"/>
                <w:color w:val="03156C"/>
                <w:sz w:val="18"/>
                <w:szCs w:val="18"/>
              </w:rPr>
              <w:t>Grupos</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pequeños</w:t>
            </w:r>
            <w:proofErr w:type="spellEnd"/>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3BE9744F" w14:textId="13705DF6" w:rsidR="004B1781" w:rsidRPr="007969F2" w:rsidRDefault="007969F2" w:rsidP="004B1781">
            <w:pPr>
              <w:rPr>
                <w:rFonts w:asciiTheme="minorHAnsi" w:hAnsiTheme="minorHAnsi"/>
                <w:color w:val="03156C"/>
                <w:sz w:val="18"/>
                <w:szCs w:val="18"/>
                <w:lang w:val="es-ES"/>
              </w:rPr>
            </w:pPr>
            <w:r w:rsidRPr="007969F2">
              <w:rPr>
                <w:rFonts w:asciiTheme="minorHAnsi" w:hAnsiTheme="minorHAnsi"/>
                <w:color w:val="03156C"/>
                <w:sz w:val="18"/>
                <w:szCs w:val="18"/>
                <w:lang w:val="es-ES"/>
              </w:rPr>
              <w:t xml:space="preserve">Tarjetas de juego de rol para escenarios </w:t>
            </w: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48784827" w14:textId="7EBE3D5F" w:rsidR="00A20EF9" w:rsidRPr="006F59F6" w:rsidRDefault="006F59F6" w:rsidP="004B1781">
            <w:pPr>
              <w:tabs>
                <w:tab w:val="left" w:pos="2154"/>
              </w:tabs>
              <w:rPr>
                <w:rFonts w:asciiTheme="minorHAnsi" w:hAnsiTheme="minorHAnsi"/>
                <w:color w:val="03156C"/>
                <w:sz w:val="22"/>
                <w:szCs w:val="20"/>
                <w:lang w:val="es-ES"/>
              </w:rPr>
            </w:pPr>
            <w:r w:rsidRPr="006F59F6">
              <w:rPr>
                <w:rFonts w:asciiTheme="minorHAnsi" w:hAnsiTheme="minorHAnsi"/>
                <w:color w:val="03156C"/>
                <w:sz w:val="22"/>
                <w:szCs w:val="20"/>
                <w:lang w:val="es-ES"/>
              </w:rPr>
              <w:t>Paso 6:</w:t>
            </w:r>
            <w:r w:rsidRPr="006F59F6">
              <w:rPr>
                <w:rFonts w:asciiTheme="minorHAnsi" w:hAnsiTheme="minorHAnsi"/>
                <w:color w:val="03156C"/>
                <w:sz w:val="22"/>
                <w:szCs w:val="20"/>
                <w:lang w:val="es-ES"/>
              </w:rPr>
              <w:br/>
            </w:r>
            <w:r w:rsidRPr="00AE3A4F">
              <w:rPr>
                <w:rFonts w:asciiTheme="minorHAnsi" w:hAnsiTheme="minorHAnsi"/>
                <w:i/>
                <w:iCs/>
                <w:color w:val="03156C"/>
                <w:sz w:val="22"/>
                <w:szCs w:val="20"/>
                <w:lang w:val="es-ES"/>
              </w:rPr>
              <w:t>Ejercicio de narración</w:t>
            </w:r>
            <w:r w:rsidRPr="006F59F6">
              <w:rPr>
                <w:rFonts w:asciiTheme="minorHAnsi" w:hAnsiTheme="minorHAnsi"/>
                <w:color w:val="03156C"/>
                <w:sz w:val="22"/>
                <w:szCs w:val="20"/>
                <w:lang w:val="es-ES"/>
              </w:rPr>
              <w:t xml:space="preserve">: el alumnado puede crear una narrativa digital corta (utilizando </w:t>
            </w:r>
            <w:proofErr w:type="spellStart"/>
            <w:r w:rsidRPr="006F59F6">
              <w:rPr>
                <w:rFonts w:asciiTheme="minorHAnsi" w:hAnsiTheme="minorHAnsi"/>
                <w:color w:val="03156C"/>
                <w:sz w:val="22"/>
                <w:szCs w:val="20"/>
                <w:lang w:val="es-ES"/>
              </w:rPr>
              <w:t>Canva</w:t>
            </w:r>
            <w:proofErr w:type="spellEnd"/>
            <w:r w:rsidRPr="006F59F6">
              <w:rPr>
                <w:rFonts w:asciiTheme="minorHAnsi" w:hAnsiTheme="minorHAnsi"/>
                <w:color w:val="03156C"/>
                <w:sz w:val="22"/>
                <w:szCs w:val="20"/>
                <w:lang w:val="es-ES"/>
              </w:rPr>
              <w:t xml:space="preserve"> o Adobe </w:t>
            </w:r>
            <w:proofErr w:type="spellStart"/>
            <w:r w:rsidRPr="006F59F6">
              <w:rPr>
                <w:rFonts w:asciiTheme="minorHAnsi" w:hAnsiTheme="minorHAnsi"/>
                <w:color w:val="03156C"/>
                <w:sz w:val="22"/>
                <w:szCs w:val="20"/>
                <w:lang w:val="es-ES"/>
              </w:rPr>
              <w:t>Spark</w:t>
            </w:r>
            <w:proofErr w:type="spellEnd"/>
            <w:r w:rsidRPr="006F59F6">
              <w:rPr>
                <w:rFonts w:asciiTheme="minorHAnsi" w:hAnsiTheme="minorHAnsi"/>
                <w:color w:val="03156C"/>
                <w:sz w:val="22"/>
                <w:szCs w:val="20"/>
                <w:lang w:val="es-ES"/>
              </w:rPr>
              <w:t xml:space="preserve">) o escribir una entrada de diario </w:t>
            </w:r>
            <w:r w:rsidR="008436E5">
              <w:rPr>
                <w:rFonts w:asciiTheme="minorHAnsi" w:hAnsiTheme="minorHAnsi"/>
                <w:color w:val="03156C"/>
                <w:sz w:val="22"/>
                <w:szCs w:val="20"/>
                <w:lang w:val="es-ES"/>
              </w:rPr>
              <w:t>en papel</w:t>
            </w:r>
            <w:r w:rsidRPr="006F59F6">
              <w:rPr>
                <w:rFonts w:asciiTheme="minorHAnsi" w:hAnsiTheme="minorHAnsi"/>
                <w:color w:val="03156C"/>
                <w:sz w:val="22"/>
                <w:szCs w:val="20"/>
                <w:lang w:val="es-ES"/>
              </w:rPr>
              <w:t xml:space="preserve"> desde la perspectiva de su personaje.</w:t>
            </w:r>
            <w:r w:rsidRPr="006F59F6">
              <w:rPr>
                <w:rFonts w:asciiTheme="minorHAnsi" w:hAnsiTheme="minorHAnsi"/>
                <w:color w:val="03156C"/>
                <w:sz w:val="22"/>
                <w:szCs w:val="20"/>
                <w:lang w:val="es-ES"/>
              </w:rPr>
              <w:br/>
              <w:t>(Si no hay tiempo suficiente, puede asignarse como tarea para casa).</w:t>
            </w:r>
          </w:p>
        </w:tc>
        <w:tc>
          <w:tcPr>
            <w:tcW w:w="922" w:type="dxa"/>
          </w:tcPr>
          <w:p w14:paraId="13F791C6" w14:textId="26697835" w:rsidR="00A20EF9" w:rsidRPr="00954DAF" w:rsidRDefault="00954DAF" w:rsidP="00A20EF9">
            <w:pPr>
              <w:rPr>
                <w:rFonts w:asciiTheme="minorHAnsi" w:hAnsiTheme="minorHAnsi"/>
                <w:color w:val="03156C"/>
                <w:sz w:val="18"/>
                <w:szCs w:val="18"/>
                <w:lang w:val="es-ES"/>
              </w:rPr>
            </w:pPr>
            <w:r w:rsidRPr="00954DAF">
              <w:rPr>
                <w:rFonts w:asciiTheme="minorHAnsi" w:hAnsiTheme="minorHAnsi"/>
                <w:color w:val="03156C"/>
                <w:sz w:val="18"/>
                <w:szCs w:val="18"/>
                <w:lang w:val="es-ES"/>
              </w:rPr>
              <w:t>Trabajo en pa</w:t>
            </w:r>
            <w:r>
              <w:rPr>
                <w:rFonts w:asciiTheme="minorHAnsi" w:hAnsiTheme="minorHAnsi"/>
                <w:color w:val="03156C"/>
                <w:sz w:val="18"/>
                <w:szCs w:val="18"/>
                <w:lang w:val="es-ES"/>
              </w:rPr>
              <w:t>rejas o Individual</w:t>
            </w:r>
          </w:p>
          <w:p w14:paraId="4974D55C" w14:textId="77777777" w:rsidR="00A20EF9" w:rsidRPr="00954DAF" w:rsidRDefault="00A20EF9" w:rsidP="00A20EF9">
            <w:pPr>
              <w:rPr>
                <w:rFonts w:ascii="Corbel" w:hAnsi="Corbel"/>
                <w:color w:val="03156C"/>
                <w:sz w:val="18"/>
                <w:szCs w:val="18"/>
                <w:lang w:val="es-ES"/>
              </w:rPr>
            </w:pPr>
          </w:p>
        </w:tc>
        <w:tc>
          <w:tcPr>
            <w:tcW w:w="1620" w:type="dxa"/>
          </w:tcPr>
          <w:p w14:paraId="222A186B" w14:textId="300EE9BE" w:rsidR="00A20EF9" w:rsidRPr="00A20EF9" w:rsidRDefault="00F705AF" w:rsidP="00A20EF9">
            <w:pPr>
              <w:rPr>
                <w:rFonts w:asciiTheme="minorHAnsi" w:hAnsiTheme="minorHAnsi"/>
                <w:color w:val="03156C"/>
                <w:sz w:val="18"/>
                <w:szCs w:val="18"/>
              </w:rPr>
            </w:pPr>
            <w:proofErr w:type="spellStart"/>
            <w:r w:rsidRPr="00F705AF">
              <w:rPr>
                <w:rFonts w:asciiTheme="minorHAnsi" w:hAnsiTheme="minorHAnsi"/>
                <w:color w:val="03156C"/>
                <w:sz w:val="18"/>
                <w:szCs w:val="18"/>
              </w:rPr>
              <w:t>Ordenadores</w:t>
            </w:r>
            <w:proofErr w:type="spellEnd"/>
            <w:r w:rsidRPr="00F705AF">
              <w:rPr>
                <w:rFonts w:asciiTheme="minorHAnsi" w:hAnsiTheme="minorHAnsi"/>
                <w:color w:val="03156C"/>
                <w:sz w:val="18"/>
                <w:szCs w:val="18"/>
              </w:rPr>
              <w:t>/</w:t>
            </w:r>
            <w:r>
              <w:rPr>
                <w:rFonts w:asciiTheme="minorHAnsi" w:hAnsiTheme="minorHAnsi"/>
                <w:color w:val="03156C"/>
                <w:sz w:val="18"/>
                <w:szCs w:val="18"/>
              </w:rPr>
              <w:t xml:space="preserve"> </w:t>
            </w:r>
            <w:proofErr w:type="spellStart"/>
            <w:r w:rsidRPr="00F705AF">
              <w:rPr>
                <w:rFonts w:asciiTheme="minorHAnsi" w:hAnsiTheme="minorHAnsi"/>
                <w:color w:val="03156C"/>
                <w:sz w:val="18"/>
                <w:szCs w:val="18"/>
              </w:rPr>
              <w:t>tabletas</w:t>
            </w:r>
            <w:proofErr w:type="spellEnd"/>
            <w:r w:rsidRPr="00F705AF">
              <w:rPr>
                <w:rFonts w:asciiTheme="minorHAnsi" w:hAnsiTheme="minorHAnsi"/>
                <w:color w:val="03156C"/>
                <w:sz w:val="18"/>
                <w:szCs w:val="18"/>
              </w:rPr>
              <w:br/>
              <w:t xml:space="preserve">o </w:t>
            </w:r>
            <w:proofErr w:type="spellStart"/>
            <w:r w:rsidRPr="00F705AF">
              <w:rPr>
                <w:rFonts w:asciiTheme="minorHAnsi" w:hAnsiTheme="minorHAnsi"/>
                <w:color w:val="03156C"/>
                <w:sz w:val="18"/>
                <w:szCs w:val="18"/>
              </w:rPr>
              <w:t>cuadernos</w:t>
            </w:r>
            <w:proofErr w:type="spellEnd"/>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1F93416B" w:rsidR="000539B8" w:rsidRDefault="008F77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roofErr w:type="spellStart"/>
      <w:r>
        <w:rPr>
          <w:rFonts w:asciiTheme="minorHAnsi" w:hAnsiTheme="minorHAnsi"/>
          <w:b/>
          <w:bCs/>
          <w:color w:val="9BFFD6"/>
          <w:sz w:val="28"/>
          <w14:textOutline w14:w="3175" w14:cap="rnd" w14:cmpd="sng" w14:algn="ctr">
            <w14:solidFill>
              <w14:srgbClr w14:val="03156C"/>
            </w14:solidFill>
            <w14:prstDash w14:val="solid"/>
            <w14:bevel/>
          </w14:textOutline>
        </w:rPr>
        <w:t>Fase</w:t>
      </w:r>
      <w:proofErr w:type="spellEnd"/>
      <w:r>
        <w:rPr>
          <w:rFonts w:asciiTheme="minorHAnsi" w:hAnsiTheme="minorHAnsi"/>
          <w:b/>
          <w:bCs/>
          <w:color w:val="9BFFD6"/>
          <w:sz w:val="28"/>
          <w14:textOutline w14:w="3175" w14:cap="rnd" w14:cmpd="sng" w14:algn="ctr">
            <w14:solidFill>
              <w14:srgbClr w14:val="03156C"/>
            </w14:solidFill>
            <w14:prstDash w14:val="solid"/>
            <w14:bevel/>
          </w14:textOutline>
        </w:rPr>
        <w:t xml:space="preserve"> de </w:t>
      </w:r>
      <w:proofErr w:type="spellStart"/>
      <w:r w:rsidR="000539B8" w:rsidRPr="00E530D3">
        <w:rPr>
          <w:rFonts w:asciiTheme="minorHAnsi" w:hAnsiTheme="minorHAnsi"/>
          <w:b/>
          <w:bCs/>
          <w:color w:val="9BFFD6"/>
          <w:sz w:val="28"/>
          <w14:textOutline w14:w="3175" w14:cap="rnd" w14:cmpd="sng" w14:algn="ctr">
            <w14:solidFill>
              <w14:srgbClr w14:val="03156C"/>
            </w14:solidFill>
            <w14:prstDash w14:val="solid"/>
            <w14:bevel/>
          </w14:textOutline>
        </w:rPr>
        <w:t>Refle</w:t>
      </w:r>
      <w:r w:rsidR="0078764A">
        <w:rPr>
          <w:rFonts w:asciiTheme="minorHAnsi" w:hAnsiTheme="minorHAnsi"/>
          <w:b/>
          <w:bCs/>
          <w:color w:val="9BFFD6"/>
          <w:sz w:val="28"/>
          <w14:textOutline w14:w="3175" w14:cap="rnd" w14:cmpd="sng" w14:algn="ctr">
            <w14:solidFill>
              <w14:srgbClr w14:val="03156C"/>
            </w14:solidFill>
            <w14:prstDash w14:val="solid"/>
            <w14:bevel/>
          </w14:textOutline>
        </w:rPr>
        <w:t>xión</w:t>
      </w:r>
      <w:proofErr w:type="spellEnd"/>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6515"/>
        <w:gridCol w:w="1041"/>
        <w:gridCol w:w="1620"/>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5FC5A34E" w:rsidR="00ED712A" w:rsidRPr="00E530D3" w:rsidRDefault="00BC7898"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Sesión</w:t>
            </w:r>
            <w:proofErr w:type="spellEnd"/>
            <w:r w:rsidR="00ED712A" w:rsidRPr="00E530D3">
              <w:rPr>
                <w:rFonts w:asciiTheme="minorHAnsi" w:hAnsiTheme="minorHAnsi"/>
                <w:b/>
                <w:bCs/>
                <w:color w:val="03156C"/>
                <w:sz w:val="18"/>
                <w:szCs w:val="18"/>
              </w:rPr>
              <w:t xml:space="preserve"> No.</w:t>
            </w:r>
          </w:p>
        </w:tc>
        <w:tc>
          <w:tcPr>
            <w:tcW w:w="6515" w:type="dxa"/>
            <w:shd w:val="clear" w:color="auto" w:fill="9BFED6" w:themeFill="accent4" w:themeFillTint="66"/>
            <w:vAlign w:val="center"/>
          </w:tcPr>
          <w:p w14:paraId="5435F569" w14:textId="21869E89" w:rsidR="00ED712A" w:rsidRPr="00E530D3" w:rsidRDefault="00ED712A" w:rsidP="00243EF8">
            <w:pPr>
              <w:tabs>
                <w:tab w:val="left" w:pos="2154"/>
              </w:tabs>
              <w:jc w:val="center"/>
              <w:rPr>
                <w:rFonts w:asciiTheme="minorHAnsi" w:hAnsiTheme="minorHAnsi"/>
                <w:b/>
                <w:bCs/>
                <w:color w:val="03156C"/>
                <w:sz w:val="22"/>
                <w:szCs w:val="20"/>
              </w:rPr>
            </w:pPr>
            <w:proofErr w:type="spellStart"/>
            <w:r w:rsidRPr="00E530D3">
              <w:rPr>
                <w:rFonts w:asciiTheme="minorHAnsi" w:hAnsiTheme="minorHAnsi"/>
                <w:b/>
                <w:bCs/>
                <w:color w:val="03156C"/>
                <w:sz w:val="22"/>
                <w:szCs w:val="20"/>
              </w:rPr>
              <w:t>Descrip</w:t>
            </w:r>
            <w:r w:rsidR="00BC7898">
              <w:rPr>
                <w:rFonts w:asciiTheme="minorHAnsi" w:hAnsiTheme="minorHAnsi"/>
                <w:b/>
                <w:bCs/>
                <w:color w:val="03156C"/>
                <w:sz w:val="22"/>
                <w:szCs w:val="20"/>
              </w:rPr>
              <w:t>ción</w:t>
            </w:r>
            <w:proofErr w:type="spellEnd"/>
            <w:r w:rsidR="00BC7898">
              <w:rPr>
                <w:rFonts w:asciiTheme="minorHAnsi" w:hAnsiTheme="minorHAnsi"/>
                <w:b/>
                <w:bCs/>
                <w:color w:val="03156C"/>
                <w:sz w:val="22"/>
                <w:szCs w:val="20"/>
              </w:rPr>
              <w:t xml:space="preserve"> por pasos</w:t>
            </w:r>
          </w:p>
        </w:tc>
        <w:tc>
          <w:tcPr>
            <w:tcW w:w="936" w:type="dxa"/>
            <w:shd w:val="clear" w:color="auto" w:fill="9BFED6" w:themeFill="accent4" w:themeFillTint="66"/>
            <w:vAlign w:val="center"/>
          </w:tcPr>
          <w:p w14:paraId="3514A85E" w14:textId="681EDF42" w:rsidR="00ED712A" w:rsidRPr="00E530D3" w:rsidRDefault="00BC7898"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Modalidad</w:t>
            </w:r>
            <w:proofErr w:type="spellEnd"/>
          </w:p>
        </w:tc>
        <w:tc>
          <w:tcPr>
            <w:tcW w:w="1620" w:type="dxa"/>
            <w:shd w:val="clear" w:color="auto" w:fill="9BFED6" w:themeFill="accent4" w:themeFillTint="66"/>
            <w:vAlign w:val="center"/>
          </w:tcPr>
          <w:p w14:paraId="748BF536" w14:textId="281ADCB6" w:rsidR="00ED712A" w:rsidRPr="00E530D3" w:rsidRDefault="00BC7898"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Requisitos</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m</w:t>
            </w:r>
            <w:r w:rsidR="00ED712A" w:rsidRPr="00E530D3">
              <w:rPr>
                <w:rFonts w:asciiTheme="minorHAnsi" w:hAnsiTheme="minorHAnsi"/>
                <w:b/>
                <w:bCs/>
                <w:color w:val="03156C"/>
                <w:sz w:val="18"/>
                <w:szCs w:val="18"/>
              </w:rPr>
              <w:t>aterial</w:t>
            </w:r>
            <w:r>
              <w:rPr>
                <w:rFonts w:asciiTheme="minorHAnsi" w:hAnsiTheme="minorHAnsi"/>
                <w:b/>
                <w:bCs/>
                <w:color w:val="03156C"/>
                <w:sz w:val="18"/>
                <w:szCs w:val="18"/>
              </w:rPr>
              <w:t>es</w:t>
            </w:r>
            <w:proofErr w:type="spellEnd"/>
            <w:r w:rsidR="00ED712A" w:rsidRPr="00E530D3">
              <w:rPr>
                <w:rFonts w:asciiTheme="minorHAnsi" w:hAnsiTheme="minorHAnsi"/>
                <w:b/>
                <w:bCs/>
                <w:color w:val="03156C"/>
                <w:sz w:val="18"/>
                <w:szCs w:val="18"/>
              </w:rPr>
              <w:t>/</w:t>
            </w:r>
            <w:r>
              <w:rPr>
                <w:rFonts w:asciiTheme="minorHAnsi" w:hAnsiTheme="minorHAnsi"/>
                <w:b/>
                <w:bCs/>
                <w:color w:val="03156C"/>
                <w:sz w:val="18"/>
                <w:szCs w:val="18"/>
              </w:rPr>
              <w:t xml:space="preserve"> </w:t>
            </w:r>
            <w:proofErr w:type="spellStart"/>
            <w:r w:rsidR="00ED712A" w:rsidRPr="00E530D3">
              <w:rPr>
                <w:rFonts w:asciiTheme="minorHAnsi" w:hAnsiTheme="minorHAnsi"/>
                <w:b/>
                <w:bCs/>
                <w:color w:val="03156C"/>
                <w:sz w:val="18"/>
                <w:szCs w:val="18"/>
              </w:rPr>
              <w:t>t</w:t>
            </w:r>
            <w:r>
              <w:rPr>
                <w:rFonts w:asciiTheme="minorHAnsi" w:hAnsiTheme="minorHAnsi"/>
                <w:b/>
                <w:bCs/>
                <w:color w:val="03156C"/>
                <w:sz w:val="18"/>
                <w:szCs w:val="18"/>
              </w:rPr>
              <w:t>é</w:t>
            </w:r>
            <w:r w:rsidR="00ED712A" w:rsidRPr="00E530D3">
              <w:rPr>
                <w:rFonts w:asciiTheme="minorHAnsi" w:hAnsiTheme="minorHAnsi"/>
                <w:b/>
                <w:bCs/>
                <w:color w:val="03156C"/>
                <w:sz w:val="18"/>
                <w:szCs w:val="18"/>
              </w:rPr>
              <w:t>cnic</w:t>
            </w:r>
            <w:r>
              <w:rPr>
                <w:rFonts w:asciiTheme="minorHAnsi" w:hAnsiTheme="minorHAnsi"/>
                <w:b/>
                <w:bCs/>
                <w:color w:val="03156C"/>
                <w:sz w:val="18"/>
                <w:szCs w:val="18"/>
              </w:rPr>
              <w:t>os</w:t>
            </w:r>
            <w:proofErr w:type="spellEnd"/>
            <w:r w:rsidR="00ED712A" w:rsidRPr="00E530D3">
              <w:rPr>
                <w:rFonts w:asciiTheme="minorHAnsi" w:hAnsiTheme="minorHAnsi"/>
                <w:b/>
                <w:bCs/>
                <w:color w:val="03156C"/>
                <w:sz w:val="18"/>
                <w:szCs w:val="18"/>
              </w:rPr>
              <w:t xml:space="preserve"> </w:t>
            </w:r>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1216A3DA" w14:textId="15D54800" w:rsidR="00DF333C" w:rsidRPr="00DF333C" w:rsidRDefault="00DF333C" w:rsidP="00DF333C">
            <w:pPr>
              <w:tabs>
                <w:tab w:val="left" w:pos="2154"/>
              </w:tabs>
              <w:rPr>
                <w:rFonts w:asciiTheme="minorHAnsi" w:hAnsiTheme="minorHAnsi"/>
                <w:color w:val="03156C"/>
                <w:sz w:val="22"/>
                <w:szCs w:val="20"/>
                <w:lang w:val="es-ES"/>
              </w:rPr>
            </w:pPr>
            <w:r w:rsidRPr="00DF333C">
              <w:rPr>
                <w:rFonts w:asciiTheme="minorHAnsi" w:hAnsiTheme="minorHAnsi"/>
                <w:color w:val="03156C"/>
                <w:sz w:val="22"/>
                <w:szCs w:val="20"/>
                <w:lang w:val="es-ES"/>
              </w:rPr>
              <w:t xml:space="preserve">Paso 7: </w:t>
            </w:r>
            <w:r>
              <w:rPr>
                <w:rFonts w:asciiTheme="minorHAnsi" w:hAnsiTheme="minorHAnsi"/>
                <w:color w:val="03156C"/>
                <w:sz w:val="22"/>
                <w:szCs w:val="20"/>
                <w:lang w:val="es-ES"/>
              </w:rPr>
              <w:t>Debate</w:t>
            </w:r>
            <w:r w:rsidRPr="00DF333C">
              <w:rPr>
                <w:rFonts w:asciiTheme="minorHAnsi" w:hAnsiTheme="minorHAnsi"/>
                <w:color w:val="03156C"/>
                <w:sz w:val="22"/>
                <w:szCs w:val="20"/>
                <w:lang w:val="es-ES"/>
              </w:rPr>
              <w:t xml:space="preserve"> sobre las actividades de juego de rol y </w:t>
            </w:r>
            <w:r>
              <w:rPr>
                <w:rFonts w:asciiTheme="minorHAnsi" w:hAnsiTheme="minorHAnsi"/>
                <w:color w:val="03156C"/>
                <w:sz w:val="22"/>
                <w:szCs w:val="20"/>
                <w:lang w:val="es-ES"/>
              </w:rPr>
              <w:t xml:space="preserve">de </w:t>
            </w:r>
            <w:r w:rsidRPr="00DF333C">
              <w:rPr>
                <w:rFonts w:asciiTheme="minorHAnsi" w:hAnsiTheme="minorHAnsi"/>
                <w:color w:val="03156C"/>
                <w:sz w:val="22"/>
                <w:szCs w:val="20"/>
                <w:lang w:val="es-ES"/>
              </w:rPr>
              <w:t>narración.</w:t>
            </w:r>
            <w:r w:rsidRPr="00DF333C">
              <w:rPr>
                <w:rFonts w:asciiTheme="minorHAnsi" w:hAnsiTheme="minorHAnsi"/>
                <w:color w:val="03156C"/>
                <w:sz w:val="22"/>
                <w:szCs w:val="20"/>
                <w:lang w:val="es-ES"/>
              </w:rPr>
              <w:br/>
              <w:t>Preguntas propuestas: ¿Qué decisiones tomó el personaje? ¿Qué habríais hecho de manera diferente? ¿Por qué?</w:t>
            </w:r>
          </w:p>
          <w:p w14:paraId="3E2903E9" w14:textId="1AFEDE3B" w:rsidR="00E530D3" w:rsidRPr="00DF333C" w:rsidRDefault="00E530D3" w:rsidP="008F7719">
            <w:pPr>
              <w:tabs>
                <w:tab w:val="left" w:pos="2154"/>
              </w:tabs>
              <w:rPr>
                <w:rFonts w:asciiTheme="minorHAnsi" w:hAnsiTheme="minorHAnsi"/>
                <w:color w:val="03156C"/>
                <w:sz w:val="22"/>
                <w:szCs w:val="20"/>
                <w:lang w:val="es-ES"/>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Plenum</w:t>
            </w:r>
          </w:p>
        </w:tc>
        <w:tc>
          <w:tcPr>
            <w:tcW w:w="1620" w:type="dxa"/>
          </w:tcPr>
          <w:p w14:paraId="6488FAE4" w14:textId="12FF2B97" w:rsidR="00ED712A" w:rsidRPr="00E530D3" w:rsidRDefault="00ED712A" w:rsidP="00243EF8">
            <w:pPr>
              <w:tabs>
                <w:tab w:val="left" w:pos="2154"/>
              </w:tabs>
              <w:rPr>
                <w:rFonts w:asciiTheme="minorHAnsi" w:hAnsiTheme="minorHAnsi"/>
                <w:color w:val="03156C"/>
                <w:sz w:val="18"/>
                <w:szCs w:val="18"/>
              </w:rPr>
            </w:pPr>
            <w:proofErr w:type="spellStart"/>
            <w:r w:rsidRPr="00E530D3">
              <w:rPr>
                <w:rFonts w:asciiTheme="minorHAnsi" w:hAnsiTheme="minorHAnsi"/>
                <w:color w:val="03156C"/>
                <w:sz w:val="18"/>
                <w:szCs w:val="18"/>
              </w:rPr>
              <w:t>Material</w:t>
            </w:r>
            <w:r w:rsidR="00F705AF">
              <w:rPr>
                <w:rFonts w:asciiTheme="minorHAnsi" w:hAnsiTheme="minorHAnsi"/>
                <w:color w:val="03156C"/>
                <w:sz w:val="18"/>
                <w:szCs w:val="18"/>
              </w:rPr>
              <w:t>e</w:t>
            </w:r>
            <w:r w:rsidR="00E530D3">
              <w:rPr>
                <w:rFonts w:asciiTheme="minorHAnsi" w:hAnsiTheme="minorHAnsi"/>
                <w:color w:val="03156C"/>
                <w:sz w:val="18"/>
                <w:szCs w:val="18"/>
              </w:rPr>
              <w:t>s</w:t>
            </w:r>
            <w:proofErr w:type="spellEnd"/>
            <w:r w:rsidR="00E530D3">
              <w:rPr>
                <w:rFonts w:asciiTheme="minorHAnsi" w:hAnsiTheme="minorHAnsi"/>
                <w:color w:val="03156C"/>
                <w:sz w:val="18"/>
                <w:szCs w:val="18"/>
              </w:rPr>
              <w:t xml:space="preserve"> </w:t>
            </w:r>
            <w:r w:rsidR="00F705AF">
              <w:rPr>
                <w:rFonts w:asciiTheme="minorHAnsi" w:hAnsiTheme="minorHAnsi"/>
                <w:color w:val="03156C"/>
                <w:sz w:val="18"/>
                <w:szCs w:val="18"/>
              </w:rPr>
              <w:t>del paso</w:t>
            </w:r>
            <w:r w:rsidR="00E530D3">
              <w:rPr>
                <w:rFonts w:asciiTheme="minorHAnsi" w:hAnsiTheme="minorHAnsi"/>
                <w:color w:val="03156C"/>
                <w:sz w:val="18"/>
                <w:szCs w:val="18"/>
              </w:rPr>
              <w:t xml:space="preserve"> 6.</w:t>
            </w:r>
          </w:p>
        </w:tc>
      </w:tr>
      <w:tr w:rsidR="00ED712A" w:rsidRPr="00733D2E"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4606F2F3" w14:textId="77777777" w:rsidR="00DF333C" w:rsidRDefault="00DF333C" w:rsidP="00DF333C">
            <w:pPr>
              <w:tabs>
                <w:tab w:val="left" w:pos="2154"/>
              </w:tabs>
              <w:rPr>
                <w:rFonts w:asciiTheme="minorHAnsi" w:hAnsiTheme="minorHAnsi"/>
                <w:color w:val="03156C"/>
                <w:sz w:val="22"/>
                <w:szCs w:val="20"/>
                <w:lang w:val="es-ES"/>
              </w:rPr>
            </w:pPr>
            <w:r w:rsidRPr="00DF333C">
              <w:rPr>
                <w:rFonts w:asciiTheme="minorHAnsi" w:hAnsiTheme="minorHAnsi"/>
                <w:color w:val="03156C"/>
                <w:sz w:val="22"/>
                <w:szCs w:val="20"/>
                <w:lang w:val="es-ES"/>
              </w:rPr>
              <w:t xml:space="preserve">Paso 8: </w:t>
            </w:r>
          </w:p>
          <w:p w14:paraId="09848442" w14:textId="788E6B26" w:rsidR="00DF333C" w:rsidRPr="00DF333C" w:rsidRDefault="00DF333C" w:rsidP="00DF333C">
            <w:pPr>
              <w:tabs>
                <w:tab w:val="left" w:pos="2154"/>
              </w:tabs>
              <w:rPr>
                <w:rFonts w:asciiTheme="minorHAnsi" w:hAnsiTheme="minorHAnsi"/>
                <w:color w:val="03156C"/>
                <w:sz w:val="22"/>
                <w:szCs w:val="20"/>
                <w:lang w:val="es-ES"/>
              </w:rPr>
            </w:pPr>
            <w:r w:rsidRPr="00DF333C">
              <w:rPr>
                <w:rFonts w:asciiTheme="minorHAnsi" w:hAnsiTheme="minorHAnsi"/>
                <w:color w:val="03156C"/>
                <w:sz w:val="22"/>
                <w:szCs w:val="20"/>
                <w:lang w:val="es-ES"/>
              </w:rPr>
              <w:t>Debate sobre dilemas morales.</w:t>
            </w:r>
            <w:r w:rsidRPr="00DF333C">
              <w:rPr>
                <w:rFonts w:asciiTheme="minorHAnsi" w:hAnsiTheme="minorHAnsi"/>
                <w:color w:val="03156C"/>
                <w:sz w:val="22"/>
                <w:szCs w:val="20"/>
                <w:lang w:val="es-ES"/>
              </w:rPr>
              <w:br/>
              <w:t xml:space="preserve">Plantear dilemas de supervivencia que aparecen en el juego (por ejemplo, </w:t>
            </w:r>
            <w:r>
              <w:rPr>
                <w:rFonts w:asciiTheme="minorHAnsi" w:hAnsiTheme="minorHAnsi"/>
                <w:color w:val="03156C"/>
                <w:sz w:val="22"/>
                <w:szCs w:val="20"/>
                <w:lang w:val="es-ES"/>
              </w:rPr>
              <w:t>¿</w:t>
            </w:r>
            <w:r w:rsidRPr="00DF333C">
              <w:rPr>
                <w:rFonts w:asciiTheme="minorHAnsi" w:hAnsiTheme="minorHAnsi"/>
                <w:color w:val="03156C"/>
                <w:sz w:val="22"/>
                <w:szCs w:val="20"/>
                <w:lang w:val="es-ES"/>
              </w:rPr>
              <w:t>robar comida o morir de hambre</w:t>
            </w:r>
            <w:r>
              <w:rPr>
                <w:rFonts w:asciiTheme="minorHAnsi" w:hAnsiTheme="minorHAnsi"/>
                <w:color w:val="03156C"/>
                <w:sz w:val="22"/>
                <w:szCs w:val="20"/>
                <w:lang w:val="es-ES"/>
              </w:rPr>
              <w:t>?</w:t>
            </w:r>
            <w:r w:rsidRPr="00DF333C">
              <w:rPr>
                <w:rFonts w:asciiTheme="minorHAnsi" w:hAnsiTheme="minorHAnsi"/>
                <w:color w:val="03156C"/>
                <w:sz w:val="22"/>
                <w:szCs w:val="20"/>
                <w:lang w:val="es-ES"/>
              </w:rPr>
              <w:t>) y asignar al alumnado diferentes puntos de vista para un debate estructurado.</w:t>
            </w:r>
          </w:p>
          <w:p w14:paraId="22EBBC2D" w14:textId="2179A4CF" w:rsidR="00ED712A" w:rsidRPr="00DF333C" w:rsidRDefault="00ED712A" w:rsidP="00243EF8">
            <w:pPr>
              <w:tabs>
                <w:tab w:val="left" w:pos="2154"/>
              </w:tabs>
              <w:rPr>
                <w:rFonts w:asciiTheme="minorHAnsi" w:hAnsiTheme="minorHAnsi"/>
                <w:color w:val="03156C"/>
                <w:sz w:val="22"/>
                <w:szCs w:val="22"/>
                <w:lang w:val="es-ES"/>
              </w:rPr>
            </w:pPr>
          </w:p>
        </w:tc>
        <w:tc>
          <w:tcPr>
            <w:tcW w:w="936" w:type="dxa"/>
          </w:tcPr>
          <w:p w14:paraId="489EC28B" w14:textId="12F7944B" w:rsidR="00ED712A" w:rsidRPr="00E530D3" w:rsidRDefault="00E530D3" w:rsidP="00243EF8">
            <w:pPr>
              <w:tabs>
                <w:tab w:val="left" w:pos="2154"/>
              </w:tabs>
              <w:rPr>
                <w:rFonts w:asciiTheme="minorHAnsi" w:hAnsiTheme="minorHAnsi"/>
                <w:color w:val="03156C"/>
                <w:sz w:val="18"/>
                <w:szCs w:val="18"/>
              </w:rPr>
            </w:pPr>
            <w:r>
              <w:rPr>
                <w:rFonts w:asciiTheme="minorHAnsi" w:hAnsiTheme="minorHAnsi"/>
                <w:color w:val="03156C"/>
                <w:sz w:val="18"/>
                <w:szCs w:val="18"/>
              </w:rPr>
              <w:t>Plenum</w:t>
            </w:r>
          </w:p>
        </w:tc>
        <w:tc>
          <w:tcPr>
            <w:tcW w:w="1620" w:type="dxa"/>
          </w:tcPr>
          <w:p w14:paraId="0D9A312E" w14:textId="46CEF098" w:rsidR="00ED712A" w:rsidRPr="004D6C7C" w:rsidRDefault="004D6C7C" w:rsidP="00243EF8">
            <w:pPr>
              <w:tabs>
                <w:tab w:val="left" w:pos="2154"/>
              </w:tabs>
              <w:rPr>
                <w:rFonts w:asciiTheme="minorHAnsi" w:hAnsiTheme="minorHAnsi"/>
                <w:color w:val="03156C"/>
                <w:sz w:val="18"/>
                <w:szCs w:val="18"/>
                <w:lang w:val="es-ES"/>
              </w:rPr>
            </w:pPr>
            <w:r w:rsidRPr="004D6C7C">
              <w:rPr>
                <w:rFonts w:ascii="Corbel" w:hAnsi="Corbel"/>
                <w:color w:val="03156C"/>
                <w:sz w:val="18"/>
                <w:szCs w:val="18"/>
                <w:lang w:val="es-ES"/>
              </w:rPr>
              <w:t>Guías para el debate, preguntas para la discusión</w:t>
            </w: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22581FEF" w14:textId="31F9CBC8" w:rsidR="0001075D" w:rsidRPr="00DF333C" w:rsidRDefault="0001075D" w:rsidP="0001075D">
            <w:pPr>
              <w:tabs>
                <w:tab w:val="left" w:pos="2154"/>
              </w:tabs>
              <w:rPr>
                <w:rFonts w:asciiTheme="minorHAnsi" w:hAnsiTheme="minorHAnsi"/>
                <w:color w:val="03156C"/>
                <w:sz w:val="22"/>
                <w:szCs w:val="20"/>
                <w:lang w:val="es-ES"/>
              </w:rPr>
            </w:pPr>
            <w:r w:rsidRPr="00DF333C">
              <w:rPr>
                <w:rFonts w:asciiTheme="minorHAnsi" w:hAnsiTheme="minorHAnsi"/>
                <w:color w:val="03156C"/>
                <w:sz w:val="22"/>
                <w:szCs w:val="20"/>
                <w:lang w:val="es-ES"/>
              </w:rPr>
              <w:t>Paso 9:</w:t>
            </w:r>
            <w:r w:rsidRPr="00DF333C">
              <w:rPr>
                <w:rFonts w:asciiTheme="minorHAnsi" w:hAnsiTheme="minorHAnsi"/>
                <w:color w:val="03156C"/>
                <w:sz w:val="22"/>
                <w:szCs w:val="20"/>
                <w:lang w:val="es-ES"/>
              </w:rPr>
              <w:br/>
              <w:t>El alumnado analiza el impacto de las decisiones tomadas durante el juego de rol y las conecta con las consecuencias reales de la guerra.</w:t>
            </w:r>
            <w:r w:rsidRPr="00DF333C">
              <w:rPr>
                <w:rFonts w:asciiTheme="minorHAnsi" w:hAnsiTheme="minorHAnsi"/>
                <w:color w:val="03156C"/>
                <w:sz w:val="22"/>
                <w:szCs w:val="20"/>
                <w:lang w:val="es-ES"/>
              </w:rPr>
              <w:br/>
              <w:t>(Este paso puede ajustarse o complementarse con contenidos actuales de Historia o Educación para la Ciudadanía).</w:t>
            </w:r>
          </w:p>
          <w:p w14:paraId="55C22D48" w14:textId="093A0EF5" w:rsidR="00ED712A" w:rsidRPr="0001075D" w:rsidRDefault="00ED712A" w:rsidP="00243EF8">
            <w:pPr>
              <w:tabs>
                <w:tab w:val="left" w:pos="2154"/>
              </w:tabs>
              <w:rPr>
                <w:rFonts w:ascii="Corbel" w:hAnsi="Corbel"/>
                <w:color w:val="03156C"/>
                <w:sz w:val="22"/>
                <w:szCs w:val="20"/>
                <w:lang w:val="es-ES"/>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Plenum</w:t>
            </w:r>
          </w:p>
        </w:tc>
        <w:tc>
          <w:tcPr>
            <w:tcW w:w="1620" w:type="dxa"/>
          </w:tcPr>
          <w:p w14:paraId="38929558" w14:textId="0677A7F2" w:rsidR="00ED712A" w:rsidRPr="00E530D3" w:rsidRDefault="004D6C7C" w:rsidP="00243EF8">
            <w:pPr>
              <w:tabs>
                <w:tab w:val="left" w:pos="2154"/>
              </w:tabs>
              <w:rPr>
                <w:rFonts w:ascii="Corbel" w:hAnsi="Corbel"/>
                <w:color w:val="03156C"/>
                <w:sz w:val="18"/>
                <w:szCs w:val="18"/>
              </w:rPr>
            </w:pPr>
            <w:proofErr w:type="spellStart"/>
            <w:r>
              <w:rPr>
                <w:rFonts w:ascii="Corbel" w:hAnsi="Corbel"/>
                <w:color w:val="03156C"/>
                <w:sz w:val="18"/>
                <w:szCs w:val="18"/>
              </w:rPr>
              <w:t>Diarios</w:t>
            </w:r>
            <w:proofErr w:type="spellEnd"/>
            <w:r>
              <w:rPr>
                <w:rFonts w:ascii="Corbel" w:hAnsi="Corbel"/>
                <w:color w:val="03156C"/>
                <w:sz w:val="18"/>
                <w:szCs w:val="18"/>
              </w:rPr>
              <w:t xml:space="preserve">/ </w:t>
            </w:r>
            <w:proofErr w:type="spellStart"/>
            <w:r>
              <w:rPr>
                <w:rFonts w:ascii="Corbel" w:hAnsi="Corbel"/>
                <w:color w:val="03156C"/>
                <w:sz w:val="18"/>
                <w:szCs w:val="18"/>
              </w:rPr>
              <w:t>cuadernos</w:t>
            </w:r>
            <w:proofErr w:type="spellEnd"/>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1D27BA96" w14:textId="77777777" w:rsidR="008F7719" w:rsidRDefault="008F7719" w:rsidP="008F7719">
            <w:pPr>
              <w:tabs>
                <w:tab w:val="left" w:pos="2154"/>
              </w:tabs>
              <w:rPr>
                <w:rFonts w:asciiTheme="minorHAnsi" w:hAnsiTheme="minorHAnsi"/>
                <w:i/>
                <w:iCs/>
                <w:color w:val="03156C"/>
                <w:sz w:val="22"/>
                <w:szCs w:val="20"/>
                <w:lang w:val="es-ES"/>
              </w:rPr>
            </w:pPr>
            <w:r w:rsidRPr="00DF333C">
              <w:rPr>
                <w:rFonts w:asciiTheme="minorHAnsi" w:hAnsiTheme="minorHAnsi"/>
                <w:color w:val="03156C"/>
                <w:sz w:val="22"/>
                <w:szCs w:val="20"/>
                <w:lang w:val="es-ES"/>
              </w:rPr>
              <w:t>Paso 10:</w:t>
            </w:r>
            <w:r w:rsidRPr="00DF333C">
              <w:rPr>
                <w:rFonts w:asciiTheme="minorHAnsi" w:hAnsiTheme="minorHAnsi"/>
                <w:color w:val="03156C"/>
                <w:sz w:val="22"/>
                <w:szCs w:val="20"/>
                <w:lang w:val="es-ES"/>
              </w:rPr>
              <w:br/>
              <w:t>Concluir la clase con una discusión final que abarque todos los temas y actividades anteriores.</w:t>
            </w:r>
            <w:r w:rsidRPr="00DF333C">
              <w:rPr>
                <w:rFonts w:asciiTheme="minorHAnsi" w:hAnsiTheme="minorHAnsi"/>
                <w:color w:val="03156C"/>
                <w:sz w:val="22"/>
                <w:szCs w:val="20"/>
                <w:lang w:val="es-ES"/>
              </w:rPr>
              <w:br/>
              <w:t>Preguntas propuestas:</w:t>
            </w:r>
            <w:r w:rsidRPr="00DF333C">
              <w:rPr>
                <w:rFonts w:asciiTheme="minorHAnsi" w:hAnsiTheme="minorHAnsi"/>
                <w:color w:val="03156C"/>
                <w:sz w:val="22"/>
                <w:szCs w:val="20"/>
                <w:lang w:val="es-ES"/>
              </w:rPr>
              <w:br/>
            </w:r>
            <w:r w:rsidRPr="00DF333C">
              <w:rPr>
                <w:rFonts w:asciiTheme="minorHAnsi" w:hAnsiTheme="minorHAnsi"/>
                <w:i/>
                <w:iCs/>
                <w:color w:val="03156C"/>
                <w:sz w:val="22"/>
                <w:szCs w:val="20"/>
                <w:lang w:val="es-ES"/>
              </w:rPr>
              <w:t xml:space="preserve">¿Qué enseñanzas podemos extraer de este juego sobre las realidades de la guerra? </w:t>
            </w:r>
          </w:p>
          <w:p w14:paraId="5F869CB5" w14:textId="380118F8" w:rsidR="008F7719" w:rsidRPr="00DF333C" w:rsidRDefault="008F7719" w:rsidP="008F7719">
            <w:pPr>
              <w:tabs>
                <w:tab w:val="left" w:pos="2154"/>
              </w:tabs>
              <w:rPr>
                <w:rFonts w:asciiTheme="minorHAnsi" w:hAnsiTheme="minorHAnsi"/>
                <w:color w:val="03156C"/>
                <w:sz w:val="22"/>
                <w:szCs w:val="20"/>
                <w:lang w:val="es-ES"/>
              </w:rPr>
            </w:pPr>
            <w:r w:rsidRPr="00DF333C">
              <w:rPr>
                <w:rFonts w:asciiTheme="minorHAnsi" w:hAnsiTheme="minorHAnsi"/>
                <w:i/>
                <w:iCs/>
                <w:color w:val="03156C"/>
                <w:sz w:val="22"/>
                <w:szCs w:val="20"/>
                <w:lang w:val="es-ES"/>
              </w:rPr>
              <w:t>¿Cómo podemos aplicar estas enseñanzas a los conflictos actuales?</w:t>
            </w:r>
          </w:p>
          <w:p w14:paraId="2BEBFDDE" w14:textId="667856D2" w:rsidR="006D5EA6" w:rsidRPr="008F7719" w:rsidRDefault="006D5EA6" w:rsidP="00243EF8">
            <w:pPr>
              <w:tabs>
                <w:tab w:val="left" w:pos="2154"/>
              </w:tabs>
              <w:rPr>
                <w:rFonts w:ascii="Corbel" w:hAnsi="Corbel"/>
                <w:color w:val="03156C"/>
                <w:sz w:val="22"/>
                <w:szCs w:val="20"/>
                <w:lang w:val="es-ES"/>
              </w:rPr>
            </w:pPr>
          </w:p>
        </w:tc>
        <w:tc>
          <w:tcPr>
            <w:tcW w:w="936" w:type="dxa"/>
          </w:tcPr>
          <w:p w14:paraId="177707CA" w14:textId="4286EBB6"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Plenum</w:t>
            </w:r>
          </w:p>
        </w:tc>
        <w:tc>
          <w:tcPr>
            <w:tcW w:w="1620" w:type="dxa"/>
          </w:tcPr>
          <w:p w14:paraId="4C729790" w14:textId="5481E376" w:rsidR="006D5EA6" w:rsidRPr="00E530D3" w:rsidRDefault="006C39FA" w:rsidP="00243EF8">
            <w:pPr>
              <w:tabs>
                <w:tab w:val="left" w:pos="2154"/>
              </w:tabs>
              <w:rPr>
                <w:rFonts w:ascii="Corbel" w:hAnsi="Corbel"/>
                <w:color w:val="03156C"/>
                <w:sz w:val="18"/>
                <w:szCs w:val="18"/>
              </w:rPr>
            </w:pPr>
            <w:r w:rsidRPr="006C39FA">
              <w:rPr>
                <w:rFonts w:ascii="Corbel" w:hAnsi="Corbel"/>
                <w:color w:val="03156C"/>
                <w:sz w:val="18"/>
                <w:szCs w:val="18"/>
              </w:rPr>
              <w:t xml:space="preserve">No se </w:t>
            </w:r>
            <w:proofErr w:type="spellStart"/>
            <w:r w:rsidRPr="006C39FA">
              <w:rPr>
                <w:rFonts w:ascii="Corbel" w:hAnsi="Corbel"/>
                <w:color w:val="03156C"/>
                <w:sz w:val="18"/>
                <w:szCs w:val="18"/>
              </w:rPr>
              <w:t>requiere</w:t>
            </w:r>
            <w:proofErr w:type="spellEnd"/>
            <w:r w:rsidRPr="006C39FA">
              <w:rPr>
                <w:rFonts w:ascii="Corbel" w:hAnsi="Corbel"/>
                <w:color w:val="03156C"/>
                <w:sz w:val="18"/>
                <w:szCs w:val="18"/>
              </w:rPr>
              <w:t xml:space="preserve"> material</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49967EE8">
                <wp:simplePos x="0" y="0"/>
                <wp:positionH relativeFrom="margin">
                  <wp:posOffset>4048125</wp:posOffset>
                </wp:positionH>
                <wp:positionV relativeFrom="paragraph">
                  <wp:posOffset>92075</wp:posOffset>
                </wp:positionV>
                <wp:extent cx="2096135" cy="1520825"/>
                <wp:effectExtent l="0" t="1009650" r="18415" b="2222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135" cy="1520825"/>
                        </a:xfrm>
                        <a:prstGeom prst="wedgeRoundRectCallout">
                          <a:avLst>
                            <a:gd name="adj1" fmla="val -28733"/>
                            <a:gd name="adj2" fmla="val -11415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71612" w14:textId="14BE00C8" w:rsidR="006C39FA" w:rsidRPr="006D5EA6" w:rsidRDefault="0079107C" w:rsidP="006D5EA6">
                            <w:pPr>
                              <w:rPr>
                                <w:rFonts w:asciiTheme="minorHAnsi" w:hAnsiTheme="minorHAnsi"/>
                                <w:b/>
                                <w:bCs/>
                                <w:color w:val="03156C"/>
                                <w:sz w:val="22"/>
                                <w:szCs w:val="20"/>
                              </w:rPr>
                            </w:pPr>
                            <w:r w:rsidRPr="0079107C">
                              <w:rPr>
                                <w:rFonts w:asciiTheme="minorHAnsi" w:hAnsiTheme="minorHAnsi"/>
                                <w:b/>
                                <w:bCs/>
                                <w:color w:val="03156C"/>
                                <w:sz w:val="22"/>
                                <w:szCs w:val="20"/>
                                <w:lang w:val="es-ES"/>
                              </w:rPr>
                              <w:t xml:space="preserve">Tened en cuenta que algunos estudiantes pueden tener experiencias personales o familiares relacionadas con la guerra. </w:t>
                            </w:r>
                            <w:proofErr w:type="spellStart"/>
                            <w:r w:rsidRPr="0079107C">
                              <w:rPr>
                                <w:rFonts w:asciiTheme="minorHAnsi" w:hAnsiTheme="minorHAnsi"/>
                                <w:b/>
                                <w:bCs/>
                                <w:color w:val="03156C"/>
                                <w:sz w:val="22"/>
                                <w:szCs w:val="20"/>
                              </w:rPr>
                              <w:t>Ofreced</w:t>
                            </w:r>
                            <w:proofErr w:type="spellEnd"/>
                            <w:r w:rsidRPr="0079107C">
                              <w:rPr>
                                <w:rFonts w:asciiTheme="minorHAnsi" w:hAnsiTheme="minorHAnsi"/>
                                <w:b/>
                                <w:bCs/>
                                <w:color w:val="03156C"/>
                                <w:sz w:val="22"/>
                                <w:szCs w:val="20"/>
                              </w:rPr>
                              <w:t xml:space="preserve"> un </w:t>
                            </w:r>
                            <w:proofErr w:type="spellStart"/>
                            <w:r w:rsidRPr="0079107C">
                              <w:rPr>
                                <w:rFonts w:asciiTheme="minorHAnsi" w:hAnsiTheme="minorHAnsi"/>
                                <w:b/>
                                <w:bCs/>
                                <w:color w:val="03156C"/>
                                <w:sz w:val="22"/>
                                <w:szCs w:val="20"/>
                              </w:rPr>
                              <w:t>espacio</w:t>
                            </w:r>
                            <w:proofErr w:type="spellEnd"/>
                            <w:r w:rsidRPr="0079107C">
                              <w:rPr>
                                <w:rFonts w:asciiTheme="minorHAnsi" w:hAnsiTheme="minorHAnsi"/>
                                <w:b/>
                                <w:bCs/>
                                <w:color w:val="03156C"/>
                                <w:sz w:val="22"/>
                                <w:szCs w:val="20"/>
                              </w:rPr>
                              <w:t xml:space="preserve"> para la </w:t>
                            </w:r>
                            <w:proofErr w:type="spellStart"/>
                            <w:r w:rsidRPr="0079107C">
                              <w:rPr>
                                <w:rFonts w:asciiTheme="minorHAnsi" w:hAnsiTheme="minorHAnsi"/>
                                <w:b/>
                                <w:bCs/>
                                <w:color w:val="03156C"/>
                                <w:sz w:val="22"/>
                                <w:szCs w:val="20"/>
                              </w:rPr>
                              <w:t>participación</w:t>
                            </w:r>
                            <w:proofErr w:type="spellEnd"/>
                            <w:r w:rsidRPr="0079107C">
                              <w:rPr>
                                <w:rFonts w:asciiTheme="minorHAnsi" w:hAnsiTheme="minorHAnsi"/>
                                <w:b/>
                                <w:bCs/>
                                <w:color w:val="03156C"/>
                                <w:sz w:val="22"/>
                                <w:szCs w:val="20"/>
                              </w:rPr>
                              <w:t xml:space="preserve"> </w:t>
                            </w:r>
                            <w:proofErr w:type="spellStart"/>
                            <w:r w:rsidRPr="0079107C">
                              <w:rPr>
                                <w:rFonts w:asciiTheme="minorHAnsi" w:hAnsiTheme="minorHAnsi"/>
                                <w:b/>
                                <w:bCs/>
                                <w:color w:val="03156C"/>
                                <w:sz w:val="22"/>
                                <w:szCs w:val="20"/>
                              </w:rPr>
                              <w:t>voluntaria</w:t>
                            </w:r>
                            <w:proofErr w:type="spellEnd"/>
                            <w:r w:rsidRPr="0079107C">
                              <w:rPr>
                                <w:rFonts w:asciiTheme="minorHAnsi" w:hAnsiTheme="minorHAnsi"/>
                                <w:b/>
                                <w:bCs/>
                                <w:color w:val="03156C"/>
                                <w:sz w:val="22"/>
                                <w:szCs w:val="20"/>
                              </w:rPr>
                              <w:t>.</w:t>
                            </w:r>
                          </w:p>
                          <w:p w14:paraId="3227EBCA" w14:textId="5C98B48D" w:rsidR="000539B8" w:rsidRPr="00BE29AD" w:rsidRDefault="000539B8" w:rsidP="000539B8">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8.75pt;margin-top:7.25pt;width:165.05pt;height:119.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" adj="4594,-13857" fillcolor="#9bfed6 [1303]" strokecolor="#03156b [1604]" strokeweight="1pt">
                <v:textbox>
                  <w:txbxContent>
                    <w:p w14:paraId="46271612" w14:textId="14BE00C8" w:rsidR="006C39FA" w:rsidRPr="006D5EA6" w:rsidRDefault="0079107C" w:rsidP="006D5EA6">
                      <w:pPr>
                        <w:rPr>
                          <w:rFonts w:asciiTheme="minorHAnsi" w:hAnsiTheme="minorHAnsi"/>
                          <w:b/>
                          <w:bCs/>
                          <w:color w:val="03156C"/>
                          <w:sz w:val="22"/>
                          <w:szCs w:val="20"/>
                        </w:rPr>
                      </w:pPr>
                      <w:r w:rsidRPr="0079107C">
                        <w:rPr>
                          <w:rFonts w:asciiTheme="minorHAnsi" w:hAnsiTheme="minorHAnsi"/>
                          <w:b/>
                          <w:bCs/>
                          <w:color w:val="03156C"/>
                          <w:sz w:val="22"/>
                          <w:szCs w:val="20"/>
                          <w:lang w:val="es-ES"/>
                        </w:rPr>
                        <w:t xml:space="preserve">Tened en cuenta que algunos estudiantes pueden tener experiencias personales o familiares relacionadas con la guerra. </w:t>
                      </w:r>
                      <w:proofErr w:type="spellStart"/>
                      <w:r w:rsidRPr="0079107C">
                        <w:rPr>
                          <w:rFonts w:asciiTheme="minorHAnsi" w:hAnsiTheme="minorHAnsi"/>
                          <w:b/>
                          <w:bCs/>
                          <w:color w:val="03156C"/>
                          <w:sz w:val="22"/>
                          <w:szCs w:val="20"/>
                        </w:rPr>
                        <w:t>Ofreced</w:t>
                      </w:r>
                      <w:proofErr w:type="spellEnd"/>
                      <w:r w:rsidRPr="0079107C">
                        <w:rPr>
                          <w:rFonts w:asciiTheme="minorHAnsi" w:hAnsiTheme="minorHAnsi"/>
                          <w:b/>
                          <w:bCs/>
                          <w:color w:val="03156C"/>
                          <w:sz w:val="22"/>
                          <w:szCs w:val="20"/>
                        </w:rPr>
                        <w:t xml:space="preserve"> un </w:t>
                      </w:r>
                      <w:proofErr w:type="spellStart"/>
                      <w:r w:rsidRPr="0079107C">
                        <w:rPr>
                          <w:rFonts w:asciiTheme="minorHAnsi" w:hAnsiTheme="minorHAnsi"/>
                          <w:b/>
                          <w:bCs/>
                          <w:color w:val="03156C"/>
                          <w:sz w:val="22"/>
                          <w:szCs w:val="20"/>
                        </w:rPr>
                        <w:t>espacio</w:t>
                      </w:r>
                      <w:proofErr w:type="spellEnd"/>
                      <w:r w:rsidRPr="0079107C">
                        <w:rPr>
                          <w:rFonts w:asciiTheme="minorHAnsi" w:hAnsiTheme="minorHAnsi"/>
                          <w:b/>
                          <w:bCs/>
                          <w:color w:val="03156C"/>
                          <w:sz w:val="22"/>
                          <w:szCs w:val="20"/>
                        </w:rPr>
                        <w:t xml:space="preserve"> para la </w:t>
                      </w:r>
                      <w:proofErr w:type="spellStart"/>
                      <w:r w:rsidRPr="0079107C">
                        <w:rPr>
                          <w:rFonts w:asciiTheme="minorHAnsi" w:hAnsiTheme="minorHAnsi"/>
                          <w:b/>
                          <w:bCs/>
                          <w:color w:val="03156C"/>
                          <w:sz w:val="22"/>
                          <w:szCs w:val="20"/>
                        </w:rPr>
                        <w:t>participación</w:t>
                      </w:r>
                      <w:proofErr w:type="spellEnd"/>
                      <w:r w:rsidRPr="0079107C">
                        <w:rPr>
                          <w:rFonts w:asciiTheme="minorHAnsi" w:hAnsiTheme="minorHAnsi"/>
                          <w:b/>
                          <w:bCs/>
                          <w:color w:val="03156C"/>
                          <w:sz w:val="22"/>
                          <w:szCs w:val="20"/>
                        </w:rPr>
                        <w:t xml:space="preserve"> </w:t>
                      </w:r>
                      <w:proofErr w:type="spellStart"/>
                      <w:r w:rsidRPr="0079107C">
                        <w:rPr>
                          <w:rFonts w:asciiTheme="minorHAnsi" w:hAnsiTheme="minorHAnsi"/>
                          <w:b/>
                          <w:bCs/>
                          <w:color w:val="03156C"/>
                          <w:sz w:val="22"/>
                          <w:szCs w:val="20"/>
                        </w:rPr>
                        <w:t>voluntaria</w:t>
                      </w:r>
                      <w:proofErr w:type="spellEnd"/>
                      <w:r w:rsidRPr="0079107C">
                        <w:rPr>
                          <w:rFonts w:asciiTheme="minorHAnsi" w:hAnsiTheme="minorHAnsi"/>
                          <w:b/>
                          <w:bCs/>
                          <w:color w:val="03156C"/>
                          <w:sz w:val="22"/>
                          <w:szCs w:val="20"/>
                        </w:rPr>
                        <w:t>.</w:t>
                      </w:r>
                    </w:p>
                    <w:p w14:paraId="3227EBCA" w14:textId="5C98B48D" w:rsidR="000539B8" w:rsidRPr="00BE29AD" w:rsidRDefault="000539B8" w:rsidP="000539B8">
                      <w:pPr>
                        <w:jc w:val="center"/>
                        <w:rPr>
                          <w:b/>
                          <w:bCs/>
                          <w:sz w:val="22"/>
                          <w:szCs w:val="20"/>
                          <w:lang w:val="de-AT"/>
                        </w:rPr>
                      </w:pPr>
                    </w:p>
                  </w:txbxContent>
                </v:textbox>
                <w10:wrap anchorx="margin"/>
              </v:shape>
            </w:pict>
          </mc:Fallback>
        </mc:AlternateContent>
      </w:r>
    </w:p>
    <w:p w14:paraId="20C25974" w14:textId="517ACB39" w:rsidR="000539B8" w:rsidRPr="008E4376" w:rsidRDefault="000539B8">
      <w:pPr>
        <w:rPr>
          <w:b/>
          <w:bCs/>
          <w:sz w:val="28"/>
        </w:rPr>
      </w:pPr>
      <w:r w:rsidRPr="0079107C">
        <w:rPr>
          <w:b/>
          <w:bCs/>
          <w:sz w:val="28"/>
          <w:lang w:val="es-ES"/>
        </w:rPr>
        <w:br w:type="page"/>
      </w:r>
    </w:p>
    <w:p w14:paraId="3651F23E" w14:textId="030F1623" w:rsidR="000539B8" w:rsidRDefault="000732AE">
      <w:pPr>
        <w:tabs>
          <w:tab w:val="left" w:pos="2154"/>
        </w:tabs>
        <w:rPr>
          <w:rFonts w:ascii="Corbel" w:hAnsi="Corbel"/>
          <w:color w:val="03156C"/>
          <w:sz w:val="28"/>
        </w:rPr>
      </w:pPr>
      <w:proofErr w:type="spellStart"/>
      <w:r w:rsidRPr="000732AE">
        <w:rPr>
          <w:rFonts w:ascii="Corbel" w:hAnsi="Corbel"/>
          <w:b/>
          <w:bCs/>
          <w:color w:val="03156C"/>
          <w:sz w:val="28"/>
        </w:rPr>
        <w:lastRenderedPageBreak/>
        <w:t>Plantillas</w:t>
      </w:r>
      <w:proofErr w:type="spellEnd"/>
      <w:r w:rsidRPr="000732AE">
        <w:rPr>
          <w:rFonts w:ascii="Corbel" w:hAnsi="Corbel"/>
          <w:b/>
          <w:bCs/>
          <w:color w:val="03156C"/>
          <w:sz w:val="28"/>
        </w:rPr>
        <w:t xml:space="preserve"> para </w:t>
      </w:r>
      <w:proofErr w:type="spellStart"/>
      <w:r w:rsidRPr="000732AE">
        <w:rPr>
          <w:rFonts w:ascii="Corbel" w:hAnsi="Corbel"/>
          <w:b/>
          <w:bCs/>
          <w:color w:val="03156C"/>
          <w:sz w:val="28"/>
        </w:rPr>
        <w:t>copiar</w:t>
      </w:r>
      <w:proofErr w:type="spellEnd"/>
      <w:r w:rsidR="00E1590D" w:rsidRPr="006D5EA6">
        <w:rPr>
          <w:rFonts w:ascii="Corbel" w:hAnsi="Corbel"/>
          <w:b/>
          <w:bCs/>
          <w:color w:val="03156C"/>
          <w:sz w:val="28"/>
        </w:rPr>
        <w:t>:</w:t>
      </w:r>
      <w:r w:rsidR="00E1590D" w:rsidRPr="006D5EA6">
        <w:rPr>
          <w:rFonts w:ascii="Corbel" w:hAnsi="Corbel"/>
          <w:color w:val="03156C"/>
          <w:sz w:val="28"/>
        </w:rPr>
        <w:t xml:space="preserve"> </w:t>
      </w:r>
    </w:p>
    <w:p w14:paraId="31421135" w14:textId="77777777" w:rsidR="006D5EA6" w:rsidRDefault="006D5EA6">
      <w:pPr>
        <w:tabs>
          <w:tab w:val="left" w:pos="2154"/>
        </w:tabs>
        <w:rPr>
          <w:rFonts w:ascii="Corbel" w:hAnsi="Corbel"/>
          <w:color w:val="03156C"/>
          <w:sz w:val="28"/>
        </w:rPr>
      </w:pPr>
    </w:p>
    <w:p w14:paraId="372AD9C0" w14:textId="6A5517EA" w:rsidR="006D5EA6" w:rsidRPr="00B37FAC" w:rsidRDefault="00B37FAC" w:rsidP="00773A65">
      <w:pPr>
        <w:pStyle w:val="Prrafodelista"/>
        <w:numPr>
          <w:ilvl w:val="0"/>
          <w:numId w:val="5"/>
        </w:numPr>
        <w:tabs>
          <w:tab w:val="left" w:pos="2154"/>
        </w:tabs>
        <w:rPr>
          <w:rFonts w:ascii="Corbel" w:hAnsi="Corbel"/>
          <w:color w:val="03156C"/>
          <w:sz w:val="22"/>
          <w:szCs w:val="22"/>
          <w:lang w:val="es-ES"/>
        </w:rPr>
      </w:pPr>
      <w:r w:rsidRPr="00B37FAC">
        <w:rPr>
          <w:rFonts w:ascii="Corbel" w:hAnsi="Corbel"/>
          <w:color w:val="03156C"/>
          <w:sz w:val="22"/>
          <w:szCs w:val="22"/>
          <w:lang w:val="es-ES"/>
        </w:rPr>
        <w:t>Los estudios de caso pueden descargarse o adaptarse desde l</w:t>
      </w:r>
      <w:r>
        <w:rPr>
          <w:rFonts w:ascii="Corbel" w:hAnsi="Corbel"/>
          <w:color w:val="03156C"/>
          <w:sz w:val="22"/>
          <w:szCs w:val="22"/>
          <w:lang w:val="es-ES"/>
        </w:rPr>
        <w:t>as siguientes páginas</w:t>
      </w:r>
      <w:r w:rsidRPr="00B37FAC">
        <w:rPr>
          <w:rFonts w:ascii="Corbel" w:hAnsi="Corbel"/>
          <w:color w:val="03156C"/>
          <w:sz w:val="22"/>
          <w:szCs w:val="22"/>
          <w:lang w:val="es-ES"/>
        </w:rPr>
        <w:t xml:space="preserve"> web:</w:t>
      </w:r>
      <w:r w:rsidR="006D5EA6" w:rsidRPr="00B37FAC">
        <w:rPr>
          <w:rFonts w:ascii="Corbel" w:hAnsi="Corbel"/>
          <w:color w:val="03156C"/>
          <w:sz w:val="22"/>
          <w:szCs w:val="22"/>
          <w:lang w:val="es-ES"/>
        </w:rPr>
        <w:t xml:space="preserve"> </w:t>
      </w:r>
      <w:hyperlink r:id="rId22" w:history="1">
        <w:r w:rsidR="006D5EA6" w:rsidRPr="00B37FAC">
          <w:rPr>
            <w:rStyle w:val="Hipervnculo"/>
            <w:rFonts w:ascii="Corbel" w:hAnsi="Corbel"/>
            <w:sz w:val="22"/>
            <w:szCs w:val="22"/>
            <w:lang w:val="es-ES"/>
          </w:rPr>
          <w:t>https://casebook.icrc.org/case-study/case-study-armed-conflicts-former-yugoslavia</w:t>
        </w:r>
      </w:hyperlink>
      <w:r w:rsidR="006D5EA6" w:rsidRPr="00B37FAC">
        <w:rPr>
          <w:rFonts w:ascii="Corbel" w:hAnsi="Corbel"/>
          <w:color w:val="03156C"/>
          <w:sz w:val="22"/>
          <w:szCs w:val="22"/>
          <w:lang w:val="es-ES"/>
        </w:rPr>
        <w:t xml:space="preserve">; </w:t>
      </w:r>
      <w:hyperlink r:id="rId23" w:history="1">
        <w:r w:rsidR="006D5EA6" w:rsidRPr="00B37FAC">
          <w:rPr>
            <w:rStyle w:val="Hipervnculo"/>
            <w:rFonts w:ascii="Corbel" w:hAnsi="Corbel"/>
            <w:sz w:val="22"/>
            <w:szCs w:val="22"/>
            <w:lang w:val="es-ES"/>
          </w:rPr>
          <w:t>https://casebook.icrc.org/case-study/syria-battle-aleppo</w:t>
        </w:r>
      </w:hyperlink>
      <w:r w:rsidR="006D5EA6" w:rsidRPr="00B37FAC">
        <w:rPr>
          <w:rFonts w:ascii="Corbel" w:hAnsi="Corbel"/>
          <w:color w:val="03156C"/>
          <w:sz w:val="22"/>
          <w:szCs w:val="22"/>
          <w:lang w:val="es-ES"/>
        </w:rPr>
        <w:t xml:space="preserve"> </w:t>
      </w:r>
    </w:p>
    <w:p w14:paraId="7E57AEFC" w14:textId="3ABAA279" w:rsidR="006D5EA6" w:rsidRPr="00733D2E" w:rsidRDefault="00B37FAC" w:rsidP="00733D2E">
      <w:pPr>
        <w:pStyle w:val="Prrafodelista"/>
        <w:numPr>
          <w:ilvl w:val="0"/>
          <w:numId w:val="16"/>
        </w:numPr>
        <w:tabs>
          <w:tab w:val="left" w:pos="2154"/>
        </w:tabs>
        <w:rPr>
          <w:rFonts w:ascii="Corbel" w:hAnsi="Corbel"/>
          <w:color w:val="03156C"/>
          <w:sz w:val="22"/>
          <w:szCs w:val="22"/>
          <w:lang w:val="es-ES"/>
        </w:rPr>
      </w:pPr>
      <w:r w:rsidRPr="00B37FAC">
        <w:rPr>
          <w:rFonts w:ascii="Corbel" w:hAnsi="Corbel"/>
          <w:color w:val="03156C"/>
          <w:sz w:val="22"/>
          <w:szCs w:val="22"/>
          <w:lang w:val="es-ES"/>
        </w:rPr>
        <w:t>Ejemplo de estudio de caso con preguntas</w:t>
      </w:r>
      <w:r w:rsidR="009A7728" w:rsidRPr="00B37FAC">
        <w:rPr>
          <w:rFonts w:ascii="Corbel" w:hAnsi="Corbel"/>
          <w:color w:val="03156C"/>
          <w:sz w:val="22"/>
          <w:szCs w:val="22"/>
          <w:lang w:val="es-ES"/>
        </w:rPr>
        <w:t xml:space="preserve">: </w:t>
      </w:r>
      <w:hyperlink r:id="rId24" w:history="1">
        <w:r w:rsidR="009A7728" w:rsidRPr="00B37FAC">
          <w:rPr>
            <w:rStyle w:val="Hipervnculo"/>
            <w:rFonts w:ascii="Corbel" w:hAnsi="Corbel"/>
            <w:sz w:val="22"/>
            <w:szCs w:val="22"/>
            <w:lang w:val="es-ES"/>
          </w:rPr>
          <w:t>https://study.com/academy/practice/the-syrian-civil-war-quiz-worksheet-for-kids.html</w:t>
        </w:r>
      </w:hyperlink>
    </w:p>
    <w:p w14:paraId="468B0730" w14:textId="0E8346C5" w:rsidR="006D5EA6" w:rsidRPr="00BE639A" w:rsidRDefault="00B306D3" w:rsidP="00773A65">
      <w:pPr>
        <w:pStyle w:val="Prrafodelista"/>
        <w:numPr>
          <w:ilvl w:val="0"/>
          <w:numId w:val="5"/>
        </w:numPr>
        <w:tabs>
          <w:tab w:val="left" w:pos="2154"/>
        </w:tabs>
        <w:rPr>
          <w:rFonts w:ascii="Corbel" w:hAnsi="Corbel"/>
          <w:color w:val="03156C"/>
          <w:sz w:val="22"/>
          <w:szCs w:val="22"/>
          <w:lang w:val="es-ES"/>
        </w:rPr>
      </w:pPr>
      <w:r w:rsidRPr="00BE639A">
        <w:rPr>
          <w:rFonts w:ascii="Corbel" w:hAnsi="Corbel"/>
          <w:color w:val="03156C"/>
          <w:sz w:val="22"/>
          <w:szCs w:val="22"/>
          <w:lang w:val="es-ES"/>
        </w:rPr>
        <w:t xml:space="preserve">Plantilla de </w:t>
      </w:r>
      <w:r w:rsidR="00BE639A">
        <w:rPr>
          <w:rFonts w:ascii="Corbel" w:hAnsi="Corbel"/>
          <w:color w:val="03156C"/>
          <w:sz w:val="22"/>
          <w:szCs w:val="22"/>
          <w:lang w:val="es-ES"/>
        </w:rPr>
        <w:t>cartas</w:t>
      </w:r>
      <w:r w:rsidRPr="00BE639A">
        <w:rPr>
          <w:rFonts w:ascii="Corbel" w:hAnsi="Corbel"/>
          <w:color w:val="03156C"/>
          <w:sz w:val="22"/>
          <w:szCs w:val="22"/>
          <w:lang w:val="es-ES"/>
        </w:rPr>
        <w:t xml:space="preserve"> para</w:t>
      </w:r>
      <w:r w:rsidR="00BE639A">
        <w:rPr>
          <w:rFonts w:ascii="Corbel" w:hAnsi="Corbel"/>
          <w:color w:val="03156C"/>
          <w:sz w:val="22"/>
          <w:szCs w:val="22"/>
          <w:lang w:val="es-ES"/>
        </w:rPr>
        <w:t xml:space="preserve"> los</w:t>
      </w:r>
      <w:r w:rsidRPr="00BE639A">
        <w:rPr>
          <w:rFonts w:ascii="Corbel" w:hAnsi="Corbel"/>
          <w:color w:val="03156C"/>
          <w:sz w:val="22"/>
          <w:szCs w:val="22"/>
          <w:lang w:val="es-ES"/>
        </w:rPr>
        <w:t xml:space="preserve"> escenarios de juego de rol</w:t>
      </w:r>
      <w:r w:rsidR="006D5EA6" w:rsidRPr="00BE639A">
        <w:rPr>
          <w:rFonts w:ascii="Corbel" w:hAnsi="Corbel"/>
          <w:color w:val="03156C"/>
          <w:sz w:val="22"/>
          <w:szCs w:val="22"/>
          <w:lang w:val="es-ES"/>
        </w:rPr>
        <w:t>:</w:t>
      </w:r>
    </w:p>
    <w:p w14:paraId="3D33946F" w14:textId="77777777" w:rsidR="006D5EA6" w:rsidRPr="00BE639A" w:rsidRDefault="006D5EA6" w:rsidP="006D5EA6">
      <w:pPr>
        <w:tabs>
          <w:tab w:val="left" w:pos="2154"/>
        </w:tabs>
        <w:rPr>
          <w:rFonts w:ascii="Corbel" w:hAnsi="Corbel"/>
          <w:color w:val="03156C"/>
          <w:sz w:val="22"/>
          <w:szCs w:val="22"/>
          <w:lang w:val="es-ES"/>
        </w:rPr>
      </w:pPr>
    </w:p>
    <w:p w14:paraId="6ECD7963" w14:textId="6C307E17" w:rsidR="006D5EA6" w:rsidRP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2EC0458C">
            <wp:extent cx="4457989" cy="6234546"/>
            <wp:effectExtent l="0" t="0" r="0" b="1270"/>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526933" cy="6330966"/>
                    </a:xfrm>
                    <a:prstGeom prst="rect">
                      <a:avLst/>
                    </a:prstGeom>
                  </pic:spPr>
                </pic:pic>
              </a:graphicData>
            </a:graphic>
          </wp:inline>
        </w:drawing>
      </w:r>
    </w:p>
    <w:p w14:paraId="6A72CDC4" w14:textId="43590179" w:rsidR="00733D2E" w:rsidRDefault="006D5EA6" w:rsidP="006D5EA6">
      <w:pPr>
        <w:rPr>
          <w:rFonts w:asciiTheme="minorHAnsi" w:hAnsiTheme="minorHAnsi" w:cs="Segoe UI"/>
          <w:color w:val="03156C"/>
          <w:sz w:val="18"/>
          <w:szCs w:val="18"/>
          <w:u w:val="single"/>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fldChar w:fldCharType="separate"/>
      </w:r>
      <w:r w:rsidRPr="006D5EA6">
        <w:rPr>
          <w:rFonts w:asciiTheme="minorHAnsi" w:hAnsiTheme="minorHAnsi" w:cs="Segoe UI"/>
          <w:color w:val="03156C"/>
          <w:sz w:val="18"/>
          <w:szCs w:val="18"/>
        </w:rPr>
        <w:t xml:space="preserve">Pinterest: </w:t>
      </w:r>
      <w:r w:rsidRPr="006D5EA6">
        <w:rPr>
          <w:rFonts w:asciiTheme="minorHAnsi" w:hAnsiTheme="minorHAnsi" w:cs="Segoe UI"/>
          <w:color w:val="03156C"/>
          <w:sz w:val="18"/>
          <w:szCs w:val="18"/>
          <w:u w:val="single"/>
        </w:rPr>
        <w:t>printabletemplateslab.com</w:t>
      </w:r>
    </w:p>
    <w:p w14:paraId="489A46E3" w14:textId="77777777" w:rsidR="00733D2E" w:rsidRDefault="00733D2E">
      <w:pPr>
        <w:spacing w:after="160" w:line="259" w:lineRule="auto"/>
        <w:rPr>
          <w:rFonts w:asciiTheme="minorHAnsi" w:hAnsiTheme="minorHAnsi" w:cs="Segoe UI"/>
          <w:color w:val="03156C"/>
          <w:sz w:val="18"/>
          <w:szCs w:val="18"/>
          <w:u w:val="single"/>
        </w:rPr>
      </w:pPr>
      <w:r>
        <w:rPr>
          <w:rFonts w:asciiTheme="minorHAnsi" w:hAnsiTheme="minorHAnsi" w:cs="Segoe UI"/>
          <w:color w:val="03156C"/>
          <w:sz w:val="18"/>
          <w:szCs w:val="18"/>
          <w:u w:val="single"/>
        </w:rPr>
        <w:br w:type="page"/>
      </w:r>
    </w:p>
    <w:p w14:paraId="23268F71" w14:textId="6F67D00D" w:rsidR="008C050C" w:rsidRPr="00355502" w:rsidRDefault="006D5EA6" w:rsidP="00773A65">
      <w:pPr>
        <w:pStyle w:val="Prrafodelista"/>
        <w:numPr>
          <w:ilvl w:val="0"/>
          <w:numId w:val="5"/>
        </w:numPr>
        <w:rPr>
          <w:rFonts w:asciiTheme="minorHAnsi" w:hAnsiTheme="minorHAnsi"/>
          <w:color w:val="03156C"/>
          <w:sz w:val="22"/>
          <w:szCs w:val="22"/>
          <w:lang w:val="es-ES"/>
        </w:rPr>
      </w:pPr>
      <w:r w:rsidRPr="006D5EA6">
        <w:lastRenderedPageBreak/>
        <w:fldChar w:fldCharType="end"/>
      </w:r>
      <w:r w:rsidR="00355502" w:rsidRPr="00355502">
        <w:rPr>
          <w:rFonts w:asciiTheme="minorHAnsi" w:hAnsiTheme="minorHAnsi"/>
          <w:color w:val="03156C"/>
          <w:lang w:val="es-ES"/>
        </w:rPr>
        <w:t>Guía para el debate y preguntas para la discusión</w:t>
      </w:r>
      <w:r w:rsidR="002856AE" w:rsidRPr="00355502">
        <w:rPr>
          <w:rFonts w:asciiTheme="minorHAnsi" w:hAnsiTheme="minorHAnsi"/>
          <w:color w:val="03156C"/>
          <w:lang w:val="es-ES"/>
        </w:rPr>
        <w:t>:</w:t>
      </w:r>
    </w:p>
    <w:p w14:paraId="32D546F9" w14:textId="77777777" w:rsidR="002856AE" w:rsidRPr="00355502" w:rsidRDefault="002856AE" w:rsidP="002856AE">
      <w:pPr>
        <w:rPr>
          <w:rFonts w:asciiTheme="minorHAnsi" w:hAnsiTheme="minorHAnsi"/>
          <w:color w:val="03156C"/>
          <w:sz w:val="22"/>
          <w:szCs w:val="22"/>
          <w:lang w:val="es-ES"/>
        </w:rPr>
      </w:pPr>
    </w:p>
    <w:p w14:paraId="5FDE8EA1" w14:textId="7204EEA7" w:rsidR="007C26BB" w:rsidRPr="007C26BB" w:rsidRDefault="007C26BB" w:rsidP="007C26BB">
      <w:pPr>
        <w:rPr>
          <w:rFonts w:asciiTheme="minorHAnsi" w:hAnsiTheme="minorHAnsi"/>
          <w:color w:val="03156C"/>
          <w:sz w:val="22"/>
          <w:szCs w:val="22"/>
          <w:lang w:val="es-ES"/>
        </w:rPr>
      </w:pPr>
      <w:r w:rsidRPr="00C972B7">
        <w:rPr>
          <w:rFonts w:asciiTheme="minorHAnsi" w:hAnsiTheme="minorHAnsi"/>
          <w:color w:val="03156C"/>
          <w:sz w:val="22"/>
          <w:szCs w:val="22"/>
          <w:lang w:val="es-ES"/>
        </w:rPr>
        <w:t>1)</w:t>
      </w:r>
      <w:r w:rsidRPr="007C26BB">
        <w:rPr>
          <w:rFonts w:asciiTheme="minorHAnsi" w:hAnsiTheme="minorHAnsi"/>
          <w:i/>
          <w:iCs/>
          <w:color w:val="03156C"/>
          <w:sz w:val="22"/>
          <w:szCs w:val="22"/>
          <w:lang w:val="es-ES"/>
        </w:rPr>
        <w:t xml:space="preserve">  </w:t>
      </w:r>
      <w:r w:rsidRPr="007C26BB">
        <w:rPr>
          <w:rFonts w:asciiTheme="minorHAnsi" w:hAnsiTheme="minorHAnsi"/>
          <w:color w:val="03156C"/>
          <w:sz w:val="22"/>
          <w:szCs w:val="22"/>
          <w:lang w:val="es-ES"/>
        </w:rPr>
        <w:t>Asignad a cada grupo un dilema moral extraído del juego (por ejemplo, robar comida a una pareja de personas mayores, permitir que una persona enferma del grupo muera para que el resto pueda sobrevivir). Cada grupo debe preparar argumentos a favor y en contra del dilema asignado.</w:t>
      </w:r>
    </w:p>
    <w:p w14:paraId="7812ADEC" w14:textId="5A3E4520" w:rsidR="007C26BB" w:rsidRPr="007C26BB" w:rsidRDefault="00B54079" w:rsidP="007C26BB">
      <w:pPr>
        <w:rPr>
          <w:rFonts w:asciiTheme="minorHAnsi" w:hAnsiTheme="minorHAnsi"/>
          <w:color w:val="03156C"/>
          <w:sz w:val="22"/>
          <w:szCs w:val="22"/>
          <w:lang w:val="es-ES"/>
        </w:rPr>
      </w:pPr>
      <w:r w:rsidRPr="00C972B7">
        <w:rPr>
          <w:rFonts w:asciiTheme="minorHAnsi" w:hAnsiTheme="minorHAnsi"/>
          <w:color w:val="03156C"/>
          <w:sz w:val="22"/>
          <w:szCs w:val="22"/>
          <w:lang w:val="es-ES"/>
        </w:rPr>
        <w:t>2)</w:t>
      </w:r>
      <w:r w:rsidR="007C26BB" w:rsidRPr="007C26BB">
        <w:rPr>
          <w:rFonts w:asciiTheme="minorHAnsi" w:hAnsiTheme="minorHAnsi"/>
          <w:color w:val="03156C"/>
          <w:sz w:val="22"/>
          <w:szCs w:val="22"/>
          <w:lang w:val="es-ES"/>
        </w:rPr>
        <w:t xml:space="preserve">  Una persona de cada grupo presenta su argumento; el lado </w:t>
      </w:r>
      <w:r w:rsidRPr="00C972B7">
        <w:rPr>
          <w:rFonts w:asciiTheme="minorHAnsi" w:hAnsiTheme="minorHAnsi"/>
          <w:color w:val="03156C"/>
          <w:sz w:val="22"/>
          <w:szCs w:val="22"/>
          <w:lang w:val="es-ES"/>
        </w:rPr>
        <w:t>opuesto</w:t>
      </w:r>
      <w:r w:rsidR="007C26BB" w:rsidRPr="007C26BB">
        <w:rPr>
          <w:rFonts w:asciiTheme="minorHAnsi" w:hAnsiTheme="minorHAnsi"/>
          <w:color w:val="03156C"/>
          <w:sz w:val="22"/>
          <w:szCs w:val="22"/>
          <w:lang w:val="es-ES"/>
        </w:rPr>
        <w:t xml:space="preserve"> presenta su contraargumento (2 minutos).</w:t>
      </w:r>
      <w:r w:rsidR="007C26BB" w:rsidRPr="007C26BB">
        <w:rPr>
          <w:rFonts w:asciiTheme="minorHAnsi" w:hAnsiTheme="minorHAnsi"/>
          <w:color w:val="03156C"/>
          <w:sz w:val="22"/>
          <w:szCs w:val="22"/>
          <w:lang w:val="es-ES"/>
        </w:rPr>
        <w:br/>
        <w:t>A continuación, el resto del alumnado puede hacer preguntas o cuestionar las afirmaciones. Después, se deja tiempo para las réplicas finales de cada grupo.</w:t>
      </w:r>
    </w:p>
    <w:p w14:paraId="7FA7251A" w14:textId="01E8D06B" w:rsidR="007C26BB" w:rsidRPr="007C26BB" w:rsidRDefault="00650437" w:rsidP="007C26BB">
      <w:pPr>
        <w:rPr>
          <w:rFonts w:asciiTheme="minorHAnsi" w:hAnsiTheme="minorHAnsi"/>
          <w:color w:val="03156C"/>
          <w:sz w:val="22"/>
          <w:szCs w:val="22"/>
          <w:lang w:val="es-ES"/>
        </w:rPr>
      </w:pPr>
      <w:r w:rsidRPr="00C972B7">
        <w:rPr>
          <w:rFonts w:asciiTheme="minorHAnsi" w:hAnsiTheme="minorHAnsi"/>
          <w:color w:val="03156C"/>
          <w:sz w:val="22"/>
          <w:szCs w:val="22"/>
          <w:lang w:val="es-ES"/>
        </w:rPr>
        <w:t>3)</w:t>
      </w:r>
      <w:r w:rsidR="007C26BB" w:rsidRPr="007C26BB">
        <w:rPr>
          <w:rFonts w:asciiTheme="minorHAnsi" w:hAnsiTheme="minorHAnsi"/>
          <w:color w:val="03156C"/>
          <w:sz w:val="22"/>
          <w:szCs w:val="22"/>
          <w:lang w:val="es-ES"/>
        </w:rPr>
        <w:t xml:space="preserve">  </w:t>
      </w:r>
      <w:r w:rsidRPr="00C972B7">
        <w:rPr>
          <w:rFonts w:asciiTheme="minorHAnsi" w:hAnsiTheme="minorHAnsi"/>
          <w:color w:val="03156C"/>
          <w:sz w:val="22"/>
          <w:szCs w:val="22"/>
          <w:lang w:val="es-ES"/>
        </w:rPr>
        <w:t>El</w:t>
      </w:r>
      <w:r w:rsidR="007C26BB" w:rsidRPr="007C26BB">
        <w:rPr>
          <w:rFonts w:asciiTheme="minorHAnsi" w:hAnsiTheme="minorHAnsi"/>
          <w:color w:val="03156C"/>
          <w:sz w:val="22"/>
          <w:szCs w:val="22"/>
          <w:lang w:val="es-ES"/>
        </w:rPr>
        <w:t xml:space="preserve"> papel</w:t>
      </w:r>
      <w:r w:rsidRPr="00C972B7">
        <w:rPr>
          <w:rFonts w:asciiTheme="minorHAnsi" w:hAnsiTheme="minorHAnsi"/>
          <w:color w:val="03156C"/>
          <w:sz w:val="22"/>
          <w:szCs w:val="22"/>
          <w:lang w:val="es-ES"/>
        </w:rPr>
        <w:t xml:space="preserve"> del profesorado</w:t>
      </w:r>
      <w:r w:rsidR="007C26BB" w:rsidRPr="007C26BB">
        <w:rPr>
          <w:rFonts w:asciiTheme="minorHAnsi" w:hAnsiTheme="minorHAnsi"/>
          <w:color w:val="03156C"/>
          <w:sz w:val="22"/>
          <w:szCs w:val="22"/>
          <w:lang w:val="es-ES"/>
        </w:rPr>
        <w:t xml:space="preserve"> es actuar como moderador/a, animando al alumnado a justificar su razonamiento teniendo en cuenta aspectos éticos, sociales y de supervivencia.</w:t>
      </w:r>
    </w:p>
    <w:p w14:paraId="4A4745B7" w14:textId="1681ECEC" w:rsidR="007C26BB" w:rsidRPr="007C26BB" w:rsidRDefault="00650437" w:rsidP="007C26BB">
      <w:pPr>
        <w:rPr>
          <w:rFonts w:asciiTheme="minorHAnsi" w:hAnsiTheme="minorHAnsi"/>
          <w:i/>
          <w:iCs/>
          <w:color w:val="03156C"/>
          <w:sz w:val="22"/>
          <w:szCs w:val="22"/>
          <w:lang w:val="es-ES"/>
        </w:rPr>
      </w:pPr>
      <w:r w:rsidRPr="00C972B7">
        <w:rPr>
          <w:rFonts w:asciiTheme="minorHAnsi" w:hAnsiTheme="minorHAnsi"/>
          <w:color w:val="03156C"/>
          <w:sz w:val="22"/>
          <w:szCs w:val="22"/>
          <w:lang w:val="es-ES"/>
        </w:rPr>
        <w:t>4)</w:t>
      </w:r>
      <w:r w:rsidR="007C26BB" w:rsidRPr="007C26BB">
        <w:rPr>
          <w:rFonts w:asciiTheme="minorHAnsi" w:hAnsiTheme="minorHAnsi"/>
          <w:color w:val="03156C"/>
          <w:sz w:val="22"/>
          <w:szCs w:val="22"/>
          <w:lang w:val="es-ES"/>
        </w:rPr>
        <w:t xml:space="preserve">  Cuando todos los grupos hayan debatido, </w:t>
      </w:r>
      <w:r w:rsidRPr="00C972B7">
        <w:rPr>
          <w:rFonts w:asciiTheme="minorHAnsi" w:hAnsiTheme="minorHAnsi"/>
          <w:color w:val="03156C"/>
          <w:sz w:val="22"/>
          <w:szCs w:val="22"/>
          <w:lang w:val="es-ES"/>
        </w:rPr>
        <w:t>abre</w:t>
      </w:r>
      <w:r w:rsidR="007C26BB" w:rsidRPr="007C26BB">
        <w:rPr>
          <w:rFonts w:asciiTheme="minorHAnsi" w:hAnsiTheme="minorHAnsi"/>
          <w:color w:val="03156C"/>
          <w:sz w:val="22"/>
          <w:szCs w:val="22"/>
          <w:lang w:val="es-ES"/>
        </w:rPr>
        <w:t xml:space="preserve"> una discusión con tod</w:t>
      </w:r>
      <w:r w:rsidR="00C972B7">
        <w:rPr>
          <w:rFonts w:asciiTheme="minorHAnsi" w:hAnsiTheme="minorHAnsi"/>
          <w:color w:val="03156C"/>
          <w:sz w:val="22"/>
          <w:szCs w:val="22"/>
          <w:lang w:val="es-ES"/>
        </w:rPr>
        <w:t>a</w:t>
      </w:r>
      <w:r w:rsidR="007C26BB" w:rsidRPr="007C26BB">
        <w:rPr>
          <w:rFonts w:asciiTheme="minorHAnsi" w:hAnsiTheme="minorHAnsi"/>
          <w:color w:val="03156C"/>
          <w:sz w:val="22"/>
          <w:szCs w:val="22"/>
          <w:lang w:val="es-ES"/>
        </w:rPr>
        <w:t xml:space="preserve"> </w:t>
      </w:r>
      <w:r w:rsidR="00C972B7" w:rsidRPr="00C972B7">
        <w:rPr>
          <w:rFonts w:asciiTheme="minorHAnsi" w:hAnsiTheme="minorHAnsi"/>
          <w:color w:val="03156C"/>
          <w:sz w:val="22"/>
          <w:szCs w:val="22"/>
          <w:lang w:val="es-ES"/>
        </w:rPr>
        <w:t>la</w:t>
      </w:r>
      <w:r w:rsidR="007C26BB" w:rsidRPr="007C26BB">
        <w:rPr>
          <w:rFonts w:asciiTheme="minorHAnsi" w:hAnsiTheme="minorHAnsi"/>
          <w:color w:val="03156C"/>
          <w:sz w:val="22"/>
          <w:szCs w:val="22"/>
          <w:lang w:val="es-ES"/>
        </w:rPr>
        <w:t xml:space="preserve"> clase. Por ejemplo:</w:t>
      </w:r>
      <w:r w:rsidR="007C26BB" w:rsidRPr="007C26BB">
        <w:rPr>
          <w:rFonts w:asciiTheme="minorHAnsi" w:hAnsiTheme="minorHAnsi"/>
          <w:i/>
          <w:iCs/>
          <w:color w:val="03156C"/>
          <w:sz w:val="22"/>
          <w:szCs w:val="22"/>
          <w:lang w:val="es-ES"/>
        </w:rPr>
        <w:t xml:space="preserve"> ¿Cambió vuestra perspectiva tras escuchar al otro lado? ¿Qué paralelismos con situaciones reales podéis identificar a partir de estos dilemas? ¿Cómo cambian los valores morales en situaciones extremas de supervivencia?</w:t>
      </w:r>
    </w:p>
    <w:p w14:paraId="5C90C821" w14:textId="77777777" w:rsidR="007C26BB" w:rsidRPr="007C26BB" w:rsidRDefault="007C26BB" w:rsidP="002856AE">
      <w:pPr>
        <w:rPr>
          <w:rFonts w:asciiTheme="minorHAnsi" w:hAnsiTheme="minorHAnsi"/>
          <w:b/>
          <w:bCs/>
          <w:i/>
          <w:iCs/>
          <w:color w:val="03156C"/>
          <w:sz w:val="22"/>
          <w:szCs w:val="22"/>
          <w:lang w:val="es-ES"/>
        </w:rPr>
      </w:pPr>
    </w:p>
    <w:p w14:paraId="45706838" w14:textId="3640AC2F" w:rsidR="002856AE" w:rsidRPr="009B5853" w:rsidRDefault="009B5853" w:rsidP="002856AE">
      <w:pPr>
        <w:rPr>
          <w:rFonts w:asciiTheme="minorHAnsi" w:hAnsiTheme="minorHAnsi"/>
          <w:b/>
          <w:bCs/>
          <w:color w:val="03156C"/>
          <w:sz w:val="22"/>
          <w:szCs w:val="22"/>
          <w:lang w:val="es-ES"/>
        </w:rPr>
      </w:pPr>
      <w:r w:rsidRPr="009B5853">
        <w:rPr>
          <w:rFonts w:asciiTheme="minorHAnsi" w:hAnsiTheme="minorHAnsi"/>
          <w:b/>
          <w:bCs/>
          <w:color w:val="03156C"/>
          <w:sz w:val="22"/>
          <w:szCs w:val="22"/>
          <w:lang w:val="es-ES"/>
        </w:rPr>
        <w:t>Preguntas para la discusión</w:t>
      </w:r>
      <w:r w:rsidR="002856AE" w:rsidRPr="009B5853">
        <w:rPr>
          <w:rFonts w:asciiTheme="minorHAnsi" w:hAnsiTheme="minorHAnsi"/>
          <w:b/>
          <w:bCs/>
          <w:color w:val="03156C"/>
          <w:sz w:val="22"/>
          <w:szCs w:val="22"/>
          <w:lang w:val="es-ES"/>
        </w:rPr>
        <w:t>:</w:t>
      </w:r>
    </w:p>
    <w:p w14:paraId="573B3996" w14:textId="77777777" w:rsidR="007931EB" w:rsidRPr="007931EB" w:rsidRDefault="007931EB" w:rsidP="007931EB">
      <w:pPr>
        <w:rPr>
          <w:rFonts w:asciiTheme="minorHAnsi" w:hAnsiTheme="minorHAnsi"/>
          <w:i/>
          <w:iCs/>
          <w:color w:val="03156C"/>
          <w:sz w:val="22"/>
          <w:szCs w:val="22"/>
          <w:lang w:val="es-ES"/>
        </w:rPr>
      </w:pPr>
      <w:r w:rsidRPr="007931EB">
        <w:rPr>
          <w:rFonts w:asciiTheme="minorHAnsi" w:hAnsiTheme="minorHAnsi"/>
          <w:color w:val="03156C"/>
          <w:sz w:val="22"/>
          <w:szCs w:val="22"/>
          <w:u w:val="single"/>
          <w:lang w:val="es-ES"/>
        </w:rPr>
        <w:t>Robar para sobrevivir</w:t>
      </w:r>
      <w:r w:rsidRPr="007931EB">
        <w:rPr>
          <w:rFonts w:asciiTheme="minorHAnsi" w:hAnsiTheme="minorHAnsi"/>
          <w:i/>
          <w:iCs/>
          <w:color w:val="03156C"/>
          <w:sz w:val="22"/>
          <w:szCs w:val="22"/>
          <w:lang w:val="es-ES"/>
        </w:rPr>
        <w:br/>
        <w:t>¿Deberías robar a una pareja de personas mayores para alimentar a tu grupo hambriento? ¿Justifica la necesidad de sobrevivir un acto de robo? ¿Cambiaría tu respuesta si supieras que esa pareja tiene más recursos de los que necesita?</w:t>
      </w:r>
    </w:p>
    <w:p w14:paraId="161D19AB" w14:textId="77777777" w:rsidR="007931EB" w:rsidRPr="007931EB" w:rsidRDefault="007931EB" w:rsidP="007931EB">
      <w:pPr>
        <w:rPr>
          <w:rFonts w:asciiTheme="minorHAnsi" w:hAnsiTheme="minorHAnsi"/>
          <w:i/>
          <w:iCs/>
          <w:color w:val="03156C"/>
          <w:sz w:val="22"/>
          <w:szCs w:val="22"/>
          <w:lang w:val="es-ES"/>
        </w:rPr>
      </w:pPr>
      <w:r w:rsidRPr="007931EB">
        <w:rPr>
          <w:rFonts w:asciiTheme="minorHAnsi" w:hAnsiTheme="minorHAnsi"/>
          <w:color w:val="03156C"/>
          <w:sz w:val="22"/>
          <w:szCs w:val="22"/>
          <w:u w:val="single"/>
          <w:lang w:val="es-ES"/>
        </w:rPr>
        <w:t>Ayudar a otras personas asumiendo riesgos personales</w:t>
      </w:r>
      <w:r w:rsidRPr="007931EB">
        <w:rPr>
          <w:rFonts w:asciiTheme="minorHAnsi" w:hAnsiTheme="minorHAnsi"/>
          <w:color w:val="03156C"/>
          <w:sz w:val="22"/>
          <w:szCs w:val="22"/>
          <w:u w:val="single"/>
          <w:lang w:val="es-ES"/>
        </w:rPr>
        <w:br/>
      </w:r>
      <w:r w:rsidRPr="007931EB">
        <w:rPr>
          <w:rFonts w:asciiTheme="minorHAnsi" w:hAnsiTheme="minorHAnsi"/>
          <w:i/>
          <w:iCs/>
          <w:color w:val="03156C"/>
          <w:sz w:val="22"/>
          <w:szCs w:val="22"/>
          <w:lang w:val="es-ES"/>
        </w:rPr>
        <w:t>¿Deberías ayudar a una persona desconocida herida si eso pone en peligro a tu grupo? ¿Es ético negar ayuda a quien la necesita? ¿Tu decisión sería distinta si la persona herida fuera una niña o un niño?</w:t>
      </w:r>
    </w:p>
    <w:p w14:paraId="756E775B" w14:textId="77777777" w:rsidR="007931EB" w:rsidRPr="007931EB" w:rsidRDefault="007931EB" w:rsidP="007931EB">
      <w:pPr>
        <w:rPr>
          <w:rFonts w:asciiTheme="minorHAnsi" w:hAnsiTheme="minorHAnsi"/>
          <w:i/>
          <w:iCs/>
          <w:color w:val="03156C"/>
          <w:sz w:val="22"/>
          <w:szCs w:val="22"/>
          <w:lang w:val="es-ES"/>
        </w:rPr>
      </w:pPr>
      <w:r w:rsidRPr="007931EB">
        <w:rPr>
          <w:rFonts w:asciiTheme="minorHAnsi" w:hAnsiTheme="minorHAnsi"/>
          <w:color w:val="03156C"/>
          <w:sz w:val="22"/>
          <w:szCs w:val="22"/>
          <w:u w:val="single"/>
          <w:lang w:val="es-ES"/>
        </w:rPr>
        <w:t>Abandonar a un miembro del grupo</w:t>
      </w:r>
      <w:r w:rsidRPr="007931EB">
        <w:rPr>
          <w:rFonts w:asciiTheme="minorHAnsi" w:hAnsiTheme="minorHAnsi"/>
          <w:i/>
          <w:iCs/>
          <w:color w:val="03156C"/>
          <w:sz w:val="22"/>
          <w:szCs w:val="22"/>
          <w:lang w:val="es-ES"/>
        </w:rPr>
        <w:br/>
        <w:t>Si una persona del grupo está enferma y consume recursos limitados, ¿debería ser abandonada para salvar al resto? ¿Es el “bien común” más importante que las vidas individuales? ¿Y si esa persona se ofreciera a sacrificarse voluntariamente?</w:t>
      </w:r>
    </w:p>
    <w:p w14:paraId="29E5CDC7" w14:textId="77777777" w:rsidR="007931EB" w:rsidRPr="007931EB" w:rsidRDefault="007931EB" w:rsidP="007931EB">
      <w:pPr>
        <w:rPr>
          <w:rFonts w:asciiTheme="minorHAnsi" w:hAnsiTheme="minorHAnsi"/>
          <w:i/>
          <w:iCs/>
          <w:color w:val="03156C"/>
          <w:sz w:val="22"/>
          <w:szCs w:val="22"/>
          <w:lang w:val="es-ES"/>
        </w:rPr>
      </w:pPr>
      <w:r w:rsidRPr="007931EB">
        <w:rPr>
          <w:rFonts w:asciiTheme="minorHAnsi" w:hAnsiTheme="minorHAnsi"/>
          <w:color w:val="03156C"/>
          <w:sz w:val="22"/>
          <w:szCs w:val="22"/>
          <w:u w:val="single"/>
          <w:lang w:val="es-ES"/>
        </w:rPr>
        <w:t>Comerciar con criminales</w:t>
      </w:r>
      <w:r w:rsidRPr="007931EB">
        <w:rPr>
          <w:rFonts w:asciiTheme="minorHAnsi" w:hAnsiTheme="minorHAnsi"/>
          <w:i/>
          <w:iCs/>
          <w:color w:val="03156C"/>
          <w:sz w:val="22"/>
          <w:szCs w:val="22"/>
          <w:lang w:val="es-ES"/>
        </w:rPr>
        <w:br/>
        <w:t>¿Comerciarías con bandas violentas para conseguir medicinas si eso ayudara a tu grupo a sobrevivir? ¿Hay un límite moral que no debería cruzarse, incluso en situaciones extremas? ¿Cómo cambian los principios éticos cuando se vive en la desesperación?</w:t>
      </w:r>
    </w:p>
    <w:p w14:paraId="70141E89" w14:textId="77777777" w:rsidR="007931EB" w:rsidRPr="007931EB" w:rsidRDefault="007931EB" w:rsidP="007931EB">
      <w:pPr>
        <w:rPr>
          <w:rFonts w:asciiTheme="minorHAnsi" w:hAnsiTheme="minorHAnsi"/>
          <w:i/>
          <w:iCs/>
          <w:color w:val="03156C"/>
          <w:sz w:val="22"/>
          <w:szCs w:val="22"/>
          <w:lang w:val="es-ES"/>
        </w:rPr>
      </w:pPr>
      <w:r w:rsidRPr="007931EB">
        <w:rPr>
          <w:rFonts w:asciiTheme="minorHAnsi" w:hAnsiTheme="minorHAnsi"/>
          <w:color w:val="03156C"/>
          <w:sz w:val="22"/>
          <w:szCs w:val="22"/>
          <w:u w:val="single"/>
          <w:lang w:val="es-ES"/>
        </w:rPr>
        <w:t>Usar la violencia para protegerse</w:t>
      </w:r>
      <w:r w:rsidRPr="007931EB">
        <w:rPr>
          <w:rFonts w:asciiTheme="minorHAnsi" w:hAnsiTheme="minorHAnsi"/>
          <w:i/>
          <w:iCs/>
          <w:color w:val="03156C"/>
          <w:sz w:val="22"/>
          <w:szCs w:val="22"/>
          <w:lang w:val="es-ES"/>
        </w:rPr>
        <w:br/>
        <w:t>¿Es justificable hacer daño a alguien que amenaza tu supervivencia? ¿Dónde está el límite entre la defensa propia y la violencia innecesaria? ¿La desesperación convierte a las personas buenas en malas?</w:t>
      </w:r>
    </w:p>
    <w:p w14:paraId="09E1700A" w14:textId="77777777" w:rsidR="007931EB" w:rsidRPr="00886753" w:rsidRDefault="007931EB" w:rsidP="002856AE">
      <w:pPr>
        <w:rPr>
          <w:rFonts w:asciiTheme="minorHAnsi" w:hAnsiTheme="minorHAnsi"/>
          <w:i/>
          <w:iCs/>
          <w:color w:val="03156C"/>
          <w:sz w:val="22"/>
          <w:szCs w:val="22"/>
          <w:lang w:val="es-ES"/>
        </w:rPr>
      </w:pPr>
    </w:p>
    <w:p w14:paraId="52F98E67" w14:textId="39B12AAA" w:rsidR="000539B8" w:rsidRPr="00886753" w:rsidRDefault="000539B8" w:rsidP="002856AE">
      <w:pPr>
        <w:rPr>
          <w:rFonts w:asciiTheme="minorHAnsi" w:hAnsiTheme="minorHAnsi"/>
          <w:i/>
          <w:iCs/>
          <w:color w:val="03156C"/>
          <w:sz w:val="22"/>
          <w:szCs w:val="22"/>
          <w:lang w:val="es-ES"/>
        </w:rPr>
      </w:pPr>
      <w:r w:rsidRPr="00886753">
        <w:rPr>
          <w:b/>
          <w:bCs/>
          <w:i/>
          <w:iCs/>
          <w:sz w:val="28"/>
          <w:lang w:val="es-ES"/>
        </w:rPr>
        <w:br w:type="page"/>
      </w:r>
    </w:p>
    <w:p w14:paraId="15D4E6D8" w14:textId="45D2B8DC" w:rsidR="008C050C" w:rsidRPr="00886753" w:rsidRDefault="00D87DB0" w:rsidP="00234224">
      <w:pPr>
        <w:pStyle w:val="Ttulo1"/>
        <w:rPr>
          <w:lang w:val="es-ES"/>
        </w:rPr>
      </w:pPr>
      <w:r w:rsidRPr="00886753">
        <w:rPr>
          <w:b w:val="0"/>
          <w:caps w:val="0"/>
          <w:lang w:val="es-ES"/>
        </w:rPr>
        <w:lastRenderedPageBreak/>
        <w:t xml:space="preserve"> </w:t>
      </w:r>
      <w:bookmarkStart w:id="2" w:name="_Toc189219251"/>
      <w:r w:rsidRPr="00886753">
        <w:rPr>
          <w:lang w:val="es-ES"/>
        </w:rPr>
        <w:t xml:space="preserve">2. </w:t>
      </w:r>
      <w:r w:rsidR="002856AE" w:rsidRPr="00886753">
        <w:rPr>
          <w:lang w:val="es-ES"/>
        </w:rPr>
        <w:t>Anex</w:t>
      </w:r>
      <w:r w:rsidR="003274E1" w:rsidRPr="00886753">
        <w:rPr>
          <w:lang w:val="es-ES"/>
        </w:rPr>
        <w:t>o</w:t>
      </w:r>
      <w:r w:rsidR="002856AE" w:rsidRPr="00886753">
        <w:rPr>
          <w:lang w:val="es-ES"/>
        </w:rPr>
        <w:t xml:space="preserve"> –an</w:t>
      </w:r>
      <w:r w:rsidR="003274E1" w:rsidRPr="00886753">
        <w:rPr>
          <w:lang w:val="es-ES"/>
        </w:rPr>
        <w:t>álisis</w:t>
      </w:r>
      <w:bookmarkEnd w:id="2"/>
      <w:r w:rsidR="003274E1" w:rsidRPr="00886753">
        <w:rPr>
          <w:lang w:val="es-ES"/>
        </w:rPr>
        <w:t xml:space="preserve"> del juego</w:t>
      </w:r>
    </w:p>
    <w:p w14:paraId="2C549C62" w14:textId="7C19569C" w:rsidR="00D97476" w:rsidRPr="00886753" w:rsidRDefault="00D97476" w:rsidP="00D97476">
      <w:pPr>
        <w:rPr>
          <w:rFonts w:ascii="Corbel" w:hAnsi="Corbel"/>
          <w:b/>
          <w:bCs/>
          <w:color w:val="072AD9"/>
          <w:sz w:val="28"/>
          <w:szCs w:val="28"/>
          <w:lang w:val="es-ES"/>
        </w:rPr>
      </w:pPr>
      <w:proofErr w:type="spellStart"/>
      <w:r w:rsidRPr="00886753">
        <w:rPr>
          <w:rFonts w:ascii="Corbel" w:hAnsi="Corbel"/>
          <w:b/>
          <w:bCs/>
          <w:color w:val="072AD9"/>
          <w:spacing w:val="-16"/>
          <w:sz w:val="28"/>
          <w:szCs w:val="28"/>
          <w:lang w:val="es-ES"/>
        </w:rPr>
        <w:t>This</w:t>
      </w:r>
      <w:proofErr w:type="spellEnd"/>
      <w:r w:rsidRPr="00886753">
        <w:rPr>
          <w:rFonts w:ascii="Corbel" w:hAnsi="Corbel"/>
          <w:b/>
          <w:bCs/>
          <w:color w:val="072AD9"/>
          <w:spacing w:val="-16"/>
          <w:sz w:val="28"/>
          <w:szCs w:val="28"/>
          <w:lang w:val="es-ES"/>
        </w:rPr>
        <w:t xml:space="preserve"> </w:t>
      </w:r>
      <w:proofErr w:type="spellStart"/>
      <w:r w:rsidRPr="00886753">
        <w:rPr>
          <w:rFonts w:ascii="Corbel" w:hAnsi="Corbel"/>
          <w:b/>
          <w:bCs/>
          <w:color w:val="072AD9"/>
          <w:spacing w:val="-16"/>
          <w:sz w:val="28"/>
          <w:szCs w:val="28"/>
          <w:lang w:val="es-ES"/>
        </w:rPr>
        <w:t>War</w:t>
      </w:r>
      <w:proofErr w:type="spellEnd"/>
      <w:r w:rsidRPr="00886753">
        <w:rPr>
          <w:rFonts w:ascii="Corbel" w:hAnsi="Corbel"/>
          <w:b/>
          <w:bCs/>
          <w:color w:val="072AD9"/>
          <w:spacing w:val="-16"/>
          <w:sz w:val="28"/>
          <w:szCs w:val="28"/>
          <w:lang w:val="es-ES"/>
        </w:rPr>
        <w:t xml:space="preserve"> </w:t>
      </w:r>
      <w:proofErr w:type="spellStart"/>
      <w:r w:rsidR="000E2DCA" w:rsidRPr="00886753">
        <w:rPr>
          <w:rFonts w:ascii="Corbel" w:hAnsi="Corbel"/>
          <w:b/>
          <w:bCs/>
          <w:color w:val="072AD9"/>
          <w:spacing w:val="-16"/>
          <w:sz w:val="28"/>
          <w:szCs w:val="28"/>
          <w:lang w:val="es-ES"/>
        </w:rPr>
        <w:t>o</w:t>
      </w:r>
      <w:r w:rsidRPr="00886753">
        <w:rPr>
          <w:rFonts w:ascii="Corbel" w:hAnsi="Corbel"/>
          <w:b/>
          <w:bCs/>
          <w:color w:val="072AD9"/>
          <w:spacing w:val="-16"/>
          <w:sz w:val="28"/>
          <w:szCs w:val="28"/>
          <w:lang w:val="es-ES"/>
        </w:rPr>
        <w:t>f</w:t>
      </w:r>
      <w:proofErr w:type="spellEnd"/>
      <w:r w:rsidRPr="00886753">
        <w:rPr>
          <w:rFonts w:ascii="Corbel" w:hAnsi="Corbel"/>
          <w:b/>
          <w:bCs/>
          <w:color w:val="072AD9"/>
          <w:spacing w:val="-16"/>
          <w:sz w:val="28"/>
          <w:szCs w:val="28"/>
          <w:lang w:val="es-ES"/>
        </w:rPr>
        <w:t xml:space="preserve"> Mine</w:t>
      </w:r>
    </w:p>
    <w:p w14:paraId="450018F8" w14:textId="67BF64B2" w:rsidR="00D97476" w:rsidRPr="0030290E" w:rsidRDefault="0030290E" w:rsidP="00D97476">
      <w:pPr>
        <w:pStyle w:val="Textoindependiente"/>
        <w:spacing w:before="242" w:line="321" w:lineRule="auto"/>
        <w:ind w:right="356"/>
        <w:jc w:val="both"/>
        <w:rPr>
          <w:lang w:val="es-ES"/>
        </w:rPr>
      </w:pPr>
      <w:r w:rsidRPr="0030290E">
        <w:rPr>
          <w:color w:val="03156B"/>
          <w:spacing w:val="-2"/>
          <w:lang w:val="es-ES"/>
        </w:rPr>
        <w:t xml:space="preserve">Con el fin de facilitar el análisis de los videojuegos seleccionados, se ha elaborado una tabla de referencia que desglosa las principales características </w:t>
      </w:r>
      <w:r>
        <w:rPr>
          <w:color w:val="03156B"/>
          <w:spacing w:val="-2"/>
          <w:lang w:val="es-ES"/>
        </w:rPr>
        <w:t>que se deben</w:t>
      </w:r>
      <w:r w:rsidRPr="0030290E">
        <w:rPr>
          <w:color w:val="03156B"/>
          <w:spacing w:val="-2"/>
          <w:lang w:val="es-ES"/>
        </w:rPr>
        <w:t xml:space="preserve"> tener en cuenta en cada una de las cuatro categorías.</w:t>
      </w:r>
    </w:p>
    <w:p w14:paraId="2FCAB2DE" w14:textId="77777777" w:rsidR="00D97476" w:rsidRPr="0030290E" w:rsidRDefault="00D97476" w:rsidP="00D97476">
      <w:pPr>
        <w:pStyle w:val="Textoindependiente"/>
        <w:spacing w:before="8"/>
        <w:rPr>
          <w:sz w:val="12"/>
          <w:lang w:val="es-ES"/>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1"/>
        <w:gridCol w:w="6259"/>
      </w:tblGrid>
      <w:tr w:rsidR="00D97476" w:rsidRPr="00D97476" w14:paraId="32E0B6BC" w14:textId="77777777" w:rsidTr="00D97476">
        <w:trPr>
          <w:trHeight w:val="301"/>
        </w:trPr>
        <w:tc>
          <w:tcPr>
            <w:tcW w:w="2741" w:type="dxa"/>
            <w:shd w:val="clear" w:color="auto" w:fill="auto"/>
          </w:tcPr>
          <w:p w14:paraId="0E3CC126" w14:textId="444C5662" w:rsidR="00D97476" w:rsidRPr="00D97476" w:rsidRDefault="0030290E" w:rsidP="00753200">
            <w:pPr>
              <w:pStyle w:val="TableParagraph"/>
              <w:spacing w:before="1"/>
              <w:ind w:left="103" w:firstLine="0"/>
              <w:rPr>
                <w:rFonts w:asciiTheme="minorHAnsi" w:hAnsiTheme="minorHAnsi"/>
                <w:b/>
                <w:color w:val="072AD9"/>
                <w:sz w:val="21"/>
              </w:rPr>
            </w:pPr>
            <w:proofErr w:type="spellStart"/>
            <w:r>
              <w:rPr>
                <w:rFonts w:asciiTheme="minorHAnsi" w:hAnsiTheme="minorHAnsi"/>
                <w:b/>
                <w:color w:val="072AD9"/>
                <w:spacing w:val="-2"/>
                <w:sz w:val="21"/>
              </w:rPr>
              <w:t>Título</w:t>
            </w:r>
            <w:proofErr w:type="spellEnd"/>
          </w:p>
        </w:tc>
        <w:tc>
          <w:tcPr>
            <w:tcW w:w="6259" w:type="dxa"/>
            <w:shd w:val="clear" w:color="auto" w:fill="auto"/>
          </w:tcPr>
          <w:p w14:paraId="4BCA81C1" w14:textId="77777777" w:rsidR="00D97476" w:rsidRPr="00D97476" w:rsidRDefault="00D97476" w:rsidP="00753200">
            <w:pPr>
              <w:pStyle w:val="TableParagraph"/>
              <w:spacing w:before="1"/>
              <w:ind w:left="107" w:firstLine="0"/>
              <w:rPr>
                <w:rFonts w:asciiTheme="minorHAnsi" w:hAnsiTheme="minorHAnsi"/>
                <w:b/>
                <w:color w:val="072AD9"/>
                <w:sz w:val="21"/>
              </w:rPr>
            </w:pPr>
            <w:r w:rsidRPr="00D97476">
              <w:rPr>
                <w:rFonts w:asciiTheme="minorHAnsi" w:hAnsiTheme="minorHAnsi"/>
                <w:b/>
                <w:color w:val="072AD9"/>
                <w:spacing w:val="-4"/>
                <w:sz w:val="21"/>
              </w:rPr>
              <w:t>This</w:t>
            </w:r>
            <w:r w:rsidRPr="00D97476">
              <w:rPr>
                <w:rFonts w:asciiTheme="minorHAnsi" w:hAnsiTheme="minorHAnsi"/>
                <w:b/>
                <w:color w:val="072AD9"/>
                <w:spacing w:val="-17"/>
                <w:sz w:val="21"/>
              </w:rPr>
              <w:t xml:space="preserve"> </w:t>
            </w:r>
            <w:r w:rsidRPr="00D97476">
              <w:rPr>
                <w:rFonts w:asciiTheme="minorHAnsi" w:hAnsiTheme="minorHAnsi"/>
                <w:b/>
                <w:color w:val="072AD9"/>
                <w:spacing w:val="-4"/>
                <w:sz w:val="21"/>
              </w:rPr>
              <w:t>War</w:t>
            </w:r>
            <w:r w:rsidRPr="00D97476">
              <w:rPr>
                <w:rFonts w:asciiTheme="minorHAnsi" w:hAnsiTheme="minorHAnsi"/>
                <w:b/>
                <w:color w:val="072AD9"/>
                <w:spacing w:val="-14"/>
                <w:sz w:val="21"/>
              </w:rPr>
              <w:t xml:space="preserve"> </w:t>
            </w:r>
            <w:r w:rsidRPr="00D97476">
              <w:rPr>
                <w:rFonts w:asciiTheme="minorHAnsi" w:hAnsiTheme="minorHAnsi"/>
                <w:b/>
                <w:color w:val="072AD9"/>
                <w:spacing w:val="-4"/>
                <w:sz w:val="21"/>
              </w:rPr>
              <w:t>of</w:t>
            </w:r>
            <w:r w:rsidRPr="00D97476">
              <w:rPr>
                <w:rFonts w:asciiTheme="minorHAnsi" w:hAnsiTheme="minorHAnsi"/>
                <w:b/>
                <w:color w:val="072AD9"/>
                <w:spacing w:val="-16"/>
                <w:sz w:val="21"/>
              </w:rPr>
              <w:t xml:space="preserve"> </w:t>
            </w:r>
            <w:r w:rsidRPr="00D97476">
              <w:rPr>
                <w:rFonts w:asciiTheme="minorHAnsi" w:hAnsiTheme="minorHAnsi"/>
                <w:b/>
                <w:color w:val="072AD9"/>
                <w:spacing w:val="-4"/>
                <w:sz w:val="21"/>
              </w:rPr>
              <w:t>Mine</w:t>
            </w:r>
          </w:p>
        </w:tc>
      </w:tr>
      <w:tr w:rsidR="00D97476" w:rsidRPr="00D97476" w14:paraId="79ADBFF8" w14:textId="77777777" w:rsidTr="00D97476">
        <w:trPr>
          <w:trHeight w:val="296"/>
        </w:trPr>
        <w:tc>
          <w:tcPr>
            <w:tcW w:w="2741" w:type="dxa"/>
            <w:shd w:val="clear" w:color="auto" w:fill="auto"/>
          </w:tcPr>
          <w:p w14:paraId="71CF1A2B" w14:textId="4CFED8A9"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Plat</w:t>
            </w:r>
            <w:r w:rsidR="0030290E">
              <w:rPr>
                <w:rFonts w:asciiTheme="minorHAnsi" w:hAnsiTheme="minorHAnsi"/>
                <w:color w:val="072AD9"/>
                <w:spacing w:val="-2"/>
                <w:sz w:val="21"/>
              </w:rPr>
              <w:t>a</w:t>
            </w:r>
            <w:r w:rsidRPr="00D97476">
              <w:rPr>
                <w:rFonts w:asciiTheme="minorHAnsi" w:hAnsiTheme="minorHAnsi"/>
                <w:color w:val="072AD9"/>
                <w:spacing w:val="-2"/>
                <w:sz w:val="21"/>
              </w:rPr>
              <w:t>form</w:t>
            </w:r>
            <w:r w:rsidR="0030290E">
              <w:rPr>
                <w:rFonts w:asciiTheme="minorHAnsi" w:hAnsiTheme="minorHAnsi"/>
                <w:color w:val="072AD9"/>
                <w:spacing w:val="-2"/>
                <w:sz w:val="21"/>
              </w:rPr>
              <w:t>a</w:t>
            </w:r>
          </w:p>
        </w:tc>
        <w:tc>
          <w:tcPr>
            <w:tcW w:w="6259" w:type="dxa"/>
            <w:shd w:val="clear" w:color="auto" w:fill="auto"/>
          </w:tcPr>
          <w:p w14:paraId="312BD597"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5"/>
                <w:sz w:val="21"/>
              </w:rPr>
              <w:t>PC</w:t>
            </w:r>
          </w:p>
        </w:tc>
      </w:tr>
      <w:tr w:rsidR="00D97476" w:rsidRPr="00D97476" w14:paraId="319FAB0E" w14:textId="77777777" w:rsidTr="00D97476">
        <w:trPr>
          <w:trHeight w:val="301"/>
        </w:trPr>
        <w:tc>
          <w:tcPr>
            <w:tcW w:w="2741" w:type="dxa"/>
            <w:shd w:val="clear" w:color="auto" w:fill="auto"/>
          </w:tcPr>
          <w:p w14:paraId="19AA7D30" w14:textId="5073E85F"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L</w:t>
            </w:r>
            <w:r w:rsidR="0030290E">
              <w:rPr>
                <w:rFonts w:asciiTheme="minorHAnsi" w:hAnsiTheme="minorHAnsi"/>
                <w:color w:val="072AD9"/>
                <w:spacing w:val="-2"/>
                <w:sz w:val="21"/>
              </w:rPr>
              <w:t>e</w:t>
            </w:r>
            <w:r w:rsidRPr="00D97476">
              <w:rPr>
                <w:rFonts w:asciiTheme="minorHAnsi" w:hAnsiTheme="minorHAnsi"/>
                <w:color w:val="072AD9"/>
                <w:spacing w:val="-2"/>
                <w:sz w:val="21"/>
              </w:rPr>
              <w:t>ngua</w:t>
            </w:r>
          </w:p>
        </w:tc>
        <w:tc>
          <w:tcPr>
            <w:tcW w:w="6259" w:type="dxa"/>
            <w:shd w:val="clear" w:color="auto" w:fill="auto"/>
          </w:tcPr>
          <w:p w14:paraId="3C916A16" w14:textId="3FB02EDB" w:rsidR="00D97476" w:rsidRPr="00D97476" w:rsidRDefault="0030290E" w:rsidP="00753200">
            <w:pPr>
              <w:pStyle w:val="TableParagraph"/>
              <w:spacing w:before="1"/>
              <w:ind w:left="107" w:firstLine="0"/>
              <w:rPr>
                <w:rFonts w:asciiTheme="minorHAnsi" w:hAnsiTheme="minorHAnsi"/>
                <w:color w:val="072AD9"/>
                <w:sz w:val="21"/>
              </w:rPr>
            </w:pPr>
            <w:r>
              <w:rPr>
                <w:rFonts w:asciiTheme="minorHAnsi" w:hAnsiTheme="minorHAnsi"/>
                <w:color w:val="072AD9"/>
                <w:spacing w:val="-2"/>
                <w:sz w:val="21"/>
              </w:rPr>
              <w:t>Inglés</w:t>
            </w:r>
          </w:p>
        </w:tc>
      </w:tr>
      <w:tr w:rsidR="00D97476" w:rsidRPr="00D97476" w14:paraId="67CA637A" w14:textId="77777777" w:rsidTr="00D97476">
        <w:trPr>
          <w:trHeight w:val="277"/>
        </w:trPr>
        <w:tc>
          <w:tcPr>
            <w:tcW w:w="2741" w:type="dxa"/>
            <w:shd w:val="clear" w:color="auto" w:fill="auto"/>
          </w:tcPr>
          <w:p w14:paraId="5572027D" w14:textId="01D7BB34" w:rsidR="00D97476" w:rsidRPr="00D97476" w:rsidRDefault="00D97476" w:rsidP="00753200">
            <w:pPr>
              <w:pStyle w:val="TableParagraph"/>
              <w:spacing w:line="253" w:lineRule="exact"/>
              <w:ind w:left="103" w:firstLine="0"/>
              <w:rPr>
                <w:rFonts w:asciiTheme="minorHAnsi" w:hAnsiTheme="minorHAnsi"/>
                <w:color w:val="072AD9"/>
                <w:sz w:val="21"/>
              </w:rPr>
            </w:pPr>
            <w:r w:rsidRPr="00D97476">
              <w:rPr>
                <w:rFonts w:asciiTheme="minorHAnsi" w:hAnsiTheme="minorHAnsi"/>
                <w:color w:val="072AD9"/>
                <w:spacing w:val="-4"/>
                <w:sz w:val="21"/>
              </w:rPr>
              <w:t>N.</w:t>
            </w:r>
            <w:r w:rsidRPr="00D97476">
              <w:rPr>
                <w:rFonts w:asciiTheme="minorHAnsi" w:hAnsiTheme="minorHAnsi"/>
                <w:color w:val="072AD9"/>
                <w:spacing w:val="-15"/>
                <w:sz w:val="21"/>
              </w:rPr>
              <w:t xml:space="preserve"> </w:t>
            </w:r>
            <w:r w:rsidRPr="00D97476">
              <w:rPr>
                <w:rFonts w:asciiTheme="minorHAnsi" w:hAnsiTheme="minorHAnsi"/>
                <w:color w:val="072AD9"/>
                <w:spacing w:val="-4"/>
                <w:sz w:val="21"/>
              </w:rPr>
              <w:t>º</w:t>
            </w:r>
            <w:r w:rsidRPr="00D97476">
              <w:rPr>
                <w:rFonts w:asciiTheme="minorHAnsi" w:hAnsiTheme="minorHAnsi"/>
                <w:color w:val="072AD9"/>
                <w:spacing w:val="-13"/>
                <w:sz w:val="21"/>
              </w:rPr>
              <w:t xml:space="preserve"> </w:t>
            </w:r>
            <w:r w:rsidR="0030290E">
              <w:rPr>
                <w:rFonts w:asciiTheme="minorHAnsi" w:hAnsiTheme="minorHAnsi"/>
                <w:color w:val="072AD9"/>
                <w:spacing w:val="-13"/>
                <w:sz w:val="21"/>
              </w:rPr>
              <w:t xml:space="preserve">de </w:t>
            </w:r>
            <w:proofErr w:type="spellStart"/>
            <w:r w:rsidRPr="00D97476">
              <w:rPr>
                <w:rFonts w:asciiTheme="minorHAnsi" w:hAnsiTheme="minorHAnsi"/>
                <w:color w:val="072AD9"/>
                <w:spacing w:val="-4"/>
                <w:sz w:val="21"/>
              </w:rPr>
              <w:t>sesion</w:t>
            </w:r>
            <w:r w:rsidR="0030290E">
              <w:rPr>
                <w:rFonts w:asciiTheme="minorHAnsi" w:hAnsiTheme="minorHAnsi"/>
                <w:color w:val="072AD9"/>
                <w:spacing w:val="-4"/>
                <w:sz w:val="21"/>
              </w:rPr>
              <w:t>e</w:t>
            </w:r>
            <w:r w:rsidRPr="00D97476">
              <w:rPr>
                <w:rFonts w:asciiTheme="minorHAnsi" w:hAnsiTheme="minorHAnsi"/>
                <w:color w:val="072AD9"/>
                <w:spacing w:val="-4"/>
                <w:sz w:val="21"/>
              </w:rPr>
              <w:t>s</w:t>
            </w:r>
            <w:proofErr w:type="spellEnd"/>
          </w:p>
        </w:tc>
        <w:tc>
          <w:tcPr>
            <w:tcW w:w="6259" w:type="dxa"/>
            <w:shd w:val="clear" w:color="auto" w:fill="auto"/>
          </w:tcPr>
          <w:p w14:paraId="11D65D6A" w14:textId="77777777" w:rsidR="00D97476" w:rsidRPr="00D97476" w:rsidRDefault="00D97476" w:rsidP="00753200">
            <w:pPr>
              <w:pStyle w:val="TableParagraph"/>
              <w:spacing w:line="253" w:lineRule="exact"/>
              <w:ind w:left="107" w:firstLine="0"/>
              <w:rPr>
                <w:rFonts w:asciiTheme="minorHAnsi" w:hAnsiTheme="minorHAnsi"/>
                <w:color w:val="072AD9"/>
                <w:sz w:val="21"/>
              </w:rPr>
            </w:pPr>
            <w:r w:rsidRPr="00D97476">
              <w:rPr>
                <w:rFonts w:asciiTheme="minorHAnsi" w:hAnsiTheme="minorHAnsi"/>
                <w:color w:val="072AD9"/>
                <w:spacing w:val="-10"/>
                <w:sz w:val="21"/>
              </w:rPr>
              <w:t>3</w:t>
            </w:r>
          </w:p>
        </w:tc>
      </w:tr>
      <w:tr w:rsidR="00D97476" w:rsidRPr="00D97476" w14:paraId="56ECC2B0" w14:textId="77777777" w:rsidTr="00D97476">
        <w:trPr>
          <w:trHeight w:val="301"/>
        </w:trPr>
        <w:tc>
          <w:tcPr>
            <w:tcW w:w="2741" w:type="dxa"/>
            <w:shd w:val="clear" w:color="auto" w:fill="auto"/>
          </w:tcPr>
          <w:p w14:paraId="5A573375" w14:textId="7151A523" w:rsidR="00D97476" w:rsidRPr="00D97476" w:rsidRDefault="00D97476" w:rsidP="00753200">
            <w:pPr>
              <w:pStyle w:val="TableParagraph"/>
              <w:spacing w:before="6"/>
              <w:ind w:left="103" w:firstLine="0"/>
              <w:rPr>
                <w:rFonts w:asciiTheme="minorHAnsi" w:hAnsiTheme="minorHAnsi"/>
                <w:color w:val="072AD9"/>
                <w:sz w:val="21"/>
              </w:rPr>
            </w:pPr>
            <w:r w:rsidRPr="00D97476">
              <w:rPr>
                <w:rFonts w:asciiTheme="minorHAnsi" w:hAnsiTheme="minorHAnsi"/>
                <w:color w:val="072AD9"/>
                <w:spacing w:val="-4"/>
                <w:sz w:val="21"/>
              </w:rPr>
              <w:t>Total</w:t>
            </w:r>
            <w:r w:rsidRPr="00D97476">
              <w:rPr>
                <w:rFonts w:asciiTheme="minorHAnsi" w:hAnsiTheme="minorHAnsi"/>
                <w:color w:val="072AD9"/>
                <w:spacing w:val="-18"/>
                <w:sz w:val="21"/>
              </w:rPr>
              <w:t xml:space="preserve"> </w:t>
            </w:r>
            <w:r w:rsidR="0030290E">
              <w:rPr>
                <w:rFonts w:asciiTheme="minorHAnsi" w:hAnsiTheme="minorHAnsi"/>
                <w:color w:val="072AD9"/>
                <w:spacing w:val="-4"/>
                <w:sz w:val="21"/>
              </w:rPr>
              <w:t xml:space="preserve">de horas </w:t>
            </w:r>
            <w:proofErr w:type="spellStart"/>
            <w:r w:rsidR="0030290E">
              <w:rPr>
                <w:rFonts w:asciiTheme="minorHAnsi" w:hAnsiTheme="minorHAnsi"/>
                <w:color w:val="072AD9"/>
                <w:spacing w:val="-4"/>
                <w:sz w:val="21"/>
              </w:rPr>
              <w:t>jugadas</w:t>
            </w:r>
            <w:proofErr w:type="spellEnd"/>
          </w:p>
        </w:tc>
        <w:tc>
          <w:tcPr>
            <w:tcW w:w="6259" w:type="dxa"/>
            <w:shd w:val="clear" w:color="auto" w:fill="auto"/>
          </w:tcPr>
          <w:p w14:paraId="5E5DFE2C" w14:textId="681CDA58" w:rsidR="00D97476" w:rsidRPr="00D97476" w:rsidRDefault="00D97476" w:rsidP="00753200">
            <w:pPr>
              <w:pStyle w:val="TableParagraph"/>
              <w:spacing w:before="6"/>
              <w:ind w:left="107" w:firstLine="0"/>
              <w:rPr>
                <w:rFonts w:asciiTheme="minorHAnsi" w:hAnsiTheme="minorHAnsi"/>
                <w:color w:val="072AD9"/>
                <w:sz w:val="21"/>
              </w:rPr>
            </w:pPr>
            <w:r w:rsidRPr="00D97476">
              <w:rPr>
                <w:rFonts w:asciiTheme="minorHAnsi" w:hAnsiTheme="minorHAnsi"/>
                <w:color w:val="072AD9"/>
                <w:sz w:val="21"/>
              </w:rPr>
              <w:t>6</w:t>
            </w:r>
          </w:p>
        </w:tc>
      </w:tr>
      <w:tr w:rsidR="00D97476" w:rsidRPr="00733D2E" w14:paraId="3D8C181F" w14:textId="77777777" w:rsidTr="00D97476">
        <w:trPr>
          <w:trHeight w:val="469"/>
        </w:trPr>
        <w:tc>
          <w:tcPr>
            <w:tcW w:w="2741" w:type="dxa"/>
            <w:shd w:val="clear" w:color="auto" w:fill="auto"/>
          </w:tcPr>
          <w:p w14:paraId="53F5B892" w14:textId="4F9DDC9D"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6"/>
                <w:sz w:val="21"/>
              </w:rPr>
              <w:t>Br</w:t>
            </w:r>
            <w:r w:rsidR="0030290E">
              <w:rPr>
                <w:rFonts w:asciiTheme="minorHAnsi" w:hAnsiTheme="minorHAnsi"/>
                <w:color w:val="072AD9"/>
                <w:spacing w:val="-6"/>
                <w:sz w:val="21"/>
              </w:rPr>
              <w:t>eve</w:t>
            </w:r>
            <w:r w:rsidRPr="00D97476">
              <w:rPr>
                <w:rFonts w:asciiTheme="minorHAnsi" w:hAnsiTheme="minorHAnsi"/>
                <w:color w:val="072AD9"/>
                <w:spacing w:val="-8"/>
                <w:sz w:val="21"/>
              </w:rPr>
              <w:t xml:space="preserve"> </w:t>
            </w:r>
            <w:proofErr w:type="spellStart"/>
            <w:r w:rsidR="0030290E">
              <w:rPr>
                <w:rFonts w:asciiTheme="minorHAnsi" w:hAnsiTheme="minorHAnsi"/>
                <w:color w:val="072AD9"/>
                <w:spacing w:val="-2"/>
                <w:sz w:val="21"/>
              </w:rPr>
              <w:t>d</w:t>
            </w:r>
            <w:r w:rsidRPr="00D97476">
              <w:rPr>
                <w:rFonts w:asciiTheme="minorHAnsi" w:hAnsiTheme="minorHAnsi"/>
                <w:color w:val="072AD9"/>
                <w:spacing w:val="-2"/>
                <w:sz w:val="21"/>
              </w:rPr>
              <w:t>escrip</w:t>
            </w:r>
            <w:r w:rsidR="0030290E">
              <w:rPr>
                <w:rFonts w:asciiTheme="minorHAnsi" w:hAnsiTheme="minorHAnsi"/>
                <w:color w:val="072AD9"/>
                <w:spacing w:val="-2"/>
                <w:sz w:val="21"/>
              </w:rPr>
              <w:t>c</w:t>
            </w:r>
            <w:r w:rsidRPr="00D97476">
              <w:rPr>
                <w:rFonts w:asciiTheme="minorHAnsi" w:hAnsiTheme="minorHAnsi"/>
                <w:color w:val="072AD9"/>
                <w:spacing w:val="-2"/>
                <w:sz w:val="21"/>
              </w:rPr>
              <w:t>i</w:t>
            </w:r>
            <w:r w:rsidR="0030290E">
              <w:rPr>
                <w:rFonts w:asciiTheme="minorHAnsi" w:hAnsiTheme="minorHAnsi"/>
                <w:color w:val="072AD9"/>
                <w:spacing w:val="-2"/>
                <w:sz w:val="21"/>
              </w:rPr>
              <w:t>ó</w:t>
            </w:r>
            <w:r w:rsidRPr="00D97476">
              <w:rPr>
                <w:rFonts w:asciiTheme="minorHAnsi" w:hAnsiTheme="minorHAnsi"/>
                <w:color w:val="072AD9"/>
                <w:spacing w:val="-2"/>
                <w:sz w:val="21"/>
              </w:rPr>
              <w:t>n</w:t>
            </w:r>
            <w:proofErr w:type="spellEnd"/>
          </w:p>
        </w:tc>
        <w:tc>
          <w:tcPr>
            <w:tcW w:w="6259" w:type="dxa"/>
            <w:shd w:val="clear" w:color="auto" w:fill="auto"/>
          </w:tcPr>
          <w:p w14:paraId="14B6A2B1" w14:textId="0F773227" w:rsidR="009874C0" w:rsidRPr="009874C0" w:rsidRDefault="009874C0" w:rsidP="00753200">
            <w:pPr>
              <w:pStyle w:val="TableParagraph"/>
              <w:spacing w:line="230" w:lineRule="exact"/>
              <w:ind w:left="107" w:firstLine="0"/>
              <w:rPr>
                <w:rFonts w:asciiTheme="minorHAnsi" w:hAnsiTheme="minorHAnsi"/>
                <w:color w:val="072AD9"/>
                <w:sz w:val="21"/>
                <w:lang w:val="es-ES"/>
              </w:rPr>
            </w:pPr>
            <w:r w:rsidRPr="009874C0">
              <w:rPr>
                <w:rFonts w:asciiTheme="minorHAnsi" w:hAnsiTheme="minorHAnsi"/>
                <w:color w:val="072AD9"/>
                <w:sz w:val="21"/>
                <w:lang w:val="es-ES"/>
              </w:rPr>
              <w:t>Juego de supervivencia en plataforma 2D que muestra las duras realidades de la guerra desde la perspectiva de personas comunes.</w:t>
            </w:r>
          </w:p>
        </w:tc>
      </w:tr>
    </w:tbl>
    <w:p w14:paraId="42864377" w14:textId="77777777" w:rsidR="00D97476" w:rsidRPr="009874C0" w:rsidRDefault="00D97476" w:rsidP="00D97476">
      <w:pPr>
        <w:pStyle w:val="Textoindependiente"/>
        <w:rPr>
          <w:rFonts w:asciiTheme="minorHAnsi" w:hAnsiTheme="minorHAnsi"/>
          <w:color w:val="072AD9"/>
          <w:sz w:val="20"/>
          <w:lang w:val="es-ES"/>
        </w:rPr>
      </w:pPr>
    </w:p>
    <w:p w14:paraId="33D6FCC8" w14:textId="04BFEFA4" w:rsidR="00D97476" w:rsidRDefault="00D97476" w:rsidP="00D97476">
      <w:pPr>
        <w:pStyle w:val="Textoindependiente"/>
        <w:spacing w:before="57"/>
        <w:rPr>
          <w:rFonts w:asciiTheme="minorHAnsi" w:hAnsiTheme="minorHAnsi"/>
          <w:color w:val="072AD9"/>
          <w:sz w:val="20"/>
          <w:lang w:val="es-ES"/>
        </w:rPr>
      </w:pPr>
    </w:p>
    <w:p w14:paraId="525927C4" w14:textId="41576517" w:rsidR="008B2A57" w:rsidRDefault="008B2A57" w:rsidP="00D97476">
      <w:pPr>
        <w:pStyle w:val="Textoindependiente"/>
        <w:spacing w:before="57"/>
        <w:rPr>
          <w:rFonts w:asciiTheme="minorHAnsi" w:hAnsiTheme="minorHAnsi"/>
          <w:color w:val="072AD9"/>
          <w:sz w:val="20"/>
          <w:lang w:val="es-ES"/>
        </w:rPr>
      </w:pPr>
    </w:p>
    <w:p w14:paraId="50CE09DB" w14:textId="0B5D02FC" w:rsidR="008B2A57" w:rsidRDefault="008B2A57" w:rsidP="00D97476">
      <w:pPr>
        <w:pStyle w:val="Textoindependiente"/>
        <w:spacing w:before="57"/>
        <w:rPr>
          <w:rFonts w:asciiTheme="minorHAnsi" w:hAnsiTheme="minorHAnsi"/>
          <w:color w:val="072AD9"/>
          <w:sz w:val="20"/>
          <w:lang w:val="es-ES"/>
        </w:rPr>
      </w:pPr>
    </w:p>
    <w:p w14:paraId="0A482AA8" w14:textId="0D992FD9" w:rsidR="008B2A57" w:rsidRDefault="008B2A57" w:rsidP="00D97476">
      <w:pPr>
        <w:pStyle w:val="Textoindependiente"/>
        <w:spacing w:before="57"/>
        <w:rPr>
          <w:rFonts w:asciiTheme="minorHAnsi" w:hAnsiTheme="minorHAnsi"/>
          <w:color w:val="072AD9"/>
          <w:sz w:val="20"/>
          <w:lang w:val="es-ES"/>
        </w:rPr>
      </w:pPr>
    </w:p>
    <w:p w14:paraId="48CD4FE1" w14:textId="077E3F7C" w:rsidR="008B2A57" w:rsidRDefault="008B2A57" w:rsidP="00D97476">
      <w:pPr>
        <w:pStyle w:val="Textoindependiente"/>
        <w:spacing w:before="57"/>
        <w:rPr>
          <w:rFonts w:asciiTheme="minorHAnsi" w:hAnsiTheme="minorHAnsi"/>
          <w:color w:val="072AD9"/>
          <w:sz w:val="20"/>
          <w:lang w:val="es-ES"/>
        </w:rPr>
      </w:pPr>
    </w:p>
    <w:p w14:paraId="11563C3C" w14:textId="34518883" w:rsidR="008B2A57" w:rsidRDefault="008B2A57" w:rsidP="00D97476">
      <w:pPr>
        <w:pStyle w:val="Textoindependiente"/>
        <w:spacing w:before="57"/>
        <w:rPr>
          <w:rFonts w:asciiTheme="minorHAnsi" w:hAnsiTheme="minorHAnsi"/>
          <w:color w:val="072AD9"/>
          <w:sz w:val="20"/>
          <w:lang w:val="es-ES"/>
        </w:rPr>
      </w:pPr>
    </w:p>
    <w:p w14:paraId="36EEE4B4" w14:textId="05C8A270" w:rsidR="008B2A57" w:rsidRDefault="008B2A57" w:rsidP="00D97476">
      <w:pPr>
        <w:pStyle w:val="Textoindependiente"/>
        <w:spacing w:before="57"/>
        <w:rPr>
          <w:rFonts w:asciiTheme="minorHAnsi" w:hAnsiTheme="minorHAnsi"/>
          <w:color w:val="072AD9"/>
          <w:sz w:val="20"/>
          <w:lang w:val="es-ES"/>
        </w:rPr>
      </w:pPr>
    </w:p>
    <w:p w14:paraId="7D0C5C61" w14:textId="5E40F032" w:rsidR="008B2A57" w:rsidRDefault="008B2A57" w:rsidP="00D97476">
      <w:pPr>
        <w:pStyle w:val="Textoindependiente"/>
        <w:spacing w:before="57"/>
        <w:rPr>
          <w:rFonts w:asciiTheme="minorHAnsi" w:hAnsiTheme="minorHAnsi"/>
          <w:color w:val="072AD9"/>
          <w:sz w:val="20"/>
          <w:lang w:val="es-ES"/>
        </w:rPr>
      </w:pPr>
    </w:p>
    <w:p w14:paraId="7C4B8AD9" w14:textId="791A9B1E" w:rsidR="008B2A57" w:rsidRDefault="008B2A57" w:rsidP="00D97476">
      <w:pPr>
        <w:pStyle w:val="Textoindependiente"/>
        <w:spacing w:before="57"/>
        <w:rPr>
          <w:rFonts w:asciiTheme="minorHAnsi" w:hAnsiTheme="minorHAnsi"/>
          <w:color w:val="072AD9"/>
          <w:sz w:val="20"/>
          <w:lang w:val="es-ES"/>
        </w:rPr>
      </w:pPr>
    </w:p>
    <w:p w14:paraId="0CBDCA82" w14:textId="680E9366" w:rsidR="008B2A57" w:rsidRDefault="008B2A57" w:rsidP="00D97476">
      <w:pPr>
        <w:pStyle w:val="Textoindependiente"/>
        <w:spacing w:before="57"/>
        <w:rPr>
          <w:rFonts w:asciiTheme="minorHAnsi" w:hAnsiTheme="minorHAnsi"/>
          <w:color w:val="072AD9"/>
          <w:sz w:val="20"/>
          <w:lang w:val="es-ES"/>
        </w:rPr>
      </w:pPr>
    </w:p>
    <w:p w14:paraId="12399669" w14:textId="464BF244" w:rsidR="008B2A57" w:rsidRDefault="008B2A57" w:rsidP="00D97476">
      <w:pPr>
        <w:pStyle w:val="Textoindependiente"/>
        <w:spacing w:before="57"/>
        <w:rPr>
          <w:rFonts w:asciiTheme="minorHAnsi" w:hAnsiTheme="minorHAnsi"/>
          <w:color w:val="072AD9"/>
          <w:sz w:val="20"/>
          <w:lang w:val="es-ES"/>
        </w:rPr>
      </w:pPr>
    </w:p>
    <w:p w14:paraId="6A99F66A" w14:textId="2F8F26F0" w:rsidR="008B2A57" w:rsidRDefault="008B2A57" w:rsidP="00D97476">
      <w:pPr>
        <w:pStyle w:val="Textoindependiente"/>
        <w:spacing w:before="57"/>
        <w:rPr>
          <w:rFonts w:asciiTheme="minorHAnsi" w:hAnsiTheme="minorHAnsi"/>
          <w:color w:val="072AD9"/>
          <w:sz w:val="20"/>
          <w:lang w:val="es-ES"/>
        </w:rPr>
      </w:pPr>
    </w:p>
    <w:p w14:paraId="21D58447" w14:textId="17406F63" w:rsidR="008B2A57" w:rsidRDefault="008B2A57" w:rsidP="00D97476">
      <w:pPr>
        <w:pStyle w:val="Textoindependiente"/>
        <w:spacing w:before="57"/>
        <w:rPr>
          <w:rFonts w:asciiTheme="minorHAnsi" w:hAnsiTheme="minorHAnsi"/>
          <w:color w:val="072AD9"/>
          <w:sz w:val="20"/>
          <w:lang w:val="es-ES"/>
        </w:rPr>
      </w:pPr>
    </w:p>
    <w:p w14:paraId="1DFDE968" w14:textId="30EFF65A" w:rsidR="008B2A57" w:rsidRDefault="008B2A57" w:rsidP="00D97476">
      <w:pPr>
        <w:pStyle w:val="Textoindependiente"/>
        <w:spacing w:before="57"/>
        <w:rPr>
          <w:rFonts w:asciiTheme="minorHAnsi" w:hAnsiTheme="minorHAnsi"/>
          <w:color w:val="072AD9"/>
          <w:sz w:val="20"/>
          <w:lang w:val="es-ES"/>
        </w:rPr>
      </w:pPr>
    </w:p>
    <w:p w14:paraId="00CA9DAF" w14:textId="781004E2" w:rsidR="008B2A57" w:rsidRDefault="008B2A57" w:rsidP="00D97476">
      <w:pPr>
        <w:pStyle w:val="Textoindependiente"/>
        <w:spacing w:before="57"/>
        <w:rPr>
          <w:rFonts w:asciiTheme="minorHAnsi" w:hAnsiTheme="minorHAnsi"/>
          <w:color w:val="072AD9"/>
          <w:sz w:val="20"/>
          <w:lang w:val="es-ES"/>
        </w:rPr>
      </w:pPr>
    </w:p>
    <w:p w14:paraId="199848CB" w14:textId="022D47FA" w:rsidR="008B2A57" w:rsidRDefault="008B2A57" w:rsidP="00D97476">
      <w:pPr>
        <w:pStyle w:val="Textoindependiente"/>
        <w:spacing w:before="57"/>
        <w:rPr>
          <w:rFonts w:asciiTheme="minorHAnsi" w:hAnsiTheme="minorHAnsi"/>
          <w:color w:val="072AD9"/>
          <w:sz w:val="20"/>
          <w:lang w:val="es-ES"/>
        </w:rPr>
      </w:pPr>
    </w:p>
    <w:p w14:paraId="1E2EE617" w14:textId="083DB08A" w:rsidR="008B2A57" w:rsidRDefault="008B2A57" w:rsidP="00D97476">
      <w:pPr>
        <w:pStyle w:val="Textoindependiente"/>
        <w:spacing w:before="57"/>
        <w:rPr>
          <w:rFonts w:asciiTheme="minorHAnsi" w:hAnsiTheme="minorHAnsi"/>
          <w:color w:val="072AD9"/>
          <w:sz w:val="20"/>
          <w:lang w:val="es-ES"/>
        </w:rPr>
      </w:pPr>
    </w:p>
    <w:p w14:paraId="41AA60BF" w14:textId="404E4538" w:rsidR="008B2A57" w:rsidRDefault="008B2A57" w:rsidP="00D97476">
      <w:pPr>
        <w:pStyle w:val="Textoindependiente"/>
        <w:spacing w:before="57"/>
        <w:rPr>
          <w:rFonts w:asciiTheme="minorHAnsi" w:hAnsiTheme="minorHAnsi"/>
          <w:color w:val="072AD9"/>
          <w:sz w:val="20"/>
          <w:lang w:val="es-ES"/>
        </w:rPr>
      </w:pPr>
    </w:p>
    <w:p w14:paraId="15C25A46" w14:textId="5C0DFC9B" w:rsidR="008B2A57" w:rsidRDefault="008B2A57" w:rsidP="00D97476">
      <w:pPr>
        <w:pStyle w:val="Textoindependiente"/>
        <w:spacing w:before="57"/>
        <w:rPr>
          <w:rFonts w:asciiTheme="minorHAnsi" w:hAnsiTheme="minorHAnsi"/>
          <w:color w:val="072AD9"/>
          <w:sz w:val="20"/>
          <w:lang w:val="es-ES"/>
        </w:rPr>
      </w:pPr>
    </w:p>
    <w:p w14:paraId="1FA0A399" w14:textId="70B0DD86" w:rsidR="008B2A57" w:rsidRDefault="008B2A57" w:rsidP="00D97476">
      <w:pPr>
        <w:pStyle w:val="Textoindependiente"/>
        <w:spacing w:before="57"/>
        <w:rPr>
          <w:rFonts w:asciiTheme="minorHAnsi" w:hAnsiTheme="minorHAnsi"/>
          <w:color w:val="072AD9"/>
          <w:sz w:val="20"/>
          <w:lang w:val="es-ES"/>
        </w:rPr>
      </w:pPr>
    </w:p>
    <w:p w14:paraId="4C2F5FAE" w14:textId="507675BE" w:rsidR="008B2A57" w:rsidRDefault="008B2A57" w:rsidP="00D97476">
      <w:pPr>
        <w:pStyle w:val="Textoindependiente"/>
        <w:spacing w:before="57"/>
        <w:rPr>
          <w:rFonts w:asciiTheme="minorHAnsi" w:hAnsiTheme="minorHAnsi"/>
          <w:color w:val="072AD9"/>
          <w:sz w:val="20"/>
          <w:lang w:val="es-ES"/>
        </w:rPr>
      </w:pPr>
    </w:p>
    <w:p w14:paraId="6B8FEA90" w14:textId="0B268FC6" w:rsidR="008B2A57" w:rsidRDefault="008B2A57" w:rsidP="00D97476">
      <w:pPr>
        <w:pStyle w:val="Textoindependiente"/>
        <w:spacing w:before="57"/>
        <w:rPr>
          <w:rFonts w:asciiTheme="minorHAnsi" w:hAnsiTheme="minorHAnsi"/>
          <w:color w:val="072AD9"/>
          <w:sz w:val="20"/>
          <w:lang w:val="es-ES"/>
        </w:rPr>
      </w:pPr>
    </w:p>
    <w:p w14:paraId="61666356" w14:textId="77777777" w:rsidR="008B2A57" w:rsidRPr="009874C0" w:rsidRDefault="008B2A57" w:rsidP="00D97476">
      <w:pPr>
        <w:pStyle w:val="Textoindependiente"/>
        <w:spacing w:before="57"/>
        <w:rPr>
          <w:rFonts w:asciiTheme="minorHAnsi" w:hAnsiTheme="minorHAnsi"/>
          <w:color w:val="072AD9"/>
          <w:sz w:val="20"/>
          <w:lang w:val="es-ES"/>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15FD90D0" w14:textId="77777777" w:rsidTr="00D97476">
        <w:trPr>
          <w:trHeight w:val="460"/>
        </w:trPr>
        <w:tc>
          <w:tcPr>
            <w:tcW w:w="1718" w:type="dxa"/>
            <w:shd w:val="clear" w:color="auto" w:fill="auto"/>
          </w:tcPr>
          <w:p w14:paraId="59AC423F" w14:textId="034AB84C" w:rsidR="00D97476" w:rsidRPr="00D97476" w:rsidRDefault="00D97476" w:rsidP="00753200">
            <w:pPr>
              <w:pStyle w:val="TableParagraph"/>
              <w:spacing w:before="1"/>
              <w:ind w:left="103" w:firstLine="0"/>
              <w:rPr>
                <w:rFonts w:asciiTheme="minorHAnsi" w:hAnsiTheme="minorHAnsi"/>
                <w:b/>
                <w:color w:val="072AD9"/>
                <w:sz w:val="21"/>
              </w:rPr>
            </w:pPr>
            <w:proofErr w:type="spellStart"/>
            <w:r w:rsidRPr="00D97476">
              <w:rPr>
                <w:rFonts w:asciiTheme="minorHAnsi" w:hAnsiTheme="minorHAnsi"/>
                <w:b/>
                <w:color w:val="072AD9"/>
                <w:spacing w:val="-2"/>
                <w:sz w:val="21"/>
              </w:rPr>
              <w:lastRenderedPageBreak/>
              <w:t>Dimensi</w:t>
            </w:r>
            <w:r w:rsidR="009874C0">
              <w:rPr>
                <w:rFonts w:asciiTheme="minorHAnsi" w:hAnsiTheme="minorHAnsi"/>
                <w:b/>
                <w:color w:val="072AD9"/>
                <w:spacing w:val="-2"/>
                <w:sz w:val="21"/>
              </w:rPr>
              <w:t>ó</w:t>
            </w:r>
            <w:r w:rsidRPr="00D97476">
              <w:rPr>
                <w:rFonts w:asciiTheme="minorHAnsi" w:hAnsiTheme="minorHAnsi"/>
                <w:b/>
                <w:color w:val="072AD9"/>
                <w:spacing w:val="-2"/>
                <w:sz w:val="21"/>
              </w:rPr>
              <w:t>n</w:t>
            </w:r>
            <w:proofErr w:type="spellEnd"/>
          </w:p>
        </w:tc>
        <w:tc>
          <w:tcPr>
            <w:tcW w:w="7262" w:type="dxa"/>
            <w:shd w:val="clear" w:color="auto" w:fill="auto"/>
          </w:tcPr>
          <w:p w14:paraId="40765091" w14:textId="70657AEE" w:rsidR="00D97476" w:rsidRPr="00D97476" w:rsidRDefault="009874C0" w:rsidP="00753200">
            <w:pPr>
              <w:pStyle w:val="TableParagraph"/>
              <w:spacing w:before="1"/>
              <w:ind w:left="113" w:firstLine="0"/>
              <w:rPr>
                <w:rFonts w:asciiTheme="minorHAnsi" w:hAnsiTheme="minorHAnsi"/>
                <w:b/>
                <w:color w:val="072AD9"/>
                <w:sz w:val="21"/>
              </w:rPr>
            </w:pPr>
            <w:proofErr w:type="spellStart"/>
            <w:r w:rsidRPr="00D97476">
              <w:rPr>
                <w:rFonts w:asciiTheme="minorHAnsi" w:hAnsiTheme="minorHAnsi"/>
                <w:b/>
                <w:color w:val="072AD9"/>
                <w:spacing w:val="-2"/>
                <w:sz w:val="21"/>
              </w:rPr>
              <w:t>Criteri</w:t>
            </w:r>
            <w:r>
              <w:rPr>
                <w:rFonts w:asciiTheme="minorHAnsi" w:hAnsiTheme="minorHAnsi"/>
                <w:b/>
                <w:color w:val="072AD9"/>
                <w:spacing w:val="-2"/>
                <w:sz w:val="21"/>
              </w:rPr>
              <w:t>os</w:t>
            </w:r>
            <w:proofErr w:type="spellEnd"/>
            <w:r>
              <w:rPr>
                <w:rFonts w:asciiTheme="minorHAnsi" w:hAnsiTheme="minorHAnsi"/>
                <w:b/>
                <w:color w:val="072AD9"/>
                <w:spacing w:val="-2"/>
                <w:sz w:val="21"/>
              </w:rPr>
              <w:t xml:space="preserve"> de</w:t>
            </w:r>
            <w:r w:rsidRPr="00D97476">
              <w:rPr>
                <w:rFonts w:asciiTheme="minorHAnsi" w:hAnsiTheme="minorHAnsi"/>
                <w:b/>
                <w:color w:val="072AD9"/>
                <w:spacing w:val="-9"/>
                <w:sz w:val="21"/>
              </w:rPr>
              <w:t xml:space="preserve"> </w:t>
            </w:r>
            <w:proofErr w:type="spellStart"/>
            <w:r w:rsidR="00D97476" w:rsidRPr="00D97476">
              <w:rPr>
                <w:rFonts w:asciiTheme="minorHAnsi" w:hAnsiTheme="minorHAnsi"/>
                <w:b/>
                <w:color w:val="072AD9"/>
                <w:spacing w:val="-9"/>
                <w:sz w:val="21"/>
              </w:rPr>
              <w:t>Evalua</w:t>
            </w:r>
            <w:r>
              <w:rPr>
                <w:rFonts w:asciiTheme="minorHAnsi" w:hAnsiTheme="minorHAnsi"/>
                <w:b/>
                <w:color w:val="072AD9"/>
                <w:spacing w:val="-9"/>
                <w:sz w:val="21"/>
              </w:rPr>
              <w:t>c</w:t>
            </w:r>
            <w:r w:rsidR="00D97476" w:rsidRPr="00D97476">
              <w:rPr>
                <w:rFonts w:asciiTheme="minorHAnsi" w:hAnsiTheme="minorHAnsi"/>
                <w:b/>
                <w:color w:val="072AD9"/>
                <w:spacing w:val="-9"/>
                <w:sz w:val="21"/>
              </w:rPr>
              <w:t>i</w:t>
            </w:r>
            <w:r>
              <w:rPr>
                <w:rFonts w:asciiTheme="minorHAnsi" w:hAnsiTheme="minorHAnsi"/>
                <w:b/>
                <w:color w:val="072AD9"/>
                <w:spacing w:val="-9"/>
                <w:sz w:val="21"/>
              </w:rPr>
              <w:t>ó</w:t>
            </w:r>
            <w:r w:rsidR="00D97476" w:rsidRPr="00D97476">
              <w:rPr>
                <w:rFonts w:asciiTheme="minorHAnsi" w:hAnsiTheme="minorHAnsi"/>
                <w:b/>
                <w:color w:val="072AD9"/>
                <w:spacing w:val="-9"/>
                <w:sz w:val="21"/>
              </w:rPr>
              <w:t>n</w:t>
            </w:r>
            <w:proofErr w:type="spellEnd"/>
            <w:r w:rsidR="00D97476" w:rsidRPr="00D97476">
              <w:rPr>
                <w:rFonts w:asciiTheme="minorHAnsi" w:hAnsiTheme="minorHAnsi"/>
                <w:b/>
                <w:color w:val="072AD9"/>
                <w:spacing w:val="8"/>
                <w:sz w:val="21"/>
              </w:rPr>
              <w:t xml:space="preserve"> </w:t>
            </w:r>
          </w:p>
        </w:tc>
      </w:tr>
      <w:tr w:rsidR="00D97476" w:rsidRPr="00733D2E" w14:paraId="7CBEED4F" w14:textId="77777777" w:rsidTr="00D97476">
        <w:trPr>
          <w:trHeight w:val="6642"/>
        </w:trPr>
        <w:tc>
          <w:tcPr>
            <w:tcW w:w="1718" w:type="dxa"/>
            <w:shd w:val="clear" w:color="auto" w:fill="auto"/>
          </w:tcPr>
          <w:p w14:paraId="04DB786C" w14:textId="09772C41" w:rsidR="004A3261" w:rsidRPr="004A3261" w:rsidRDefault="004A3261" w:rsidP="004A3261">
            <w:pPr>
              <w:pStyle w:val="TableParagraph"/>
              <w:spacing w:before="42" w:line="196" w:lineRule="auto"/>
              <w:ind w:left="179" w:right="78" w:hanging="76"/>
              <w:rPr>
                <w:rFonts w:asciiTheme="minorHAnsi" w:hAnsiTheme="minorHAnsi"/>
                <w:color w:val="072AD9"/>
                <w:sz w:val="21"/>
                <w:lang w:val="es-ES"/>
              </w:rPr>
            </w:pPr>
            <w:r w:rsidRPr="00FB231A">
              <w:rPr>
                <w:rFonts w:asciiTheme="minorHAnsi" w:hAnsiTheme="minorHAnsi"/>
                <w:b/>
                <w:bCs/>
                <w:color w:val="072AD9"/>
                <w:sz w:val="21"/>
                <w:lang w:val="es-ES"/>
              </w:rPr>
              <w:t>Usabilidad</w:t>
            </w:r>
            <w:r w:rsidRPr="004A3261">
              <w:rPr>
                <w:rFonts w:asciiTheme="minorHAnsi" w:hAnsiTheme="minorHAnsi"/>
                <w:color w:val="072AD9"/>
                <w:sz w:val="21"/>
                <w:lang w:val="es-ES"/>
              </w:rPr>
              <w:t xml:space="preserve"> (análisis de la corrección técnica y facilidad de uso)</w:t>
            </w:r>
          </w:p>
        </w:tc>
        <w:tc>
          <w:tcPr>
            <w:tcW w:w="7262" w:type="dxa"/>
            <w:shd w:val="clear" w:color="auto" w:fill="auto"/>
          </w:tcPr>
          <w:p w14:paraId="70E51CDF" w14:textId="77777777" w:rsidR="00E60608" w:rsidRPr="00E60608" w:rsidRDefault="00E60608" w:rsidP="00E60608">
            <w:pPr>
              <w:pStyle w:val="TableParagraph"/>
              <w:numPr>
                <w:ilvl w:val="0"/>
                <w:numId w:val="1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¿Es el juego fácil de aprender y jugar?</w:t>
            </w:r>
          </w:p>
          <w:p w14:paraId="0921503C" w14:textId="1DECA294" w:rsidR="00E60608" w:rsidRPr="00E60608" w:rsidRDefault="00E60608" w:rsidP="00417DEF">
            <w:pPr>
              <w:pStyle w:val="TableParagraph"/>
              <w:tabs>
                <w:tab w:val="left" w:pos="833"/>
              </w:tabs>
              <w:spacing w:before="19" w:line="244" w:lineRule="auto"/>
              <w:ind w:right="903" w:firstLine="0"/>
              <w:rPr>
                <w:rFonts w:asciiTheme="minorHAnsi" w:hAnsiTheme="minorHAnsi"/>
                <w:color w:val="072AD9"/>
                <w:sz w:val="24"/>
                <w:lang w:val="es-ES"/>
              </w:rPr>
            </w:pPr>
            <w:r w:rsidRPr="00E60608">
              <w:rPr>
                <w:rFonts w:asciiTheme="minorHAnsi" w:hAnsiTheme="minorHAnsi"/>
                <w:color w:val="072AD9"/>
                <w:sz w:val="24"/>
                <w:lang w:val="es-ES"/>
              </w:rPr>
              <w:t>El juego presenta una curva de aprendizaje, ya que implica gestionar múltiples aspectos como recursos, necesidades de los personajes y decisiones morales. Aunque las mecánicas básicas son relativamente sencillas, dominar el juego puede resultar complicado debido a su naturaleza compleja e imprevisible.</w:t>
            </w:r>
          </w:p>
          <w:p w14:paraId="5E0FCDA2" w14:textId="3E3687BB" w:rsidR="00E60608" w:rsidRPr="00E60608" w:rsidRDefault="00E60608" w:rsidP="00E60608">
            <w:pPr>
              <w:pStyle w:val="TableParagraph"/>
              <w:numPr>
                <w:ilvl w:val="0"/>
                <w:numId w:val="1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 xml:space="preserve">¿La interfaz de usuario (controles y navegación) es clara y adecuada para el público </w:t>
            </w:r>
            <w:r w:rsidR="00AA5C58" w:rsidRPr="00AA5C58">
              <w:rPr>
                <w:rFonts w:asciiTheme="minorHAnsi" w:hAnsiTheme="minorHAnsi"/>
                <w:b/>
                <w:bCs/>
                <w:color w:val="072AD9"/>
                <w:sz w:val="24"/>
                <w:lang w:val="es-ES"/>
              </w:rPr>
              <w:t>destinatario</w:t>
            </w:r>
            <w:r w:rsidRPr="00E60608">
              <w:rPr>
                <w:rFonts w:asciiTheme="minorHAnsi" w:hAnsiTheme="minorHAnsi"/>
                <w:b/>
                <w:bCs/>
                <w:color w:val="072AD9"/>
                <w:sz w:val="24"/>
                <w:lang w:val="es-ES"/>
              </w:rPr>
              <w:t>?</w:t>
            </w:r>
          </w:p>
          <w:p w14:paraId="1F50B6C4" w14:textId="77777777" w:rsidR="00E60608" w:rsidRPr="00E60608" w:rsidRDefault="00E60608" w:rsidP="00417DEF">
            <w:pPr>
              <w:pStyle w:val="TableParagraph"/>
              <w:tabs>
                <w:tab w:val="left" w:pos="833"/>
              </w:tabs>
              <w:spacing w:before="19" w:line="244" w:lineRule="auto"/>
              <w:ind w:right="903" w:firstLine="0"/>
              <w:rPr>
                <w:rFonts w:asciiTheme="minorHAnsi" w:hAnsiTheme="minorHAnsi"/>
                <w:color w:val="072AD9"/>
                <w:sz w:val="24"/>
                <w:lang w:val="es-ES"/>
              </w:rPr>
            </w:pPr>
            <w:r w:rsidRPr="00E60608">
              <w:rPr>
                <w:rFonts w:asciiTheme="minorHAnsi" w:hAnsiTheme="minorHAnsi"/>
                <w:color w:val="072AD9"/>
                <w:sz w:val="24"/>
                <w:lang w:val="es-ES"/>
              </w:rPr>
              <w:t>La interfaz es visualmente atractiva y coherente con el tono del juego; sin embargo, puede resultar un poco abrumadora al principio debido a la cantidad de elementos que los jugadores deben gestionar.</w:t>
            </w:r>
          </w:p>
          <w:p w14:paraId="305C636D" w14:textId="77777777" w:rsidR="00E60608" w:rsidRPr="00E60608" w:rsidRDefault="00E60608" w:rsidP="00E60608">
            <w:pPr>
              <w:pStyle w:val="TableParagraph"/>
              <w:numPr>
                <w:ilvl w:val="0"/>
                <w:numId w:val="1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¿Se han implementado opciones de accesibilidad?</w:t>
            </w:r>
          </w:p>
          <w:p w14:paraId="635F12CE" w14:textId="77777777" w:rsidR="00E60608" w:rsidRPr="00E60608" w:rsidRDefault="00E60608" w:rsidP="00417DEF">
            <w:pPr>
              <w:pStyle w:val="TableParagraph"/>
              <w:tabs>
                <w:tab w:val="left" w:pos="833"/>
              </w:tabs>
              <w:spacing w:before="19" w:line="244" w:lineRule="auto"/>
              <w:ind w:right="903" w:firstLine="0"/>
              <w:rPr>
                <w:rFonts w:asciiTheme="minorHAnsi" w:hAnsiTheme="minorHAnsi"/>
                <w:color w:val="072AD9"/>
                <w:sz w:val="24"/>
                <w:lang w:val="es-ES"/>
              </w:rPr>
            </w:pPr>
            <w:r w:rsidRPr="00E60608">
              <w:rPr>
                <w:rFonts w:asciiTheme="minorHAnsi" w:hAnsiTheme="minorHAnsi"/>
                <w:color w:val="072AD9"/>
                <w:sz w:val="24"/>
                <w:lang w:val="es-ES"/>
              </w:rPr>
              <w:t>El juego no cuenta con opciones reales de accesibilidad.</w:t>
            </w:r>
          </w:p>
          <w:p w14:paraId="1C6A0B76" w14:textId="77777777" w:rsidR="00E60608" w:rsidRPr="00E60608" w:rsidRDefault="00E60608" w:rsidP="00E60608">
            <w:pPr>
              <w:pStyle w:val="TableParagraph"/>
              <w:numPr>
                <w:ilvl w:val="0"/>
                <w:numId w:val="1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¿La respuesta del juego es precisa y rápida?</w:t>
            </w:r>
          </w:p>
          <w:p w14:paraId="2B4666AA" w14:textId="77777777" w:rsidR="00E60608" w:rsidRPr="00E60608" w:rsidRDefault="00E60608" w:rsidP="00417DEF">
            <w:pPr>
              <w:pStyle w:val="TableParagraph"/>
              <w:tabs>
                <w:tab w:val="left" w:pos="833"/>
              </w:tabs>
              <w:spacing w:before="19" w:line="244" w:lineRule="auto"/>
              <w:ind w:right="903" w:firstLine="0"/>
              <w:rPr>
                <w:rFonts w:asciiTheme="minorHAnsi" w:hAnsiTheme="minorHAnsi"/>
                <w:color w:val="072AD9"/>
                <w:sz w:val="24"/>
                <w:lang w:val="es-ES"/>
              </w:rPr>
            </w:pPr>
            <w:r w:rsidRPr="00E60608">
              <w:rPr>
                <w:rFonts w:asciiTheme="minorHAnsi" w:hAnsiTheme="minorHAnsi"/>
                <w:color w:val="072AD9"/>
                <w:sz w:val="24"/>
                <w:lang w:val="es-ES"/>
              </w:rPr>
              <w:t>Todas las acciones del juego son fluidas y responden de manera rápida.</w:t>
            </w:r>
          </w:p>
          <w:p w14:paraId="34245135" w14:textId="77777777" w:rsidR="00E60608" w:rsidRPr="00E60608" w:rsidRDefault="00E60608" w:rsidP="00E60608">
            <w:pPr>
              <w:pStyle w:val="TableParagraph"/>
              <w:numPr>
                <w:ilvl w:val="0"/>
                <w:numId w:val="1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¿Los mensajes dentro del juego son precisos?</w:t>
            </w:r>
          </w:p>
          <w:p w14:paraId="24D79013" w14:textId="704C20B6" w:rsidR="00E60608" w:rsidRPr="00E60608" w:rsidRDefault="00E60608" w:rsidP="00417DEF">
            <w:pPr>
              <w:pStyle w:val="TableParagraph"/>
              <w:tabs>
                <w:tab w:val="left" w:pos="833"/>
              </w:tabs>
              <w:spacing w:before="19" w:line="244" w:lineRule="auto"/>
              <w:ind w:right="903" w:firstLine="0"/>
              <w:rPr>
                <w:rFonts w:asciiTheme="minorHAnsi" w:hAnsiTheme="minorHAnsi"/>
                <w:color w:val="072AD9"/>
                <w:sz w:val="24"/>
                <w:lang w:val="es-ES"/>
              </w:rPr>
            </w:pPr>
            <w:r w:rsidRPr="00E60608">
              <w:rPr>
                <w:rFonts w:asciiTheme="minorHAnsi" w:hAnsiTheme="minorHAnsi"/>
                <w:color w:val="072AD9"/>
                <w:sz w:val="24"/>
                <w:lang w:val="es-ES"/>
              </w:rPr>
              <w:t>Sí, los mensajes dentro del juego son precisos y proporcionan información clara sobre el estado del juego, las necesidades de los personajes y las consecuencias de las decisiones del jugador. Los mensajes narrativos también transmiten eficazmente el peso emocional del juego.</w:t>
            </w:r>
          </w:p>
        </w:tc>
      </w:tr>
    </w:tbl>
    <w:p w14:paraId="43A2E9AF" w14:textId="77777777" w:rsidR="00D97476" w:rsidRPr="00E60608" w:rsidRDefault="00D97476" w:rsidP="00D97476">
      <w:pPr>
        <w:pStyle w:val="TableParagraph"/>
        <w:spacing w:line="244" w:lineRule="auto"/>
        <w:rPr>
          <w:rFonts w:asciiTheme="minorHAnsi" w:hAnsiTheme="minorHAnsi"/>
          <w:color w:val="072AD9"/>
          <w:sz w:val="24"/>
          <w:lang w:val="es-ES"/>
        </w:rPr>
        <w:sectPr w:rsidR="00D97476" w:rsidRPr="00E60608" w:rsidSect="00D97476">
          <w:type w:val="continuous"/>
          <w:pgSz w:w="12240" w:h="15840"/>
          <w:pgMar w:top="176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733D2E" w14:paraId="4D0F6F49" w14:textId="77777777" w:rsidTr="00D97476">
        <w:trPr>
          <w:trHeight w:val="3157"/>
        </w:trPr>
        <w:tc>
          <w:tcPr>
            <w:tcW w:w="1718" w:type="dxa"/>
            <w:shd w:val="clear" w:color="auto" w:fill="auto"/>
          </w:tcPr>
          <w:p w14:paraId="5BEBAD53" w14:textId="77777777" w:rsidR="00D97476" w:rsidRPr="00E60608" w:rsidRDefault="00D97476" w:rsidP="00753200">
            <w:pPr>
              <w:pStyle w:val="TableParagraph"/>
              <w:ind w:left="0" w:firstLine="0"/>
              <w:rPr>
                <w:rFonts w:asciiTheme="minorHAnsi" w:hAnsiTheme="minorHAnsi"/>
                <w:color w:val="072AD9"/>
                <w:lang w:val="es-ES"/>
              </w:rPr>
            </w:pPr>
          </w:p>
        </w:tc>
        <w:tc>
          <w:tcPr>
            <w:tcW w:w="7262" w:type="dxa"/>
            <w:shd w:val="clear" w:color="auto" w:fill="auto"/>
          </w:tcPr>
          <w:p w14:paraId="1EA65B7B" w14:textId="50D9906E" w:rsidR="00F61ED3" w:rsidRPr="00F61ED3" w:rsidRDefault="00F61ED3" w:rsidP="00F61ED3">
            <w:pPr>
              <w:pStyle w:val="TableParagraph"/>
              <w:numPr>
                <w:ilvl w:val="0"/>
                <w:numId w:val="14"/>
              </w:numPr>
              <w:tabs>
                <w:tab w:val="left" w:pos="833"/>
              </w:tabs>
              <w:spacing w:before="24"/>
              <w:rPr>
                <w:rFonts w:asciiTheme="minorHAnsi" w:hAnsiTheme="minorHAnsi"/>
                <w:bCs/>
                <w:color w:val="072AD9"/>
                <w:lang w:val="es-ES"/>
              </w:rPr>
            </w:pPr>
            <w:r w:rsidRPr="00F61ED3">
              <w:rPr>
                <w:rFonts w:asciiTheme="minorHAnsi" w:hAnsiTheme="minorHAnsi"/>
                <w:b/>
                <w:color w:val="072AD9"/>
                <w:lang w:val="es-ES"/>
              </w:rPr>
              <w:t>¿Hay instrucciones?</w:t>
            </w:r>
            <w:r w:rsidRPr="00F61ED3">
              <w:rPr>
                <w:rFonts w:asciiTheme="minorHAnsi" w:hAnsiTheme="minorHAnsi"/>
                <w:b/>
                <w:color w:val="072AD9"/>
                <w:lang w:val="es-ES"/>
              </w:rPr>
              <w:br/>
            </w:r>
            <w:r w:rsidRPr="00F61ED3">
              <w:rPr>
                <w:rFonts w:asciiTheme="minorHAnsi" w:hAnsiTheme="minorHAnsi"/>
                <w:bCs/>
                <w:color w:val="072AD9"/>
                <w:lang w:val="es-ES"/>
              </w:rPr>
              <w:t>El juego es bastante intuitivo, y la narrativa se utiliza para guiar a los jugadores a lo largo del juego, permitiéndoles explorar los controles por sí mismos.</w:t>
            </w:r>
          </w:p>
          <w:p w14:paraId="6F103FEB" w14:textId="059DD748" w:rsidR="00F61ED3" w:rsidRPr="00F61ED3" w:rsidRDefault="00F61ED3" w:rsidP="00F61ED3">
            <w:pPr>
              <w:pStyle w:val="TableParagraph"/>
              <w:numPr>
                <w:ilvl w:val="0"/>
                <w:numId w:val="14"/>
              </w:numPr>
              <w:tabs>
                <w:tab w:val="left" w:pos="833"/>
              </w:tabs>
              <w:spacing w:before="24"/>
              <w:rPr>
                <w:rFonts w:asciiTheme="minorHAnsi" w:hAnsiTheme="minorHAnsi"/>
                <w:bCs/>
                <w:color w:val="072AD9"/>
                <w:lang w:val="es-ES"/>
              </w:rPr>
            </w:pPr>
            <w:r w:rsidRPr="00F61ED3">
              <w:rPr>
                <w:rFonts w:asciiTheme="minorHAnsi" w:hAnsiTheme="minorHAnsi"/>
                <w:b/>
                <w:color w:val="072AD9"/>
                <w:lang w:val="es-ES"/>
              </w:rPr>
              <w:t>¿Es posible guardar la partida?</w:t>
            </w:r>
            <w:r w:rsidRPr="00F61ED3">
              <w:rPr>
                <w:rFonts w:asciiTheme="minorHAnsi" w:hAnsiTheme="minorHAnsi"/>
                <w:b/>
                <w:color w:val="072AD9"/>
                <w:lang w:val="es-ES"/>
              </w:rPr>
              <w:br/>
            </w:r>
            <w:r w:rsidRPr="00F61ED3">
              <w:rPr>
                <w:rFonts w:asciiTheme="minorHAnsi" w:hAnsiTheme="minorHAnsi"/>
                <w:bCs/>
                <w:color w:val="072AD9"/>
                <w:lang w:val="es-ES"/>
              </w:rPr>
              <w:t>Sí, el juego permite guardar la partida.</w:t>
            </w:r>
          </w:p>
          <w:p w14:paraId="5D710A16" w14:textId="40BF4A0E" w:rsidR="00F61ED3" w:rsidRPr="00F61ED3" w:rsidRDefault="00F61ED3" w:rsidP="00F61ED3">
            <w:pPr>
              <w:pStyle w:val="TableParagraph"/>
              <w:numPr>
                <w:ilvl w:val="0"/>
                <w:numId w:val="14"/>
              </w:numPr>
              <w:tabs>
                <w:tab w:val="left" w:pos="833"/>
              </w:tabs>
              <w:spacing w:before="24"/>
              <w:rPr>
                <w:rFonts w:asciiTheme="minorHAnsi" w:hAnsiTheme="minorHAnsi"/>
                <w:b/>
                <w:color w:val="072AD9"/>
                <w:lang w:val="es-ES"/>
              </w:rPr>
            </w:pPr>
            <w:r w:rsidRPr="00F61ED3">
              <w:rPr>
                <w:rFonts w:asciiTheme="minorHAnsi" w:hAnsiTheme="minorHAnsi"/>
                <w:b/>
                <w:color w:val="072AD9"/>
                <w:lang w:val="es-ES"/>
              </w:rPr>
              <w:t>¿Hay errores (bugs)?</w:t>
            </w:r>
            <w:r w:rsidRPr="00F61ED3">
              <w:rPr>
                <w:rFonts w:asciiTheme="minorHAnsi" w:hAnsiTheme="minorHAnsi"/>
                <w:b/>
                <w:color w:val="072AD9"/>
                <w:lang w:val="es-ES"/>
              </w:rPr>
              <w:br/>
            </w:r>
            <w:r w:rsidRPr="00F61ED3">
              <w:rPr>
                <w:rFonts w:asciiTheme="minorHAnsi" w:hAnsiTheme="minorHAnsi"/>
                <w:bCs/>
                <w:color w:val="072AD9"/>
                <w:lang w:val="es-ES"/>
              </w:rPr>
              <w:t xml:space="preserve">No </w:t>
            </w:r>
            <w:r>
              <w:rPr>
                <w:rFonts w:asciiTheme="minorHAnsi" w:hAnsiTheme="minorHAnsi"/>
                <w:bCs/>
                <w:color w:val="072AD9"/>
                <w:lang w:val="es-ES"/>
              </w:rPr>
              <w:t xml:space="preserve">se </w:t>
            </w:r>
            <w:r w:rsidRPr="00F61ED3">
              <w:rPr>
                <w:rFonts w:asciiTheme="minorHAnsi" w:hAnsiTheme="minorHAnsi"/>
                <w:bCs/>
                <w:color w:val="072AD9"/>
                <w:lang w:val="es-ES"/>
              </w:rPr>
              <w:t>h</w:t>
            </w:r>
            <w:r>
              <w:rPr>
                <w:rFonts w:asciiTheme="minorHAnsi" w:hAnsiTheme="minorHAnsi"/>
                <w:bCs/>
                <w:color w:val="072AD9"/>
                <w:lang w:val="es-ES"/>
              </w:rPr>
              <w:t>an</w:t>
            </w:r>
            <w:r w:rsidRPr="00F61ED3">
              <w:rPr>
                <w:rFonts w:asciiTheme="minorHAnsi" w:hAnsiTheme="minorHAnsi"/>
                <w:bCs/>
                <w:color w:val="072AD9"/>
                <w:lang w:val="es-ES"/>
              </w:rPr>
              <w:t xml:space="preserve"> encontrado errores durante la partida.</w:t>
            </w:r>
          </w:p>
          <w:p w14:paraId="760C330D" w14:textId="33B0091D" w:rsidR="00F61ED3" w:rsidRPr="00972EFA" w:rsidRDefault="00F61ED3" w:rsidP="00972EFA">
            <w:pPr>
              <w:pStyle w:val="TableParagraph"/>
              <w:numPr>
                <w:ilvl w:val="0"/>
                <w:numId w:val="14"/>
              </w:numPr>
              <w:tabs>
                <w:tab w:val="left" w:pos="833"/>
              </w:tabs>
              <w:spacing w:before="24"/>
              <w:rPr>
                <w:rFonts w:asciiTheme="minorHAnsi" w:hAnsiTheme="minorHAnsi"/>
                <w:b/>
                <w:color w:val="072AD9"/>
                <w:lang w:val="es-ES"/>
              </w:rPr>
            </w:pPr>
            <w:r w:rsidRPr="00F61ED3">
              <w:rPr>
                <w:rFonts w:asciiTheme="minorHAnsi" w:hAnsiTheme="minorHAnsi"/>
                <w:b/>
                <w:color w:val="072AD9"/>
                <w:lang w:val="es-ES"/>
              </w:rPr>
              <w:t>Otros comentarios relevantes sobre la usabilidad</w:t>
            </w:r>
          </w:p>
        </w:tc>
      </w:tr>
      <w:tr w:rsidR="00D97476" w:rsidRPr="00733D2E" w14:paraId="013DC939" w14:textId="77777777" w:rsidTr="00D97476">
        <w:trPr>
          <w:trHeight w:val="8524"/>
        </w:trPr>
        <w:tc>
          <w:tcPr>
            <w:tcW w:w="1718" w:type="dxa"/>
            <w:shd w:val="clear" w:color="auto" w:fill="auto"/>
          </w:tcPr>
          <w:p w14:paraId="31C6645B" w14:textId="13535095" w:rsidR="0046119C" w:rsidRPr="0046119C" w:rsidRDefault="0046119C" w:rsidP="0046119C">
            <w:pPr>
              <w:pStyle w:val="TableParagraph"/>
              <w:spacing w:before="3" w:line="201" w:lineRule="auto"/>
              <w:ind w:left="103" w:right="106" w:hanging="65"/>
              <w:rPr>
                <w:rFonts w:asciiTheme="minorHAnsi" w:hAnsiTheme="minorHAnsi"/>
                <w:color w:val="072AD9"/>
                <w:sz w:val="21"/>
                <w:lang w:val="es-ES"/>
              </w:rPr>
            </w:pPr>
            <w:r w:rsidRPr="0046119C">
              <w:rPr>
                <w:rFonts w:asciiTheme="minorHAnsi" w:hAnsiTheme="minorHAnsi"/>
                <w:b/>
                <w:bCs/>
                <w:color w:val="072AD9"/>
                <w:sz w:val="21"/>
                <w:lang w:val="es-ES"/>
              </w:rPr>
              <w:lastRenderedPageBreak/>
              <w:t>Jugabilidad</w:t>
            </w:r>
            <w:r w:rsidRPr="0046119C">
              <w:rPr>
                <w:rFonts w:asciiTheme="minorHAnsi" w:hAnsiTheme="minorHAnsi"/>
                <w:color w:val="072AD9"/>
                <w:sz w:val="21"/>
                <w:lang w:val="es-ES"/>
              </w:rPr>
              <w:t xml:space="preserve"> (análisis de las estructuras de juego y narrativa, y cómo el diseño del juego produce significado)</w:t>
            </w:r>
          </w:p>
        </w:tc>
        <w:tc>
          <w:tcPr>
            <w:tcW w:w="7262" w:type="dxa"/>
            <w:shd w:val="clear" w:color="auto" w:fill="auto"/>
          </w:tcPr>
          <w:p w14:paraId="48B9DF7B" w14:textId="44A4978F"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Cs/>
                <w:color w:val="072AD9"/>
                <w:lang w:val="es-ES"/>
              </w:rPr>
            </w:pPr>
            <w:r w:rsidRPr="00B51ACC">
              <w:rPr>
                <w:rFonts w:asciiTheme="minorHAnsi" w:hAnsiTheme="minorHAnsi"/>
                <w:b/>
                <w:color w:val="072AD9"/>
                <w:lang w:val="es-ES"/>
              </w:rPr>
              <w:t>¿Pudiste terminar el juego? (sí/no: ¿por qué?)</w:t>
            </w:r>
            <w:r w:rsidRPr="00B51ACC">
              <w:rPr>
                <w:rFonts w:asciiTheme="minorHAnsi" w:hAnsiTheme="minorHAnsi"/>
                <w:b/>
                <w:color w:val="072AD9"/>
                <w:lang w:val="es-ES"/>
              </w:rPr>
              <w:br/>
            </w:r>
            <w:r w:rsidRPr="00B51ACC">
              <w:rPr>
                <w:rFonts w:asciiTheme="minorHAnsi" w:hAnsiTheme="minorHAnsi"/>
                <w:bCs/>
                <w:color w:val="072AD9"/>
                <w:lang w:val="es-ES"/>
              </w:rPr>
              <w:t xml:space="preserve">No, </w:t>
            </w:r>
            <w:r w:rsidR="00972EFA">
              <w:rPr>
                <w:rFonts w:asciiTheme="minorHAnsi" w:hAnsiTheme="minorHAnsi"/>
                <w:bCs/>
                <w:color w:val="072AD9"/>
                <w:lang w:val="es-ES"/>
              </w:rPr>
              <w:t>se trata de</w:t>
            </w:r>
            <w:r w:rsidRPr="00B51ACC">
              <w:rPr>
                <w:rFonts w:asciiTheme="minorHAnsi" w:hAnsiTheme="minorHAnsi"/>
                <w:bCs/>
                <w:color w:val="072AD9"/>
                <w:lang w:val="es-ES"/>
              </w:rPr>
              <w:t xml:space="preserve"> un juego de supervivencia, donde diferentes decisiones conducen a distintos desenlaces, favoreciendo una jugabilidad repetida más que una única partida completa.</w:t>
            </w:r>
          </w:p>
          <w:p w14:paraId="1DBF580A" w14:textId="73AB9374"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Duración (por nivel/misión o del juego completo)</w:t>
            </w:r>
            <w:r w:rsidRPr="00B51ACC">
              <w:rPr>
                <w:rFonts w:asciiTheme="minorHAnsi" w:hAnsiTheme="minorHAnsi"/>
                <w:b/>
                <w:color w:val="072AD9"/>
                <w:lang w:val="es-ES"/>
              </w:rPr>
              <w:br/>
            </w:r>
            <w:r w:rsidRPr="00B51ACC">
              <w:rPr>
                <w:rFonts w:asciiTheme="minorHAnsi" w:hAnsiTheme="minorHAnsi"/>
                <w:bCs/>
                <w:color w:val="072AD9"/>
                <w:lang w:val="es-ES"/>
              </w:rPr>
              <w:t>Depende del jugador.</w:t>
            </w:r>
          </w:p>
          <w:p w14:paraId="50A12FC1" w14:textId="07DFCE00"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 xml:space="preserve">Grado de interactividad (¿las decisiones del jugador </w:t>
            </w:r>
            <w:r w:rsidR="00EC346F">
              <w:rPr>
                <w:rFonts w:asciiTheme="minorHAnsi" w:hAnsiTheme="minorHAnsi"/>
                <w:b/>
                <w:color w:val="072AD9"/>
                <w:lang w:val="es-ES"/>
              </w:rPr>
              <w:t>tienen</w:t>
            </w:r>
            <w:r w:rsidRPr="00B51ACC">
              <w:rPr>
                <w:rFonts w:asciiTheme="minorHAnsi" w:hAnsiTheme="minorHAnsi"/>
                <w:b/>
                <w:color w:val="072AD9"/>
                <w:lang w:val="es-ES"/>
              </w:rPr>
              <w:t xml:space="preserve"> un papel crucial en el desenlace del juego?)</w:t>
            </w:r>
            <w:r w:rsidRPr="00B51ACC">
              <w:rPr>
                <w:rFonts w:asciiTheme="minorHAnsi" w:hAnsiTheme="minorHAnsi"/>
                <w:b/>
                <w:color w:val="072AD9"/>
                <w:lang w:val="es-ES"/>
              </w:rPr>
              <w:br/>
            </w:r>
            <w:r w:rsidRPr="00B51ACC">
              <w:rPr>
                <w:rFonts w:asciiTheme="minorHAnsi" w:hAnsiTheme="minorHAnsi"/>
                <w:bCs/>
                <w:color w:val="072AD9"/>
                <w:lang w:val="es-ES"/>
              </w:rPr>
              <w:t>El juego depende totalmente de las decisiones del jugador, por lo que el resultado está completamente en sus manos.</w:t>
            </w:r>
          </w:p>
          <w:p w14:paraId="52B1DAD3" w14:textId="11643E33"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Cs/>
                <w:color w:val="072AD9"/>
                <w:lang w:val="es-ES"/>
              </w:rPr>
            </w:pPr>
            <w:r w:rsidRPr="00B51ACC">
              <w:rPr>
                <w:rFonts w:asciiTheme="minorHAnsi" w:hAnsiTheme="minorHAnsi"/>
                <w:b/>
                <w:color w:val="072AD9"/>
                <w:lang w:val="es-ES"/>
              </w:rPr>
              <w:t>¿Es satisfactorio el ritmo del juego?</w:t>
            </w:r>
            <w:r w:rsidRPr="00B51ACC">
              <w:rPr>
                <w:rFonts w:asciiTheme="minorHAnsi" w:hAnsiTheme="minorHAnsi"/>
                <w:b/>
                <w:color w:val="072AD9"/>
                <w:lang w:val="es-ES"/>
              </w:rPr>
              <w:br/>
            </w:r>
            <w:r w:rsidRPr="00B51ACC">
              <w:rPr>
                <w:rFonts w:asciiTheme="minorHAnsi" w:hAnsiTheme="minorHAnsi"/>
                <w:bCs/>
                <w:color w:val="072AD9"/>
                <w:lang w:val="es-ES"/>
              </w:rPr>
              <w:t>Sí.</w:t>
            </w:r>
          </w:p>
          <w:p w14:paraId="0C24B715" w14:textId="67524E29"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Peso narrativo (alto/medio/bajo)</w:t>
            </w:r>
            <w:r w:rsidRPr="00B51ACC">
              <w:rPr>
                <w:rFonts w:asciiTheme="minorHAnsi" w:hAnsiTheme="minorHAnsi"/>
                <w:b/>
                <w:color w:val="072AD9"/>
                <w:lang w:val="es-ES"/>
              </w:rPr>
              <w:br/>
            </w:r>
            <w:r w:rsidRPr="00B51ACC">
              <w:rPr>
                <w:rFonts w:asciiTheme="minorHAnsi" w:hAnsiTheme="minorHAnsi"/>
                <w:bCs/>
                <w:color w:val="072AD9"/>
                <w:lang w:val="es-ES"/>
              </w:rPr>
              <w:t>Alto</w:t>
            </w:r>
            <w:r w:rsidRPr="00B51ACC">
              <w:rPr>
                <w:rFonts w:asciiTheme="minorHAnsi" w:hAnsiTheme="minorHAnsi"/>
                <w:b/>
                <w:color w:val="072AD9"/>
                <w:lang w:val="es-ES"/>
              </w:rPr>
              <w:t>.</w:t>
            </w:r>
          </w:p>
          <w:p w14:paraId="77905FB7" w14:textId="73034EF2"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Presencia de narrador: sí/no</w:t>
            </w:r>
            <w:r w:rsidRPr="00B51ACC">
              <w:rPr>
                <w:rFonts w:asciiTheme="minorHAnsi" w:hAnsiTheme="minorHAnsi"/>
                <w:b/>
                <w:color w:val="072AD9"/>
                <w:lang w:val="es-ES"/>
              </w:rPr>
              <w:br/>
            </w:r>
            <w:proofErr w:type="spellStart"/>
            <w:r w:rsidRPr="00B51ACC">
              <w:rPr>
                <w:rFonts w:asciiTheme="minorHAnsi" w:hAnsiTheme="minorHAnsi"/>
                <w:bCs/>
                <w:color w:val="072AD9"/>
                <w:lang w:val="es-ES"/>
              </w:rPr>
              <w:t>No</w:t>
            </w:r>
            <w:proofErr w:type="spellEnd"/>
            <w:r w:rsidRPr="00B51ACC">
              <w:rPr>
                <w:rFonts w:asciiTheme="minorHAnsi" w:hAnsiTheme="minorHAnsi"/>
                <w:b/>
                <w:color w:val="072AD9"/>
                <w:lang w:val="es-ES"/>
              </w:rPr>
              <w:t>.</w:t>
            </w:r>
          </w:p>
          <w:p w14:paraId="78B4ED6F" w14:textId="270B4784"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Presentación y papel del personaje principal (características y cualidades del personaje/avatar)</w:t>
            </w:r>
            <w:r w:rsidRPr="00B51ACC">
              <w:rPr>
                <w:rFonts w:asciiTheme="minorHAnsi" w:hAnsiTheme="minorHAnsi"/>
                <w:b/>
                <w:color w:val="072AD9"/>
                <w:lang w:val="es-ES"/>
              </w:rPr>
              <w:br/>
            </w:r>
            <w:r w:rsidRPr="00B51ACC">
              <w:rPr>
                <w:rFonts w:asciiTheme="minorHAnsi" w:hAnsiTheme="minorHAnsi"/>
                <w:bCs/>
                <w:color w:val="072AD9"/>
                <w:lang w:val="es-ES"/>
              </w:rPr>
              <w:t>Dependiendo de la partida, puede haber un personaje principal o un superviviente, cuya experiencia de guerra se vive en primera persona.</w:t>
            </w:r>
          </w:p>
          <w:p w14:paraId="5005A233" w14:textId="692DFCD5"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Descripción y papel del antagonista (características y cualidades)</w:t>
            </w:r>
            <w:r w:rsidRPr="00B51ACC">
              <w:rPr>
                <w:rFonts w:asciiTheme="minorHAnsi" w:hAnsiTheme="minorHAnsi"/>
                <w:b/>
                <w:color w:val="072AD9"/>
                <w:lang w:val="es-ES"/>
              </w:rPr>
              <w:br/>
            </w:r>
            <w:r w:rsidRPr="00B51ACC">
              <w:rPr>
                <w:rFonts w:asciiTheme="minorHAnsi" w:hAnsiTheme="minorHAnsi"/>
                <w:bCs/>
                <w:color w:val="072AD9"/>
                <w:lang w:val="es-ES"/>
              </w:rPr>
              <w:t>La guerra en sí misma actúa como antagonista, mostrando cómo influye en las decisiones y acciones de las personas y cómo puede cambiar radicalmente su vida cotidiana.</w:t>
            </w:r>
          </w:p>
          <w:p w14:paraId="032C6782" w14:textId="40B5C4B7" w:rsidR="00B51ACC" w:rsidRPr="00B51ACC" w:rsidRDefault="00B51ACC" w:rsidP="00B51ACC">
            <w:pPr>
              <w:pStyle w:val="TableParagraph"/>
              <w:numPr>
                <w:ilvl w:val="0"/>
                <w:numId w:val="13"/>
              </w:numPr>
              <w:tabs>
                <w:tab w:val="left" w:pos="833"/>
              </w:tabs>
              <w:spacing w:before="18" w:line="247" w:lineRule="auto"/>
              <w:ind w:right="665"/>
              <w:rPr>
                <w:rFonts w:asciiTheme="minorHAnsi" w:hAnsiTheme="minorHAnsi"/>
                <w:b/>
                <w:color w:val="072AD9"/>
                <w:lang w:val="es-ES"/>
              </w:rPr>
            </w:pPr>
            <w:r w:rsidRPr="00B51ACC">
              <w:rPr>
                <w:rFonts w:asciiTheme="minorHAnsi" w:hAnsiTheme="minorHAnsi"/>
                <w:b/>
                <w:color w:val="072AD9"/>
                <w:lang w:val="es-ES"/>
              </w:rPr>
              <w:t>Presentación del escenario (mundo en el que se desarrolla el personaje)</w:t>
            </w:r>
          </w:p>
          <w:p w14:paraId="567C7FC0" w14:textId="77777777" w:rsidR="00B51ACC" w:rsidRPr="00B51ACC" w:rsidRDefault="00B51ACC" w:rsidP="005E36E0">
            <w:pPr>
              <w:pStyle w:val="TableParagraph"/>
              <w:tabs>
                <w:tab w:val="left" w:pos="833"/>
              </w:tabs>
              <w:spacing w:before="18" w:line="247" w:lineRule="auto"/>
              <w:ind w:right="665" w:firstLine="0"/>
              <w:rPr>
                <w:rFonts w:asciiTheme="minorHAnsi" w:hAnsiTheme="minorHAnsi"/>
                <w:b/>
                <w:color w:val="072AD9"/>
                <w:sz w:val="24"/>
                <w:lang w:val="es-ES"/>
              </w:rPr>
            </w:pPr>
          </w:p>
        </w:tc>
      </w:tr>
    </w:tbl>
    <w:p w14:paraId="3A5D511F" w14:textId="77777777" w:rsidR="00D97476" w:rsidRPr="00B51ACC" w:rsidRDefault="00D97476" w:rsidP="00D97476">
      <w:pPr>
        <w:pStyle w:val="TableParagraph"/>
        <w:spacing w:line="247" w:lineRule="auto"/>
        <w:rPr>
          <w:b/>
          <w:sz w:val="24"/>
          <w:lang w:val="es-ES"/>
        </w:rPr>
        <w:sectPr w:rsidR="00D97476" w:rsidRPr="00B51ACC" w:rsidSect="00D97476">
          <w:type w:val="continuous"/>
          <w:pgSz w:w="12240" w:h="15840"/>
          <w:pgMar w:top="180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733D2E" w14:paraId="7201DC7C" w14:textId="77777777" w:rsidTr="00D97476">
        <w:trPr>
          <w:trHeight w:val="11639"/>
        </w:trPr>
        <w:tc>
          <w:tcPr>
            <w:tcW w:w="1718" w:type="dxa"/>
            <w:shd w:val="clear" w:color="auto" w:fill="auto"/>
          </w:tcPr>
          <w:p w14:paraId="28FDDBB2" w14:textId="77777777" w:rsidR="00D97476" w:rsidRPr="00B51ACC" w:rsidRDefault="00D97476" w:rsidP="00753200">
            <w:pPr>
              <w:pStyle w:val="TableParagraph"/>
              <w:ind w:left="0" w:firstLine="0"/>
              <w:rPr>
                <w:rFonts w:ascii="Times New Roman"/>
                <w:lang w:val="es-ES"/>
              </w:rPr>
            </w:pPr>
          </w:p>
        </w:tc>
        <w:tc>
          <w:tcPr>
            <w:tcW w:w="7262" w:type="dxa"/>
            <w:shd w:val="clear" w:color="auto" w:fill="auto"/>
          </w:tcPr>
          <w:p w14:paraId="6D38755E" w14:textId="4BC8CC9B" w:rsidR="00DA207D" w:rsidRPr="00DA207D" w:rsidRDefault="00DA207D" w:rsidP="0048533E">
            <w:pPr>
              <w:pStyle w:val="TableParagraph"/>
              <w:spacing w:before="24"/>
              <w:ind w:firstLine="40"/>
              <w:rPr>
                <w:rFonts w:asciiTheme="minorHAnsi" w:hAnsiTheme="minorHAnsi"/>
                <w:color w:val="072AD9"/>
                <w:lang w:val="es-ES"/>
              </w:rPr>
            </w:pPr>
            <w:r w:rsidRPr="00DA207D">
              <w:rPr>
                <w:rFonts w:asciiTheme="minorHAnsi" w:hAnsiTheme="minorHAnsi"/>
                <w:color w:val="072AD9"/>
                <w:lang w:val="es-ES"/>
              </w:rPr>
              <w:t xml:space="preserve">Fiel a la historia, los colores son apagados y oscuros; el escenario devastado por la guerra </w:t>
            </w:r>
            <w:r w:rsidR="00B035E4">
              <w:rPr>
                <w:rFonts w:asciiTheme="minorHAnsi" w:hAnsiTheme="minorHAnsi"/>
                <w:color w:val="072AD9"/>
                <w:lang w:val="es-ES"/>
              </w:rPr>
              <w:t>hace</w:t>
            </w:r>
            <w:r w:rsidRPr="00DA207D">
              <w:rPr>
                <w:rFonts w:asciiTheme="minorHAnsi" w:hAnsiTheme="minorHAnsi"/>
                <w:color w:val="072AD9"/>
                <w:lang w:val="es-ES"/>
              </w:rPr>
              <w:t xml:space="preserve"> sentir</w:t>
            </w:r>
            <w:r w:rsidR="00B035E4">
              <w:rPr>
                <w:rFonts w:asciiTheme="minorHAnsi" w:hAnsiTheme="minorHAnsi"/>
                <w:color w:val="072AD9"/>
                <w:lang w:val="es-ES"/>
              </w:rPr>
              <w:t>se</w:t>
            </w:r>
            <w:r w:rsidRPr="00DA207D">
              <w:rPr>
                <w:rFonts w:asciiTheme="minorHAnsi" w:hAnsiTheme="minorHAnsi"/>
                <w:color w:val="072AD9"/>
                <w:lang w:val="es-ES"/>
              </w:rPr>
              <w:t xml:space="preserve"> atrapado junto a los supervivientes.</w:t>
            </w:r>
          </w:p>
          <w:p w14:paraId="29FB9421" w14:textId="1F80713C" w:rsidR="00DA207D" w:rsidRPr="00DA207D"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Dimensión/temporalidad: periodo temporal cubierto por la historia y sus características (ficcional/real, global/local, etc.)</w:t>
            </w:r>
            <w:r w:rsidRPr="00DA207D">
              <w:rPr>
                <w:rFonts w:asciiTheme="minorHAnsi" w:hAnsiTheme="minorHAnsi"/>
                <w:b/>
                <w:bCs/>
                <w:color w:val="072AD9"/>
                <w:lang w:val="es-ES"/>
              </w:rPr>
              <w:br/>
            </w:r>
            <w:r w:rsidRPr="00DA207D">
              <w:rPr>
                <w:rFonts w:asciiTheme="minorHAnsi" w:hAnsiTheme="minorHAnsi"/>
                <w:color w:val="072AD9"/>
                <w:lang w:val="es-ES"/>
              </w:rPr>
              <w:t>Inspirado en conflictos reales, pero el juego se sitúa en una línea temporal ficticia propia.</w:t>
            </w:r>
          </w:p>
          <w:p w14:paraId="336E8EEE" w14:textId="2E2ECCA6" w:rsidR="00DA207D" w:rsidRPr="00DA207D"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Misión (¿cuáles son las acciones esenciales para ganar/completar el juego?)</w:t>
            </w:r>
            <w:r w:rsidRPr="00DA207D">
              <w:rPr>
                <w:rFonts w:asciiTheme="minorHAnsi" w:hAnsiTheme="minorHAnsi"/>
                <w:color w:val="072AD9"/>
                <w:lang w:val="es-ES"/>
              </w:rPr>
              <w:br/>
              <w:t>Asegurar la supervivencia de tu grupo.</w:t>
            </w:r>
          </w:p>
          <w:p w14:paraId="336E0B3E" w14:textId="2314DF76" w:rsidR="00DA207D" w:rsidRPr="00DA207D"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¿Cuáles son los principales desafíos/obstáculos que enfrenta el protagonista?</w:t>
            </w:r>
            <w:r w:rsidRPr="00DA207D">
              <w:rPr>
                <w:rFonts w:asciiTheme="minorHAnsi" w:hAnsiTheme="minorHAnsi"/>
                <w:color w:val="072AD9"/>
                <w:lang w:val="es-ES"/>
              </w:rPr>
              <w:br/>
              <w:t>Cada personaje tiene sus propios dilemas morales, que se ven agravados por las decisiones que deben tomar para asegurar su supervivencia y la del grupo.</w:t>
            </w:r>
          </w:p>
          <w:p w14:paraId="1FB207A4" w14:textId="253EAE0B" w:rsidR="00DA207D" w:rsidRPr="00DA207D"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¿Son apropiadas las mecánicas del juego respecto al contenido y los objetivos implícitos?</w:t>
            </w:r>
            <w:r w:rsidRPr="00DA207D">
              <w:rPr>
                <w:rFonts w:asciiTheme="minorHAnsi" w:hAnsiTheme="minorHAnsi"/>
                <w:color w:val="072AD9"/>
                <w:lang w:val="es-ES"/>
              </w:rPr>
              <w:br/>
              <w:t>Sí, garantizar la supervivencia del grupo parte de acciones cotidianas como buscar comida y mejorar el refugio, que constituyen las mecánicas principales del juego.</w:t>
            </w:r>
          </w:p>
          <w:p w14:paraId="0BDBE850" w14:textId="3DE0F6AF" w:rsidR="00DA207D" w:rsidRPr="00DA207D"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¿Estás de acuerdo con el sistema de recompensas (incentivos para la acción)?</w:t>
            </w:r>
            <w:r w:rsidRPr="00DA207D">
              <w:rPr>
                <w:rFonts w:asciiTheme="minorHAnsi" w:hAnsiTheme="minorHAnsi"/>
                <w:color w:val="072AD9"/>
                <w:lang w:val="es-ES"/>
              </w:rPr>
              <w:br/>
              <w:t>Rápidamente se convierte en un arma de doble filo, ya que el juego recompensa acciones moralmente cuestionables dependiendo del personaje, obteniendo algo, pero perdiendo otra cosa a la vez.</w:t>
            </w:r>
          </w:p>
          <w:p w14:paraId="0E6BEE5A" w14:textId="33AB03F4" w:rsidR="00DA207D" w:rsidRPr="00DA207D"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¿Cómo es el sistema de retroalimentación (comentarios textuales, auditivos o audiovisuales que recibe el jugador según sus acciones)?</w:t>
            </w:r>
            <w:r w:rsidRPr="00DA207D">
              <w:rPr>
                <w:rFonts w:asciiTheme="minorHAnsi" w:hAnsiTheme="minorHAnsi"/>
                <w:b/>
                <w:bCs/>
                <w:color w:val="072AD9"/>
                <w:lang w:val="es-ES"/>
              </w:rPr>
              <w:br/>
            </w:r>
            <w:r w:rsidRPr="00DA207D">
              <w:rPr>
                <w:rFonts w:asciiTheme="minorHAnsi" w:hAnsiTheme="minorHAnsi"/>
                <w:color w:val="072AD9"/>
                <w:lang w:val="es-ES"/>
              </w:rPr>
              <w:t xml:space="preserve">El juego ofrece una respuesta inmediata a las acciones del jugador y </w:t>
            </w:r>
            <w:r w:rsidR="00B035E4" w:rsidRPr="00DA207D">
              <w:rPr>
                <w:rFonts w:asciiTheme="minorHAnsi" w:hAnsiTheme="minorHAnsi"/>
                <w:color w:val="072AD9"/>
                <w:lang w:val="es-ES"/>
              </w:rPr>
              <w:t xml:space="preserve">en ocasiones </w:t>
            </w:r>
            <w:r w:rsidRPr="00DA207D">
              <w:rPr>
                <w:rFonts w:asciiTheme="minorHAnsi" w:hAnsiTheme="minorHAnsi"/>
                <w:color w:val="072AD9"/>
                <w:lang w:val="es-ES"/>
              </w:rPr>
              <w:t>puede combinar los tres tipos de retroalimentación.</w:t>
            </w:r>
          </w:p>
          <w:p w14:paraId="2844C9E3" w14:textId="3CBB8926" w:rsidR="00DA207D" w:rsidRPr="00B035E4" w:rsidRDefault="00DA207D" w:rsidP="00B035E4">
            <w:pPr>
              <w:pStyle w:val="TableParagraph"/>
              <w:numPr>
                <w:ilvl w:val="0"/>
                <w:numId w:val="12"/>
              </w:numPr>
              <w:spacing w:before="24"/>
              <w:rPr>
                <w:rFonts w:asciiTheme="minorHAnsi" w:hAnsiTheme="minorHAnsi"/>
                <w:color w:val="072AD9"/>
                <w:lang w:val="es-ES"/>
              </w:rPr>
            </w:pPr>
            <w:r w:rsidRPr="00DA207D">
              <w:rPr>
                <w:rFonts w:asciiTheme="minorHAnsi" w:hAnsiTheme="minorHAnsi"/>
                <w:b/>
                <w:bCs/>
                <w:color w:val="072AD9"/>
                <w:lang w:val="es-ES"/>
              </w:rPr>
              <w:t>Historia global (descripción de la historia del juego en su conjunto)</w:t>
            </w:r>
            <w:r w:rsidRPr="00DA207D">
              <w:rPr>
                <w:rFonts w:asciiTheme="minorHAnsi" w:hAnsiTheme="minorHAnsi"/>
                <w:color w:val="072AD9"/>
                <w:lang w:val="es-ES"/>
              </w:rPr>
              <w:br/>
              <w:t>La historia se desarrolla a través de la vida diaria de estos civiles, donde cada elección, ya sea robar, ayudar a otros o defender el refugio, tiene consecuencias importantes, reflejando la dureza de la guerra desde la perspectiva civil.</w:t>
            </w:r>
          </w:p>
        </w:tc>
      </w:tr>
      <w:tr w:rsidR="00D97476" w:rsidRPr="00733D2E" w14:paraId="5C78242D" w14:textId="77777777" w:rsidTr="00D97476">
        <w:trPr>
          <w:trHeight w:val="699"/>
        </w:trPr>
        <w:tc>
          <w:tcPr>
            <w:tcW w:w="1718" w:type="dxa"/>
            <w:shd w:val="clear" w:color="auto" w:fill="auto"/>
          </w:tcPr>
          <w:p w14:paraId="5EF7F98A" w14:textId="1D900DE5" w:rsidR="00D97476" w:rsidRPr="00886753" w:rsidRDefault="00D97476" w:rsidP="00753200">
            <w:pPr>
              <w:pStyle w:val="TableParagraph"/>
              <w:spacing w:line="241" w:lineRule="exact"/>
              <w:ind w:left="103" w:firstLine="0"/>
              <w:rPr>
                <w:sz w:val="21"/>
                <w:lang w:val="es-ES"/>
              </w:rPr>
            </w:pPr>
          </w:p>
        </w:tc>
        <w:tc>
          <w:tcPr>
            <w:tcW w:w="7262" w:type="dxa"/>
            <w:shd w:val="clear" w:color="auto" w:fill="auto"/>
          </w:tcPr>
          <w:p w14:paraId="7053076D" w14:textId="77777777" w:rsidR="000067B7" w:rsidRPr="000067B7" w:rsidRDefault="000067B7" w:rsidP="000067B7">
            <w:pPr>
              <w:pStyle w:val="TableParagraph"/>
              <w:numPr>
                <w:ilvl w:val="0"/>
                <w:numId w:val="11"/>
              </w:numPr>
              <w:tabs>
                <w:tab w:val="left" w:pos="833"/>
              </w:tabs>
              <w:spacing w:line="270" w:lineRule="exact"/>
              <w:rPr>
                <w:rFonts w:asciiTheme="minorHAnsi" w:hAnsiTheme="minorHAnsi"/>
                <w:b/>
                <w:color w:val="072AD9"/>
                <w:sz w:val="24"/>
                <w:lang w:val="es-ES"/>
              </w:rPr>
            </w:pPr>
            <w:r w:rsidRPr="000067B7">
              <w:rPr>
                <w:rFonts w:asciiTheme="minorHAnsi" w:hAnsiTheme="minorHAnsi"/>
                <w:b/>
                <w:color w:val="072AD9"/>
                <w:sz w:val="24"/>
                <w:lang w:val="es-ES"/>
              </w:rPr>
              <w:t>¿Cuáles son los temas del juego?</w:t>
            </w:r>
          </w:p>
          <w:p w14:paraId="5FFF33EE" w14:textId="3C50E213" w:rsidR="00D97476" w:rsidRPr="000067B7" w:rsidRDefault="000067B7" w:rsidP="000067B7">
            <w:pPr>
              <w:pStyle w:val="TableParagraph"/>
              <w:tabs>
                <w:tab w:val="left" w:pos="833"/>
              </w:tabs>
              <w:spacing w:before="24"/>
              <w:ind w:firstLine="0"/>
              <w:rPr>
                <w:rFonts w:asciiTheme="minorHAnsi" w:hAnsiTheme="minorHAnsi"/>
                <w:bCs/>
                <w:color w:val="072AD9"/>
                <w:sz w:val="24"/>
                <w:lang w:val="es-ES"/>
              </w:rPr>
            </w:pPr>
            <w:r w:rsidRPr="000067B7">
              <w:rPr>
                <w:rFonts w:asciiTheme="minorHAnsi" w:hAnsiTheme="minorHAnsi"/>
                <w:bCs/>
                <w:color w:val="072AD9"/>
                <w:sz w:val="24"/>
                <w:lang w:val="es-ES"/>
              </w:rPr>
              <w:t>Supervivencia, moralidad, costes de la guerra.</w:t>
            </w:r>
          </w:p>
        </w:tc>
      </w:tr>
    </w:tbl>
    <w:p w14:paraId="0810AFB6" w14:textId="77777777" w:rsidR="00D97476" w:rsidRPr="000067B7" w:rsidRDefault="00D97476" w:rsidP="00D97476">
      <w:pPr>
        <w:pStyle w:val="TableParagraph"/>
        <w:rPr>
          <w:sz w:val="24"/>
          <w:lang w:val="es-ES"/>
        </w:rPr>
        <w:sectPr w:rsidR="00D97476" w:rsidRPr="000067B7" w:rsidSect="00D97476">
          <w:type w:val="continuous"/>
          <w:pgSz w:w="12240" w:h="15840"/>
          <w:pgMar w:top="182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733D2E" w14:paraId="35FBB15D" w14:textId="77777777" w:rsidTr="009109C4">
        <w:trPr>
          <w:trHeight w:val="5803"/>
        </w:trPr>
        <w:tc>
          <w:tcPr>
            <w:tcW w:w="1718" w:type="dxa"/>
            <w:shd w:val="clear" w:color="auto" w:fill="auto"/>
          </w:tcPr>
          <w:p w14:paraId="20C89F6D" w14:textId="4806BEB6" w:rsidR="00DF1155" w:rsidRPr="00DF1155" w:rsidRDefault="00DF1155" w:rsidP="00753200">
            <w:pPr>
              <w:pStyle w:val="TableParagraph"/>
              <w:tabs>
                <w:tab w:val="left" w:pos="1419"/>
              </w:tabs>
              <w:spacing w:before="12" w:line="201" w:lineRule="auto"/>
              <w:ind w:left="103" w:right="133" w:firstLine="0"/>
              <w:rPr>
                <w:rFonts w:asciiTheme="minorHAnsi" w:hAnsiTheme="minorHAnsi"/>
                <w:color w:val="072AD9"/>
                <w:sz w:val="21"/>
                <w:lang w:val="es-ES"/>
              </w:rPr>
            </w:pPr>
            <w:r w:rsidRPr="00DF1155">
              <w:rPr>
                <w:rFonts w:asciiTheme="minorHAnsi" w:hAnsiTheme="minorHAnsi"/>
                <w:b/>
                <w:bCs/>
                <w:color w:val="072AD9"/>
                <w:sz w:val="21"/>
                <w:lang w:val="es-ES"/>
              </w:rPr>
              <w:lastRenderedPageBreak/>
              <w:t>Contenido</w:t>
            </w:r>
            <w:r w:rsidRPr="00DF1155">
              <w:rPr>
                <w:rFonts w:asciiTheme="minorHAnsi" w:hAnsiTheme="minorHAnsi"/>
                <w:color w:val="072AD9"/>
                <w:sz w:val="21"/>
                <w:lang w:val="es-ES"/>
              </w:rPr>
              <w:t xml:space="preserve"> (análisis del contenido del juego y de los mensajes transmitidos en relación con el objetivo)</w:t>
            </w:r>
          </w:p>
        </w:tc>
        <w:tc>
          <w:tcPr>
            <w:tcW w:w="7262" w:type="dxa"/>
            <w:shd w:val="clear" w:color="auto" w:fill="auto"/>
          </w:tcPr>
          <w:p w14:paraId="7756FAF0" w14:textId="0E011E35" w:rsidR="006829BD" w:rsidRPr="009109C4" w:rsidRDefault="006829BD" w:rsidP="006829BD">
            <w:pPr>
              <w:pStyle w:val="TableParagraph"/>
              <w:numPr>
                <w:ilvl w:val="0"/>
                <w:numId w:val="10"/>
              </w:numPr>
              <w:tabs>
                <w:tab w:val="left" w:pos="833"/>
              </w:tabs>
              <w:spacing w:before="140" w:line="232" w:lineRule="auto"/>
              <w:ind w:right="728"/>
              <w:rPr>
                <w:rFonts w:asciiTheme="minorHAnsi" w:hAnsiTheme="minorHAnsi"/>
                <w:b/>
                <w:bCs/>
                <w:color w:val="072AD9"/>
                <w:szCs w:val="20"/>
                <w:lang w:val="es-ES"/>
              </w:rPr>
            </w:pPr>
            <w:r w:rsidRPr="009109C4">
              <w:rPr>
                <w:rFonts w:asciiTheme="minorHAnsi" w:hAnsiTheme="minorHAnsi"/>
                <w:b/>
                <w:bCs/>
                <w:color w:val="072AD9"/>
                <w:szCs w:val="20"/>
                <w:lang w:val="es-ES"/>
              </w:rPr>
              <w:t>¿Qué tipo de reflexión, conocimientos, habilidades, competencias y sensibilización se desarrollan?</w:t>
            </w:r>
          </w:p>
          <w:p w14:paraId="5EE5B096" w14:textId="77777777" w:rsidR="006829BD" w:rsidRPr="009109C4" w:rsidRDefault="006829BD" w:rsidP="006829BD">
            <w:pPr>
              <w:pStyle w:val="TableParagraph"/>
              <w:tabs>
                <w:tab w:val="left" w:pos="833"/>
              </w:tabs>
              <w:spacing w:before="140" w:line="232" w:lineRule="auto"/>
              <w:ind w:left="873" w:right="728" w:hanging="25"/>
              <w:rPr>
                <w:rFonts w:asciiTheme="minorHAnsi" w:hAnsiTheme="minorHAnsi"/>
                <w:color w:val="072AD9"/>
                <w:szCs w:val="20"/>
                <w:lang w:val="es-ES"/>
              </w:rPr>
            </w:pPr>
            <w:r w:rsidRPr="009109C4">
              <w:rPr>
                <w:rFonts w:asciiTheme="minorHAnsi" w:hAnsiTheme="minorHAnsi"/>
                <w:color w:val="072AD9"/>
                <w:szCs w:val="20"/>
                <w:lang w:val="es-ES"/>
              </w:rPr>
              <w:t>Se fomenta una reflexión profunda sobre los desafíos éticos y morales que se enfrentan durante la guerra.</w:t>
            </w:r>
          </w:p>
          <w:p w14:paraId="1E7F9695" w14:textId="2CCA988A" w:rsidR="006829BD" w:rsidRPr="009109C4" w:rsidRDefault="006829BD" w:rsidP="006829BD">
            <w:pPr>
              <w:pStyle w:val="TableParagraph"/>
              <w:numPr>
                <w:ilvl w:val="0"/>
                <w:numId w:val="10"/>
              </w:numPr>
              <w:tabs>
                <w:tab w:val="left" w:pos="833"/>
              </w:tabs>
              <w:spacing w:before="140" w:line="232" w:lineRule="auto"/>
              <w:ind w:right="728"/>
              <w:rPr>
                <w:rFonts w:asciiTheme="minorHAnsi" w:hAnsiTheme="minorHAnsi"/>
                <w:b/>
                <w:bCs/>
                <w:color w:val="072AD9"/>
                <w:szCs w:val="20"/>
                <w:lang w:val="es-ES"/>
              </w:rPr>
            </w:pPr>
            <w:r w:rsidRPr="009109C4">
              <w:rPr>
                <w:rFonts w:asciiTheme="minorHAnsi" w:hAnsiTheme="minorHAnsi"/>
                <w:b/>
                <w:bCs/>
                <w:color w:val="072AD9"/>
                <w:szCs w:val="20"/>
                <w:lang w:val="es-ES"/>
              </w:rPr>
              <w:t>¿Existe un uso explícito de fuentes de información?</w:t>
            </w:r>
          </w:p>
          <w:p w14:paraId="1FC09771" w14:textId="77777777" w:rsidR="006829BD" w:rsidRPr="009109C4" w:rsidRDefault="006829BD" w:rsidP="006829BD">
            <w:pPr>
              <w:pStyle w:val="TableParagraph"/>
              <w:tabs>
                <w:tab w:val="left" w:pos="833"/>
              </w:tabs>
              <w:spacing w:before="140" w:line="232" w:lineRule="auto"/>
              <w:ind w:left="873" w:right="728" w:hanging="25"/>
              <w:rPr>
                <w:rFonts w:asciiTheme="minorHAnsi" w:hAnsiTheme="minorHAnsi"/>
                <w:color w:val="072AD9"/>
                <w:szCs w:val="20"/>
                <w:lang w:val="es-ES"/>
              </w:rPr>
            </w:pPr>
            <w:r w:rsidRPr="009109C4">
              <w:rPr>
                <w:rFonts w:asciiTheme="minorHAnsi" w:hAnsiTheme="minorHAnsi"/>
                <w:color w:val="072AD9"/>
                <w:szCs w:val="20"/>
                <w:lang w:val="es-ES"/>
              </w:rPr>
              <w:t>El juego no utiliza explícitamente fuentes de información del mundo real dentro de su narrativa, pero está fuertemente inspirado en conflictos y crisis humanitarias reales.</w:t>
            </w:r>
          </w:p>
          <w:p w14:paraId="21BC548E" w14:textId="3FF70093" w:rsidR="006829BD" w:rsidRPr="009109C4" w:rsidRDefault="006829BD" w:rsidP="006829BD">
            <w:pPr>
              <w:pStyle w:val="TableParagraph"/>
              <w:numPr>
                <w:ilvl w:val="0"/>
                <w:numId w:val="10"/>
              </w:numPr>
              <w:tabs>
                <w:tab w:val="left" w:pos="833"/>
              </w:tabs>
              <w:spacing w:before="140" w:line="232" w:lineRule="auto"/>
              <w:ind w:right="728"/>
              <w:rPr>
                <w:rFonts w:asciiTheme="minorHAnsi" w:hAnsiTheme="minorHAnsi"/>
                <w:b/>
                <w:bCs/>
                <w:color w:val="072AD9"/>
                <w:szCs w:val="20"/>
                <w:lang w:val="es-ES"/>
              </w:rPr>
            </w:pPr>
            <w:r w:rsidRPr="009109C4">
              <w:rPr>
                <w:rFonts w:asciiTheme="minorHAnsi" w:hAnsiTheme="minorHAnsi"/>
                <w:b/>
                <w:bCs/>
                <w:color w:val="072AD9"/>
                <w:szCs w:val="20"/>
                <w:lang w:val="es-ES"/>
              </w:rPr>
              <w:t>¿Cree</w:t>
            </w:r>
            <w:r w:rsidR="00FC129E">
              <w:rPr>
                <w:rFonts w:asciiTheme="minorHAnsi" w:hAnsiTheme="minorHAnsi"/>
                <w:b/>
                <w:bCs/>
                <w:color w:val="072AD9"/>
                <w:szCs w:val="20"/>
                <w:lang w:val="es-ES"/>
              </w:rPr>
              <w:t>s</w:t>
            </w:r>
            <w:r w:rsidRPr="009109C4">
              <w:rPr>
                <w:rFonts w:asciiTheme="minorHAnsi" w:hAnsiTheme="minorHAnsi"/>
                <w:b/>
                <w:bCs/>
                <w:color w:val="072AD9"/>
                <w:szCs w:val="20"/>
                <w:lang w:val="es-ES"/>
              </w:rPr>
              <w:t xml:space="preserve"> que el jugador puede captar el mensaje previsto sin ayuda externa?</w:t>
            </w:r>
          </w:p>
          <w:p w14:paraId="51047FE3" w14:textId="77777777" w:rsidR="006829BD" w:rsidRPr="009109C4" w:rsidRDefault="006829BD" w:rsidP="006829BD">
            <w:pPr>
              <w:pStyle w:val="TableParagraph"/>
              <w:tabs>
                <w:tab w:val="left" w:pos="833"/>
              </w:tabs>
              <w:spacing w:before="140" w:line="232" w:lineRule="auto"/>
              <w:ind w:left="873" w:right="728" w:hanging="25"/>
              <w:rPr>
                <w:rFonts w:asciiTheme="minorHAnsi" w:hAnsiTheme="minorHAnsi"/>
                <w:color w:val="072AD9"/>
                <w:szCs w:val="20"/>
                <w:lang w:val="es-ES"/>
              </w:rPr>
            </w:pPr>
            <w:r w:rsidRPr="009109C4">
              <w:rPr>
                <w:rFonts w:asciiTheme="minorHAnsi" w:hAnsiTheme="minorHAnsi"/>
                <w:color w:val="072AD9"/>
                <w:szCs w:val="20"/>
                <w:lang w:val="es-ES"/>
              </w:rPr>
              <w:t>Sí, el jugador puede comprender el mensaje que se quiere transmitir sin ayuda externa.</w:t>
            </w:r>
          </w:p>
          <w:p w14:paraId="1E21AD3C" w14:textId="1210B67F" w:rsidR="006829BD" w:rsidRPr="009109C4" w:rsidRDefault="006829BD" w:rsidP="006829BD">
            <w:pPr>
              <w:pStyle w:val="TableParagraph"/>
              <w:numPr>
                <w:ilvl w:val="0"/>
                <w:numId w:val="10"/>
              </w:numPr>
              <w:tabs>
                <w:tab w:val="left" w:pos="833"/>
              </w:tabs>
              <w:spacing w:before="140" w:line="232" w:lineRule="auto"/>
              <w:ind w:right="728"/>
              <w:rPr>
                <w:rFonts w:asciiTheme="minorHAnsi" w:hAnsiTheme="minorHAnsi"/>
                <w:b/>
                <w:bCs/>
                <w:color w:val="072AD9"/>
                <w:szCs w:val="20"/>
                <w:lang w:val="es-ES"/>
              </w:rPr>
            </w:pPr>
            <w:r w:rsidRPr="009109C4">
              <w:rPr>
                <w:rFonts w:asciiTheme="minorHAnsi" w:hAnsiTheme="minorHAnsi"/>
                <w:b/>
                <w:bCs/>
                <w:color w:val="072AD9"/>
                <w:szCs w:val="20"/>
                <w:lang w:val="es-ES"/>
              </w:rPr>
              <w:t>¿Cambiaste tus creencias u opiniones o aprendiste algo nuevo tras jugar?</w:t>
            </w:r>
          </w:p>
          <w:p w14:paraId="68EF0E12" w14:textId="4B8444AB" w:rsidR="006829BD" w:rsidRPr="009109C4" w:rsidRDefault="006829BD" w:rsidP="009109C4">
            <w:pPr>
              <w:pStyle w:val="TableParagraph"/>
              <w:tabs>
                <w:tab w:val="left" w:pos="833"/>
              </w:tabs>
              <w:spacing w:before="140" w:line="232" w:lineRule="auto"/>
              <w:ind w:left="873" w:right="728" w:hanging="25"/>
              <w:rPr>
                <w:rFonts w:asciiTheme="minorHAnsi" w:hAnsiTheme="minorHAnsi"/>
                <w:color w:val="072AD9"/>
                <w:szCs w:val="20"/>
                <w:lang w:val="es-ES"/>
              </w:rPr>
            </w:pPr>
            <w:r w:rsidRPr="009109C4">
              <w:rPr>
                <w:rFonts w:asciiTheme="minorHAnsi" w:hAnsiTheme="minorHAnsi"/>
                <w:color w:val="072AD9"/>
                <w:szCs w:val="20"/>
                <w:lang w:val="es-ES"/>
              </w:rPr>
              <w:t>Sí, profundizó mi empatía hacia quienes quedan atrapados en el fuego cruzado de la guerra, teniendo que tomar decisiones éticas difíciles desde su perspectiva.</w:t>
            </w:r>
          </w:p>
        </w:tc>
      </w:tr>
      <w:tr w:rsidR="00D97476" w:rsidRPr="00733D2E" w14:paraId="42CE7E63" w14:textId="77777777" w:rsidTr="00D97476">
        <w:trPr>
          <w:trHeight w:val="5581"/>
        </w:trPr>
        <w:tc>
          <w:tcPr>
            <w:tcW w:w="1718" w:type="dxa"/>
            <w:shd w:val="clear" w:color="auto" w:fill="auto"/>
          </w:tcPr>
          <w:p w14:paraId="336128B1" w14:textId="1944F98D" w:rsidR="00346DD6" w:rsidRPr="00346DD6" w:rsidRDefault="00346DD6" w:rsidP="00753200">
            <w:pPr>
              <w:pStyle w:val="TableParagraph"/>
              <w:tabs>
                <w:tab w:val="left" w:pos="953"/>
                <w:tab w:val="left" w:pos="1494"/>
              </w:tabs>
              <w:spacing w:before="9" w:line="201" w:lineRule="auto"/>
              <w:ind w:left="103" w:right="100" w:firstLine="0"/>
              <w:rPr>
                <w:rFonts w:asciiTheme="minorHAnsi" w:hAnsiTheme="minorHAnsi"/>
                <w:color w:val="072AD9"/>
                <w:sz w:val="21"/>
                <w:lang w:val="es-ES"/>
              </w:rPr>
            </w:pPr>
            <w:r w:rsidRPr="00346DD6">
              <w:rPr>
                <w:rFonts w:asciiTheme="minorHAnsi" w:hAnsiTheme="minorHAnsi"/>
                <w:b/>
                <w:bCs/>
                <w:color w:val="072AD9"/>
                <w:sz w:val="21"/>
                <w:lang w:val="es-ES"/>
              </w:rPr>
              <w:t>Recurso didáctico</w:t>
            </w:r>
            <w:r w:rsidRPr="00346DD6">
              <w:rPr>
                <w:rFonts w:asciiTheme="minorHAnsi" w:hAnsiTheme="minorHAnsi"/>
                <w:color w:val="072AD9"/>
                <w:sz w:val="21"/>
                <w:lang w:val="es-ES"/>
              </w:rPr>
              <w:br/>
              <w:t>(análisis del juego como recurso didáctico)</w:t>
            </w:r>
          </w:p>
        </w:tc>
        <w:tc>
          <w:tcPr>
            <w:tcW w:w="7262" w:type="dxa"/>
            <w:shd w:val="clear" w:color="auto" w:fill="auto"/>
          </w:tcPr>
          <w:p w14:paraId="3162CA2B" w14:textId="33958ED2" w:rsidR="00D97476" w:rsidRDefault="00D97476" w:rsidP="00753200">
            <w:pPr>
              <w:pStyle w:val="TableParagraph"/>
              <w:tabs>
                <w:tab w:val="left" w:pos="833"/>
              </w:tabs>
              <w:spacing w:line="270" w:lineRule="exact"/>
              <w:ind w:left="473" w:firstLine="0"/>
              <w:rPr>
                <w:rFonts w:ascii="Corbel" w:hAnsi="Corbel"/>
                <w:color w:val="072AD9"/>
                <w:lang w:val="es-ES"/>
              </w:rPr>
            </w:pPr>
            <w:r w:rsidRPr="00294D4D">
              <w:rPr>
                <w:rFonts w:ascii="Corbel" w:hAnsi="Corbel"/>
                <w:color w:val="072AD9"/>
                <w:spacing w:val="-10"/>
                <w:lang w:val="es-ES"/>
              </w:rPr>
              <w:t>-</w:t>
            </w:r>
            <w:r w:rsidRPr="00294D4D">
              <w:rPr>
                <w:rFonts w:ascii="Corbel" w:hAnsi="Corbel"/>
                <w:color w:val="072AD9"/>
                <w:lang w:val="es-ES"/>
              </w:rPr>
              <w:tab/>
            </w:r>
            <w:r w:rsidR="00D9018B" w:rsidRPr="00FF373F">
              <w:rPr>
                <w:rFonts w:ascii="Corbel" w:hAnsi="Corbel"/>
                <w:color w:val="072AD9"/>
                <w:lang w:val="es-ES"/>
              </w:rPr>
              <w:t>Competencias del siglo XXI incluidas:</w:t>
            </w:r>
          </w:p>
          <w:p w14:paraId="2400E30C" w14:textId="77777777" w:rsidR="006F30FE" w:rsidRPr="00294D4D" w:rsidRDefault="006F30FE" w:rsidP="00753200">
            <w:pPr>
              <w:pStyle w:val="TableParagraph"/>
              <w:tabs>
                <w:tab w:val="left" w:pos="833"/>
              </w:tabs>
              <w:spacing w:line="270" w:lineRule="exact"/>
              <w:ind w:left="473" w:firstLine="0"/>
              <w:rPr>
                <w:rFonts w:ascii="Corbel" w:hAnsi="Corbel"/>
                <w:color w:val="072AD9"/>
                <w:lang w:val="es-ES"/>
              </w:rPr>
            </w:pPr>
          </w:p>
          <w:p w14:paraId="1F1AEC47" w14:textId="77777777" w:rsidR="00251835" w:rsidRDefault="00251835" w:rsidP="00251835">
            <w:pPr>
              <w:pStyle w:val="TableParagraph"/>
              <w:tabs>
                <w:tab w:val="left" w:pos="730"/>
              </w:tabs>
              <w:spacing w:line="271" w:lineRule="exact"/>
              <w:ind w:left="731" w:firstLine="0"/>
              <w:rPr>
                <w:rFonts w:ascii="Corbel" w:hAnsi="Corbel"/>
                <w:color w:val="072AD9"/>
                <w:lang w:val="es-ES"/>
              </w:rPr>
            </w:pPr>
            <w:r w:rsidRPr="00FF373F">
              <w:rPr>
                <w:rFonts w:ascii="Segoe UI Symbol" w:hAnsi="Segoe UI Symbol" w:cs="Segoe UI Symbol"/>
                <w:color w:val="072AD9"/>
                <w:lang w:val="es-ES"/>
              </w:rPr>
              <w:t>☐</w:t>
            </w:r>
            <w:r w:rsidRPr="00FF373F">
              <w:rPr>
                <w:rFonts w:ascii="Corbel" w:hAnsi="Corbel"/>
                <w:color w:val="072AD9"/>
                <w:lang w:val="es-ES"/>
              </w:rPr>
              <w:t xml:space="preserve"> Pensamiento crítico</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Creatividad</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Colaboración</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Comunicación</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Alfabetización informacional</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Alfabetización mediática</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Alfabetización tecnológica</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Flexibilidad</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Liderazgo</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Iniciativa</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Productividad</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Habilidades sociales</w:t>
            </w:r>
          </w:p>
          <w:p w14:paraId="0BF58BCB" w14:textId="77777777" w:rsidR="00294D4D" w:rsidRPr="00FF373F" w:rsidRDefault="00294D4D" w:rsidP="00251835">
            <w:pPr>
              <w:pStyle w:val="TableParagraph"/>
              <w:tabs>
                <w:tab w:val="left" w:pos="730"/>
              </w:tabs>
              <w:spacing w:line="271" w:lineRule="exact"/>
              <w:ind w:left="731" w:firstLine="0"/>
              <w:rPr>
                <w:rFonts w:ascii="Corbel" w:hAnsi="Corbel"/>
                <w:color w:val="072AD9"/>
                <w:lang w:val="es-ES"/>
              </w:rPr>
            </w:pPr>
          </w:p>
          <w:p w14:paraId="0DF602FF" w14:textId="77777777" w:rsidR="00294D4D" w:rsidRPr="00FF373F" w:rsidRDefault="00D97476" w:rsidP="00294D4D">
            <w:pPr>
              <w:pStyle w:val="TableParagraph"/>
              <w:tabs>
                <w:tab w:val="left" w:pos="730"/>
              </w:tabs>
              <w:spacing w:line="271" w:lineRule="exact"/>
              <w:ind w:left="731" w:hanging="258"/>
              <w:rPr>
                <w:rFonts w:asciiTheme="minorHAnsi" w:hAnsiTheme="minorHAnsi"/>
                <w:color w:val="072AD9"/>
                <w:lang w:val="es-ES"/>
              </w:rPr>
            </w:pPr>
            <w:r w:rsidRPr="00294D4D">
              <w:rPr>
                <w:rFonts w:asciiTheme="minorHAnsi" w:hAnsiTheme="minorHAnsi"/>
                <w:color w:val="072AD9"/>
                <w:spacing w:val="-10"/>
                <w:lang w:val="es-ES"/>
              </w:rPr>
              <w:t>-</w:t>
            </w:r>
            <w:r w:rsidRPr="00294D4D">
              <w:rPr>
                <w:rFonts w:asciiTheme="minorHAnsi" w:hAnsiTheme="minorHAnsi"/>
                <w:color w:val="072AD9"/>
                <w:lang w:val="es-ES"/>
              </w:rPr>
              <w:tab/>
            </w:r>
            <w:r w:rsidR="00294D4D" w:rsidRPr="00FF373F">
              <w:rPr>
                <w:rFonts w:asciiTheme="minorHAnsi" w:hAnsiTheme="minorHAnsi"/>
                <w:color w:val="072AD9"/>
                <w:lang w:val="es-ES"/>
              </w:rPr>
              <w:t>Dimensiones cubiertas:</w:t>
            </w:r>
            <w:r w:rsidR="00294D4D" w:rsidRPr="00FF373F">
              <w:rPr>
                <w:rFonts w:asciiTheme="minorHAnsi" w:hAnsiTheme="minorHAnsi"/>
                <w:color w:val="072AD9"/>
                <w:lang w:val="es-ES"/>
              </w:rPr>
              <w:br/>
            </w:r>
            <w:r w:rsidR="00294D4D" w:rsidRPr="00FF373F">
              <w:rPr>
                <w:rFonts w:ascii="Segoe UI Symbol" w:hAnsi="Segoe UI Symbol" w:cs="Segoe UI Symbol"/>
                <w:color w:val="072AD9"/>
                <w:lang w:val="es-ES"/>
              </w:rPr>
              <w:t>☐</w:t>
            </w:r>
            <w:r w:rsidR="00294D4D" w:rsidRPr="00FF373F">
              <w:rPr>
                <w:rFonts w:asciiTheme="minorHAnsi" w:hAnsiTheme="minorHAnsi"/>
                <w:color w:val="072AD9"/>
                <w:lang w:val="es-ES"/>
              </w:rPr>
              <w:t xml:space="preserve"> Social</w:t>
            </w:r>
            <w:r w:rsidR="00294D4D" w:rsidRPr="00FF373F">
              <w:rPr>
                <w:rFonts w:asciiTheme="minorHAnsi" w:hAnsiTheme="minorHAnsi"/>
                <w:color w:val="072AD9"/>
                <w:lang w:val="es-ES"/>
              </w:rPr>
              <w:br/>
            </w:r>
            <w:r w:rsidR="00294D4D" w:rsidRPr="00FF373F">
              <w:rPr>
                <w:rFonts w:ascii="Segoe UI Symbol" w:hAnsi="Segoe UI Symbol" w:cs="Segoe UI Symbol"/>
                <w:color w:val="072AD9"/>
                <w:lang w:val="es-ES"/>
              </w:rPr>
              <w:t>☐</w:t>
            </w:r>
            <w:r w:rsidR="00294D4D" w:rsidRPr="00FF373F">
              <w:rPr>
                <w:rFonts w:asciiTheme="minorHAnsi" w:hAnsiTheme="minorHAnsi"/>
                <w:color w:val="072AD9"/>
                <w:lang w:val="es-ES"/>
              </w:rPr>
              <w:t xml:space="preserve"> Medioambiental</w:t>
            </w:r>
            <w:r w:rsidR="00294D4D" w:rsidRPr="00FF373F">
              <w:rPr>
                <w:rFonts w:asciiTheme="minorHAnsi" w:hAnsiTheme="minorHAnsi"/>
                <w:color w:val="072AD9"/>
                <w:lang w:val="es-ES"/>
              </w:rPr>
              <w:br/>
            </w:r>
            <w:r w:rsidR="00294D4D" w:rsidRPr="00FF373F">
              <w:rPr>
                <w:rFonts w:ascii="Segoe UI Symbol" w:hAnsi="Segoe UI Symbol" w:cs="Segoe UI Symbol"/>
                <w:color w:val="072AD9"/>
                <w:lang w:val="es-ES"/>
              </w:rPr>
              <w:t>☐</w:t>
            </w:r>
            <w:r w:rsidR="00294D4D" w:rsidRPr="00FF373F">
              <w:rPr>
                <w:rFonts w:asciiTheme="minorHAnsi" w:hAnsiTheme="minorHAnsi"/>
                <w:color w:val="072AD9"/>
                <w:lang w:val="es-ES"/>
              </w:rPr>
              <w:t xml:space="preserve"> Tecnol</w:t>
            </w:r>
            <w:r w:rsidR="00294D4D" w:rsidRPr="00FF373F">
              <w:rPr>
                <w:rFonts w:asciiTheme="minorHAnsi" w:hAnsiTheme="minorHAnsi" w:cs="Corbel"/>
                <w:color w:val="072AD9"/>
                <w:lang w:val="es-ES"/>
              </w:rPr>
              <w:t>ó</w:t>
            </w:r>
            <w:r w:rsidR="00294D4D" w:rsidRPr="00FF373F">
              <w:rPr>
                <w:rFonts w:asciiTheme="minorHAnsi" w:hAnsiTheme="minorHAnsi"/>
                <w:color w:val="072AD9"/>
                <w:lang w:val="es-ES"/>
              </w:rPr>
              <w:t>gica</w:t>
            </w:r>
            <w:r w:rsidR="00294D4D" w:rsidRPr="00FF373F">
              <w:rPr>
                <w:rFonts w:asciiTheme="minorHAnsi" w:hAnsiTheme="minorHAnsi"/>
                <w:color w:val="072AD9"/>
                <w:lang w:val="es-ES"/>
              </w:rPr>
              <w:br/>
            </w:r>
            <w:r w:rsidR="00294D4D" w:rsidRPr="00FF373F">
              <w:rPr>
                <w:rFonts w:ascii="Segoe UI Symbol" w:hAnsi="Segoe UI Symbol" w:cs="Segoe UI Symbol"/>
                <w:color w:val="072AD9"/>
                <w:lang w:val="es-ES"/>
              </w:rPr>
              <w:t>☐</w:t>
            </w:r>
            <w:r w:rsidR="00294D4D" w:rsidRPr="00FF373F">
              <w:rPr>
                <w:rFonts w:asciiTheme="minorHAnsi" w:hAnsiTheme="minorHAnsi"/>
                <w:color w:val="072AD9"/>
                <w:lang w:val="es-ES"/>
              </w:rPr>
              <w:t xml:space="preserve"> Econ</w:t>
            </w:r>
            <w:r w:rsidR="00294D4D" w:rsidRPr="00FF373F">
              <w:rPr>
                <w:rFonts w:asciiTheme="minorHAnsi" w:hAnsiTheme="minorHAnsi" w:cs="Corbel"/>
                <w:color w:val="072AD9"/>
                <w:lang w:val="es-ES"/>
              </w:rPr>
              <w:t>ó</w:t>
            </w:r>
            <w:r w:rsidR="00294D4D" w:rsidRPr="00FF373F">
              <w:rPr>
                <w:rFonts w:asciiTheme="minorHAnsi" w:hAnsiTheme="minorHAnsi"/>
                <w:color w:val="072AD9"/>
                <w:lang w:val="es-ES"/>
              </w:rPr>
              <w:t>mica</w:t>
            </w:r>
          </w:p>
          <w:p w14:paraId="6CC453C4" w14:textId="77777777" w:rsidR="00FF373F" w:rsidRPr="00FF373F" w:rsidRDefault="00FF373F" w:rsidP="00294D4D">
            <w:pPr>
              <w:pStyle w:val="TableParagraph"/>
              <w:tabs>
                <w:tab w:val="left" w:pos="730"/>
              </w:tabs>
              <w:spacing w:line="271" w:lineRule="exact"/>
              <w:ind w:left="0" w:firstLine="0"/>
              <w:rPr>
                <w:rFonts w:asciiTheme="minorHAnsi" w:hAnsiTheme="minorHAnsi"/>
                <w:color w:val="072AD9"/>
                <w:sz w:val="20"/>
                <w:lang w:val="es-ES"/>
              </w:rPr>
            </w:pPr>
          </w:p>
        </w:tc>
      </w:tr>
    </w:tbl>
    <w:p w14:paraId="06D3834B" w14:textId="77777777" w:rsidR="00D97476" w:rsidRPr="00FF373F" w:rsidRDefault="00D97476" w:rsidP="00D97476">
      <w:pPr>
        <w:pStyle w:val="TableParagraph"/>
        <w:spacing w:line="271" w:lineRule="exact"/>
        <w:rPr>
          <w:rFonts w:ascii="Segoe UI Symbol" w:hAnsi="Segoe UI Symbol"/>
          <w:sz w:val="20"/>
          <w:lang w:val="es-ES"/>
        </w:rPr>
        <w:sectPr w:rsidR="00D97476" w:rsidRPr="00FF373F" w:rsidSect="00D97476">
          <w:type w:val="continuous"/>
          <w:pgSz w:w="12240" w:h="15840"/>
          <w:pgMar w:top="1820" w:right="1080" w:bottom="880" w:left="1080" w:header="750" w:footer="695" w:gutter="0"/>
          <w:cols w:space="720"/>
        </w:sectPr>
      </w:pPr>
    </w:p>
    <w:p w14:paraId="7B609A3A" w14:textId="677FBBD6" w:rsidR="00D97476" w:rsidRPr="00FF373F" w:rsidRDefault="00D97476" w:rsidP="00D97476">
      <w:pPr>
        <w:pStyle w:val="Textoindependiente"/>
        <w:rPr>
          <w:sz w:val="20"/>
          <w:lang w:val="es-ES"/>
        </w:rPr>
      </w:pPr>
    </w:p>
    <w:p w14:paraId="440995EF" w14:textId="77777777" w:rsidR="00D97476" w:rsidRPr="00FF373F" w:rsidRDefault="00D97476" w:rsidP="00D97476">
      <w:pPr>
        <w:pStyle w:val="Textoindependiente"/>
        <w:spacing w:before="31"/>
        <w:rPr>
          <w:sz w:val="20"/>
          <w:lang w:val="es-ES"/>
        </w:rPr>
      </w:pPr>
    </w:p>
    <w:p w14:paraId="3EC9DD32" w14:textId="77777777" w:rsidR="00D97476" w:rsidRDefault="00D97476" w:rsidP="00D97476">
      <w:pPr>
        <w:pStyle w:val="Textoindependiente"/>
        <w:ind w:left="360"/>
        <w:rPr>
          <w:sz w:val="20"/>
        </w:rPr>
      </w:pPr>
      <w:r>
        <w:rPr>
          <w:noProof/>
          <w:sz w:val="20"/>
        </w:rPr>
        <w:drawing>
          <wp:inline distT="0" distB="0" distL="0" distR="0" wp14:anchorId="05C0A41D" wp14:editId="55635485">
            <wp:extent cx="1176881" cy="265747"/>
            <wp:effectExtent l="0" t="0" r="0" b="0"/>
            <wp:docPr id="19" name="Image 19"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icPr>
                  <pic:blipFill>
                    <a:blip r:embed="rId26" cstate="print"/>
                    <a:stretch>
                      <a:fillRect/>
                    </a:stretch>
                  </pic:blipFill>
                  <pic:spPr>
                    <a:xfrm>
                      <a:off x="0" y="0"/>
                      <a:ext cx="1176881" cy="265747"/>
                    </a:xfrm>
                    <a:prstGeom prst="rect">
                      <a:avLst/>
                    </a:prstGeom>
                  </pic:spPr>
                </pic:pic>
              </a:graphicData>
            </a:graphic>
          </wp:inline>
        </w:drawing>
      </w:r>
    </w:p>
    <w:p w14:paraId="6137AC2A" w14:textId="77777777" w:rsidR="00D97476" w:rsidRDefault="00D97476" w:rsidP="00D97476">
      <w:pPr>
        <w:pStyle w:val="Textoindependiente"/>
        <w:spacing w:before="9"/>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733D2E" w14:paraId="377A04E1" w14:textId="77777777" w:rsidTr="00D97476">
        <w:trPr>
          <w:trHeight w:val="11336"/>
        </w:trPr>
        <w:tc>
          <w:tcPr>
            <w:tcW w:w="1718" w:type="dxa"/>
            <w:shd w:val="clear" w:color="auto" w:fill="auto"/>
          </w:tcPr>
          <w:p w14:paraId="2FD4C1C4" w14:textId="77777777" w:rsidR="00D97476" w:rsidRPr="00D97476" w:rsidRDefault="00D97476" w:rsidP="00753200">
            <w:pPr>
              <w:pStyle w:val="TableParagraph"/>
              <w:ind w:left="0" w:firstLine="0"/>
              <w:rPr>
                <w:rFonts w:asciiTheme="minorHAnsi" w:hAnsiTheme="minorHAnsi"/>
                <w:color w:val="072AD9"/>
              </w:rPr>
            </w:pPr>
          </w:p>
        </w:tc>
        <w:tc>
          <w:tcPr>
            <w:tcW w:w="7262" w:type="dxa"/>
            <w:shd w:val="clear" w:color="auto" w:fill="auto"/>
          </w:tcPr>
          <w:p w14:paraId="369107D2" w14:textId="181573B5" w:rsidR="00D97476" w:rsidRPr="00747F23" w:rsidRDefault="00D97476" w:rsidP="00747F23">
            <w:pPr>
              <w:pStyle w:val="TableParagraph"/>
              <w:tabs>
                <w:tab w:val="left" w:pos="833"/>
              </w:tabs>
              <w:spacing w:before="16"/>
              <w:ind w:left="473" w:firstLine="0"/>
              <w:rPr>
                <w:rFonts w:asciiTheme="minorHAnsi" w:hAnsiTheme="minorHAnsi"/>
                <w:color w:val="072AD9"/>
                <w:sz w:val="20"/>
                <w:lang w:val="es-ES"/>
              </w:rPr>
            </w:pPr>
            <w:r w:rsidRPr="008A0795">
              <w:rPr>
                <w:rFonts w:asciiTheme="minorHAnsi" w:hAnsiTheme="minorHAnsi"/>
                <w:color w:val="072AD9"/>
                <w:spacing w:val="-10"/>
                <w:sz w:val="24"/>
                <w:lang w:val="es-ES"/>
              </w:rPr>
              <w:t>-</w:t>
            </w:r>
            <w:r w:rsidRPr="008A0795">
              <w:rPr>
                <w:rFonts w:asciiTheme="minorHAnsi" w:hAnsiTheme="minorHAnsi"/>
                <w:color w:val="072AD9"/>
                <w:sz w:val="24"/>
                <w:lang w:val="es-ES"/>
              </w:rPr>
              <w:tab/>
            </w:r>
            <w:r w:rsidR="008A0795" w:rsidRPr="008A0795">
              <w:rPr>
                <w:rFonts w:ascii="Corbel" w:hAnsi="Corbel"/>
                <w:color w:val="072AD9"/>
                <w:szCs w:val="24"/>
                <w:lang w:val="es-ES"/>
              </w:rPr>
              <w:t xml:space="preserve">Vinculación con los temas de </w:t>
            </w:r>
            <w:proofErr w:type="spellStart"/>
            <w:r w:rsidR="008A0795" w:rsidRPr="008A0795">
              <w:rPr>
                <w:rFonts w:ascii="Corbel" w:hAnsi="Corbel"/>
                <w:color w:val="072AD9"/>
                <w:szCs w:val="24"/>
                <w:lang w:val="es-ES"/>
              </w:rPr>
              <w:t>Intergames</w:t>
            </w:r>
            <w:proofErr w:type="spellEnd"/>
            <w:r w:rsidR="008A0795" w:rsidRPr="008A0795">
              <w:rPr>
                <w:rFonts w:ascii="Corbel" w:hAnsi="Corbel"/>
                <w:color w:val="072AD9"/>
                <w:szCs w:val="24"/>
                <w:lang w:val="es-ES"/>
              </w:rPr>
              <w:t>:</w:t>
            </w:r>
            <w:r w:rsidR="008A0795" w:rsidRPr="008A0795">
              <w:rPr>
                <w:rFonts w:ascii="Corbel" w:hAnsi="Corbel"/>
                <w:color w:val="072AD9"/>
                <w:szCs w:val="24"/>
                <w:lang w:val="es-ES"/>
              </w:rPr>
              <w:br/>
            </w:r>
            <w:r w:rsidR="00D9018B" w:rsidRPr="008A0795">
              <w:rPr>
                <w:rFonts w:ascii="Segoe UI Symbol" w:hAnsi="Segoe UI Symbol" w:cs="Segoe UI Symbol"/>
                <w:color w:val="072AD9"/>
                <w:szCs w:val="24"/>
                <w:lang w:val="es-ES"/>
              </w:rPr>
              <w:t>☐</w:t>
            </w:r>
            <w:r w:rsidR="00D9018B" w:rsidRPr="008A0795">
              <w:rPr>
                <w:rFonts w:ascii="Corbel" w:hAnsi="Corbel"/>
                <w:color w:val="072AD9"/>
                <w:szCs w:val="24"/>
                <w:lang w:val="es-ES"/>
              </w:rPr>
              <w:t xml:space="preserve"> Ciencias Ambientales</w:t>
            </w:r>
            <w:r w:rsidR="00D9018B" w:rsidRPr="008A0795">
              <w:rPr>
                <w:rFonts w:ascii="Corbel" w:hAnsi="Corbel"/>
                <w:color w:val="072AD9"/>
                <w:szCs w:val="24"/>
                <w:lang w:val="es-ES"/>
              </w:rPr>
              <w:br/>
            </w:r>
            <w:r w:rsidR="00D9018B" w:rsidRPr="008A0795">
              <w:rPr>
                <w:rFonts w:ascii="Segoe UI Symbol" w:hAnsi="Segoe UI Symbol" w:cs="Segoe UI Symbol"/>
                <w:color w:val="072AD9"/>
                <w:szCs w:val="24"/>
                <w:lang w:val="es-ES"/>
              </w:rPr>
              <w:t>☐</w:t>
            </w:r>
            <w:r w:rsidR="00D9018B" w:rsidRPr="008A0795">
              <w:rPr>
                <w:rFonts w:ascii="Corbel" w:hAnsi="Corbel"/>
                <w:color w:val="072AD9"/>
                <w:szCs w:val="24"/>
                <w:lang w:val="es-ES"/>
              </w:rPr>
              <w:t xml:space="preserve"> Educaci</w:t>
            </w:r>
            <w:r w:rsidR="00D9018B" w:rsidRPr="008A0795">
              <w:rPr>
                <w:rFonts w:ascii="Corbel" w:hAnsi="Corbel" w:cs="Corbel"/>
                <w:color w:val="072AD9"/>
                <w:szCs w:val="24"/>
                <w:lang w:val="es-ES"/>
              </w:rPr>
              <w:t>ó</w:t>
            </w:r>
            <w:r w:rsidR="00D9018B" w:rsidRPr="008A0795">
              <w:rPr>
                <w:rFonts w:ascii="Corbel" w:hAnsi="Corbel"/>
                <w:color w:val="072AD9"/>
                <w:szCs w:val="24"/>
                <w:lang w:val="es-ES"/>
              </w:rPr>
              <w:t>n C</w:t>
            </w:r>
            <w:r w:rsidR="00D9018B" w:rsidRPr="008A0795">
              <w:rPr>
                <w:rFonts w:ascii="Corbel" w:hAnsi="Corbel" w:cs="Corbel"/>
                <w:color w:val="072AD9"/>
                <w:szCs w:val="24"/>
                <w:lang w:val="es-ES"/>
              </w:rPr>
              <w:t>í</w:t>
            </w:r>
            <w:r w:rsidR="00D9018B" w:rsidRPr="008A0795">
              <w:rPr>
                <w:rFonts w:ascii="Corbel" w:hAnsi="Corbel"/>
                <w:color w:val="072AD9"/>
                <w:szCs w:val="24"/>
                <w:lang w:val="es-ES"/>
              </w:rPr>
              <w:t>vica</w:t>
            </w:r>
            <w:r w:rsidR="00D9018B" w:rsidRPr="008A0795">
              <w:rPr>
                <w:rFonts w:ascii="Corbel" w:hAnsi="Corbel"/>
                <w:color w:val="072AD9"/>
                <w:szCs w:val="24"/>
                <w:lang w:val="es-ES"/>
              </w:rPr>
              <w:br/>
            </w:r>
            <w:r w:rsidR="00D9018B" w:rsidRPr="008A0795">
              <w:rPr>
                <w:rFonts w:ascii="Segoe UI Symbol" w:hAnsi="Segoe UI Symbol" w:cs="Segoe UI Symbol"/>
                <w:color w:val="072AD9"/>
                <w:szCs w:val="24"/>
                <w:lang w:val="es-ES"/>
              </w:rPr>
              <w:t>☐</w:t>
            </w:r>
            <w:r w:rsidR="00D9018B" w:rsidRPr="008A0795">
              <w:rPr>
                <w:rFonts w:ascii="Corbel" w:hAnsi="Corbel"/>
                <w:color w:val="072AD9"/>
                <w:szCs w:val="24"/>
                <w:lang w:val="es-ES"/>
              </w:rPr>
              <w:t xml:space="preserve"> Arte</w:t>
            </w:r>
            <w:r w:rsidR="00D9018B" w:rsidRPr="008A0795">
              <w:rPr>
                <w:rFonts w:ascii="Corbel" w:hAnsi="Corbel"/>
                <w:color w:val="072AD9"/>
                <w:szCs w:val="24"/>
                <w:lang w:val="es-ES"/>
              </w:rPr>
              <w:br/>
            </w:r>
            <w:r w:rsidR="00D9018B" w:rsidRPr="008A0795">
              <w:rPr>
                <w:rFonts w:ascii="Segoe UI Symbol" w:hAnsi="Segoe UI Symbol" w:cs="Segoe UI Symbol"/>
                <w:color w:val="072AD9"/>
                <w:szCs w:val="24"/>
                <w:lang w:val="es-ES"/>
              </w:rPr>
              <w:t>☐</w:t>
            </w:r>
            <w:r w:rsidR="00D9018B" w:rsidRPr="008A0795">
              <w:rPr>
                <w:rFonts w:ascii="Corbel" w:hAnsi="Corbel"/>
                <w:color w:val="072AD9"/>
                <w:szCs w:val="24"/>
                <w:lang w:val="es-ES"/>
              </w:rPr>
              <w:t xml:space="preserve"> Historia</w:t>
            </w:r>
            <w:r w:rsidR="00D9018B" w:rsidRPr="008A0795">
              <w:rPr>
                <w:rFonts w:ascii="Corbel" w:hAnsi="Corbel"/>
                <w:color w:val="072AD9"/>
                <w:szCs w:val="24"/>
                <w:lang w:val="es-ES"/>
              </w:rPr>
              <w:br/>
            </w:r>
            <w:r w:rsidR="00D9018B" w:rsidRPr="008A0795">
              <w:rPr>
                <w:rFonts w:ascii="Segoe UI Symbol" w:hAnsi="Segoe UI Symbol" w:cs="Segoe UI Symbol"/>
                <w:color w:val="072AD9"/>
                <w:szCs w:val="24"/>
                <w:lang w:val="es-ES"/>
              </w:rPr>
              <w:t>☐</w:t>
            </w:r>
            <w:r w:rsidR="00D9018B" w:rsidRPr="008A0795">
              <w:rPr>
                <w:rFonts w:ascii="Corbel" w:hAnsi="Corbel"/>
                <w:color w:val="072AD9"/>
                <w:szCs w:val="24"/>
                <w:lang w:val="es-ES"/>
              </w:rPr>
              <w:t xml:space="preserve"> Econom</w:t>
            </w:r>
            <w:r w:rsidR="00D9018B" w:rsidRPr="008A0795">
              <w:rPr>
                <w:rFonts w:ascii="Corbel" w:hAnsi="Corbel" w:cs="Corbel"/>
                <w:color w:val="072AD9"/>
                <w:szCs w:val="24"/>
                <w:lang w:val="es-ES"/>
              </w:rPr>
              <w:t>í</w:t>
            </w:r>
            <w:r w:rsidR="00D9018B" w:rsidRPr="008A0795">
              <w:rPr>
                <w:rFonts w:ascii="Corbel" w:hAnsi="Corbel"/>
                <w:color w:val="072AD9"/>
                <w:szCs w:val="24"/>
                <w:lang w:val="es-ES"/>
              </w:rPr>
              <w:t>a</w:t>
            </w:r>
          </w:p>
          <w:p w14:paraId="12F8CBAC" w14:textId="55728006"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Competencias</w:t>
            </w:r>
            <w:r w:rsidRPr="00356CE3">
              <w:rPr>
                <w:rFonts w:asciiTheme="minorHAnsi" w:hAnsiTheme="minorHAnsi"/>
                <w:color w:val="072AD9"/>
                <w:sz w:val="24"/>
                <w:szCs w:val="24"/>
                <w:lang w:val="es-ES"/>
              </w:rPr>
              <w:t xml:space="preserve"> </w:t>
            </w:r>
            <w:r w:rsidRPr="00356CE3">
              <w:rPr>
                <w:rFonts w:asciiTheme="minorHAnsi" w:hAnsiTheme="minorHAnsi"/>
                <w:b/>
                <w:bCs/>
                <w:color w:val="072AD9"/>
                <w:sz w:val="24"/>
                <w:szCs w:val="24"/>
                <w:lang w:val="es-ES"/>
              </w:rPr>
              <w:t>(conocimiento adquirido por el alumn</w:t>
            </w:r>
            <w:r>
              <w:rPr>
                <w:rFonts w:asciiTheme="minorHAnsi" w:hAnsiTheme="minorHAnsi"/>
                <w:b/>
                <w:bCs/>
                <w:color w:val="072AD9"/>
                <w:sz w:val="24"/>
                <w:szCs w:val="24"/>
                <w:lang w:val="es-ES"/>
              </w:rPr>
              <w:t>ad</w:t>
            </w:r>
            <w:r w:rsidRPr="00356CE3">
              <w:rPr>
                <w:rFonts w:asciiTheme="minorHAnsi" w:hAnsiTheme="minorHAnsi"/>
                <w:b/>
                <w:bCs/>
                <w:color w:val="072AD9"/>
                <w:sz w:val="24"/>
                <w:szCs w:val="24"/>
                <w:lang w:val="es-ES"/>
              </w:rPr>
              <w:t>o)</w:t>
            </w:r>
          </w:p>
          <w:p w14:paraId="34C2B946" w14:textId="3C565454" w:rsidR="00356CE3" w:rsidRPr="00356CE3" w:rsidRDefault="00356CE3" w:rsidP="00747F23">
            <w:pPr>
              <w:pStyle w:val="TableParagraph"/>
              <w:tabs>
                <w:tab w:val="left" w:pos="590"/>
              </w:tabs>
              <w:spacing w:before="160" w:line="232" w:lineRule="auto"/>
              <w:ind w:left="448" w:right="11" w:firstLine="25"/>
              <w:rPr>
                <w:rFonts w:asciiTheme="minorHAnsi" w:hAnsiTheme="minorHAnsi"/>
                <w:color w:val="072AD9"/>
                <w:sz w:val="24"/>
                <w:szCs w:val="24"/>
                <w:lang w:val="es-ES"/>
              </w:rPr>
            </w:pPr>
            <w:r w:rsidRPr="00356CE3">
              <w:rPr>
                <w:rFonts w:asciiTheme="minorHAnsi" w:hAnsiTheme="minorHAnsi"/>
                <w:color w:val="072AD9"/>
                <w:sz w:val="24"/>
                <w:szCs w:val="24"/>
                <w:lang w:val="es-ES"/>
              </w:rPr>
              <w:t xml:space="preserve">Los jugadores deben adaptarse a los </w:t>
            </w:r>
            <w:r w:rsidR="0095255D" w:rsidRPr="00356CE3">
              <w:rPr>
                <w:rFonts w:asciiTheme="minorHAnsi" w:hAnsiTheme="minorHAnsi"/>
                <w:color w:val="072AD9"/>
                <w:sz w:val="24"/>
                <w:szCs w:val="24"/>
                <w:lang w:val="es-ES"/>
              </w:rPr>
              <w:t xml:space="preserve">escasos </w:t>
            </w:r>
            <w:r w:rsidRPr="00356CE3">
              <w:rPr>
                <w:rFonts w:asciiTheme="minorHAnsi" w:hAnsiTheme="minorHAnsi"/>
                <w:color w:val="072AD9"/>
                <w:sz w:val="24"/>
                <w:szCs w:val="24"/>
                <w:lang w:val="es-ES"/>
              </w:rPr>
              <w:t>recursos que ofrece el juego, lo que supone una excelente herramienta de aprendizaje en cuanto a habilidades organizativas.</w:t>
            </w:r>
          </w:p>
          <w:p w14:paraId="2D4A9184" w14:textId="77777777"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Condiciones para la resolución de problemas (modo de pensamiento para resolver problemas: reproductivo-memoria, productivo-creatividad)</w:t>
            </w:r>
          </w:p>
          <w:p w14:paraId="20BD3BB0" w14:textId="77777777" w:rsidR="00356CE3" w:rsidRPr="00356CE3" w:rsidRDefault="00356CE3" w:rsidP="00747F23">
            <w:pPr>
              <w:pStyle w:val="TableParagraph"/>
              <w:tabs>
                <w:tab w:val="left" w:pos="590"/>
              </w:tabs>
              <w:spacing w:before="160" w:line="232" w:lineRule="auto"/>
              <w:ind w:left="448" w:right="11" w:firstLine="25"/>
              <w:rPr>
                <w:rFonts w:asciiTheme="minorHAnsi" w:hAnsiTheme="minorHAnsi"/>
                <w:color w:val="072AD9"/>
                <w:sz w:val="24"/>
                <w:szCs w:val="24"/>
                <w:lang w:val="es-ES"/>
              </w:rPr>
            </w:pPr>
            <w:r w:rsidRPr="00356CE3">
              <w:rPr>
                <w:rFonts w:asciiTheme="minorHAnsi" w:hAnsiTheme="minorHAnsi"/>
                <w:color w:val="072AD9"/>
                <w:sz w:val="24"/>
                <w:szCs w:val="24"/>
                <w:lang w:val="es-ES"/>
              </w:rPr>
              <w:t>Los dilemas morales del juego suelen requerir que los jugadores piensen de forma creativa. Decidir si ayudar a un desconocido a riesgo de poner en peligro a su propio grupo o encontrar una forma no violenta de conseguir recursos necesarios son ejemplos donde la resolución creativa de problemas es esencial.</w:t>
            </w:r>
          </w:p>
          <w:p w14:paraId="35F4CF24" w14:textId="77777777"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Necesidad de conocimientos previos (no/sí: detalle)</w:t>
            </w:r>
          </w:p>
          <w:p w14:paraId="0BBB79DD" w14:textId="77777777" w:rsidR="00356CE3" w:rsidRPr="00356CE3" w:rsidRDefault="00356CE3" w:rsidP="00747F23">
            <w:pPr>
              <w:pStyle w:val="TableParagraph"/>
              <w:tabs>
                <w:tab w:val="left" w:pos="590"/>
              </w:tabs>
              <w:spacing w:before="160" w:line="232" w:lineRule="auto"/>
              <w:ind w:left="448" w:right="11" w:firstLine="25"/>
              <w:rPr>
                <w:rFonts w:asciiTheme="minorHAnsi" w:hAnsiTheme="minorHAnsi"/>
                <w:color w:val="072AD9"/>
                <w:sz w:val="24"/>
                <w:szCs w:val="24"/>
              </w:rPr>
            </w:pPr>
            <w:r w:rsidRPr="00356CE3">
              <w:rPr>
                <w:rFonts w:asciiTheme="minorHAnsi" w:hAnsiTheme="minorHAnsi"/>
                <w:color w:val="072AD9"/>
                <w:sz w:val="24"/>
                <w:szCs w:val="24"/>
              </w:rPr>
              <w:t>No.</w:t>
            </w:r>
          </w:p>
          <w:p w14:paraId="2D9855CC" w14:textId="77777777"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Curva de aprendizaje (dificultad de aprendizaje: baja, media, alta)</w:t>
            </w:r>
          </w:p>
          <w:p w14:paraId="482042AF" w14:textId="77777777" w:rsidR="00356CE3" w:rsidRPr="00356CE3" w:rsidRDefault="00356CE3" w:rsidP="00747F23">
            <w:pPr>
              <w:pStyle w:val="TableParagraph"/>
              <w:tabs>
                <w:tab w:val="left" w:pos="590"/>
              </w:tabs>
              <w:spacing w:before="160" w:line="232" w:lineRule="auto"/>
              <w:ind w:left="448" w:right="11" w:firstLine="25"/>
              <w:rPr>
                <w:rFonts w:asciiTheme="minorHAnsi" w:hAnsiTheme="minorHAnsi"/>
                <w:color w:val="072AD9"/>
                <w:sz w:val="24"/>
                <w:szCs w:val="24"/>
              </w:rPr>
            </w:pPr>
            <w:r w:rsidRPr="00356CE3">
              <w:rPr>
                <w:rFonts w:asciiTheme="minorHAnsi" w:hAnsiTheme="minorHAnsi"/>
                <w:color w:val="072AD9"/>
                <w:sz w:val="24"/>
                <w:szCs w:val="24"/>
              </w:rPr>
              <w:t>Media.</w:t>
            </w:r>
          </w:p>
          <w:p w14:paraId="749EB3A5" w14:textId="77777777"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Posibilidad de trabajo en grupo (no/sí: detalle)</w:t>
            </w:r>
          </w:p>
          <w:p w14:paraId="075EA892" w14:textId="77777777" w:rsidR="00356CE3" w:rsidRPr="00356CE3" w:rsidRDefault="00356CE3" w:rsidP="00747F23">
            <w:pPr>
              <w:pStyle w:val="TableParagraph"/>
              <w:tabs>
                <w:tab w:val="left" w:pos="590"/>
              </w:tabs>
              <w:spacing w:before="160" w:line="232" w:lineRule="auto"/>
              <w:ind w:left="448" w:right="11" w:firstLine="25"/>
              <w:rPr>
                <w:rFonts w:asciiTheme="minorHAnsi" w:hAnsiTheme="minorHAnsi"/>
                <w:color w:val="072AD9"/>
                <w:sz w:val="24"/>
                <w:szCs w:val="24"/>
                <w:lang w:val="es-ES"/>
              </w:rPr>
            </w:pPr>
            <w:r w:rsidRPr="00356CE3">
              <w:rPr>
                <w:rFonts w:asciiTheme="minorHAnsi" w:hAnsiTheme="minorHAnsi"/>
                <w:color w:val="072AD9"/>
                <w:sz w:val="24"/>
                <w:szCs w:val="24"/>
                <w:lang w:val="es-ES"/>
              </w:rPr>
              <w:t>Sí, ya que tomar decisiones sobre acciones moralmente cuestionables puede dar lugar a conversaciones productivas.</w:t>
            </w:r>
          </w:p>
          <w:p w14:paraId="1D38B7A9" w14:textId="77777777"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¿Incluye una guía didáctica (información para docentes con consejos y ejemplos para su implementación en el aula)?</w:t>
            </w:r>
          </w:p>
          <w:p w14:paraId="23EA90B5" w14:textId="77777777" w:rsidR="00356CE3" w:rsidRPr="00356CE3" w:rsidRDefault="00356CE3" w:rsidP="00747F23">
            <w:pPr>
              <w:pStyle w:val="TableParagraph"/>
              <w:tabs>
                <w:tab w:val="left" w:pos="590"/>
              </w:tabs>
              <w:spacing w:before="160" w:line="232" w:lineRule="auto"/>
              <w:ind w:left="448" w:right="11" w:firstLine="25"/>
              <w:rPr>
                <w:rFonts w:asciiTheme="minorHAnsi" w:hAnsiTheme="minorHAnsi"/>
                <w:color w:val="072AD9"/>
                <w:sz w:val="24"/>
                <w:szCs w:val="24"/>
              </w:rPr>
            </w:pPr>
            <w:r w:rsidRPr="00356CE3">
              <w:rPr>
                <w:rFonts w:asciiTheme="minorHAnsi" w:hAnsiTheme="minorHAnsi"/>
                <w:color w:val="072AD9"/>
                <w:sz w:val="24"/>
                <w:szCs w:val="24"/>
              </w:rPr>
              <w:t>No.</w:t>
            </w:r>
          </w:p>
          <w:p w14:paraId="35AD0E51" w14:textId="77777777" w:rsidR="00356CE3" w:rsidRPr="00356CE3" w:rsidRDefault="00356CE3" w:rsidP="00747F23">
            <w:pPr>
              <w:pStyle w:val="TableParagraph"/>
              <w:numPr>
                <w:ilvl w:val="0"/>
                <w:numId w:val="6"/>
              </w:numPr>
              <w:tabs>
                <w:tab w:val="left" w:pos="590"/>
              </w:tabs>
              <w:spacing w:before="160" w:line="232" w:lineRule="auto"/>
              <w:ind w:left="448" w:right="11" w:firstLine="25"/>
              <w:rPr>
                <w:rFonts w:asciiTheme="minorHAnsi" w:hAnsiTheme="minorHAnsi"/>
                <w:b/>
                <w:bCs/>
                <w:color w:val="072AD9"/>
                <w:sz w:val="24"/>
                <w:szCs w:val="24"/>
                <w:lang w:val="es-ES"/>
              </w:rPr>
            </w:pPr>
            <w:r w:rsidRPr="00356CE3">
              <w:rPr>
                <w:rFonts w:asciiTheme="minorHAnsi" w:hAnsiTheme="minorHAnsi"/>
                <w:b/>
                <w:bCs/>
                <w:color w:val="072AD9"/>
                <w:sz w:val="24"/>
                <w:szCs w:val="24"/>
                <w:lang w:val="es-ES"/>
              </w:rPr>
              <w:t>Posibilidad de evaluación por parte del profesor (no/sí: especificar)</w:t>
            </w:r>
          </w:p>
          <w:p w14:paraId="763A5920" w14:textId="4B0B052E" w:rsidR="00356CE3" w:rsidRPr="00356CE3" w:rsidRDefault="00356CE3" w:rsidP="00747F23">
            <w:pPr>
              <w:pStyle w:val="TableParagraph"/>
              <w:spacing w:before="160" w:line="232" w:lineRule="auto"/>
              <w:ind w:left="448" w:right="11" w:firstLine="0"/>
              <w:rPr>
                <w:rFonts w:asciiTheme="minorHAnsi" w:hAnsiTheme="minorHAnsi"/>
                <w:color w:val="072AD9"/>
                <w:sz w:val="24"/>
                <w:szCs w:val="24"/>
                <w:lang w:val="es-ES"/>
              </w:rPr>
            </w:pPr>
            <w:r w:rsidRPr="00356CE3">
              <w:rPr>
                <w:rFonts w:asciiTheme="minorHAnsi" w:hAnsiTheme="minorHAnsi"/>
                <w:color w:val="072AD9"/>
                <w:sz w:val="24"/>
                <w:szCs w:val="24"/>
                <w:lang w:val="es-ES"/>
              </w:rPr>
              <w:t>No, dado que el juego exige a los jugadores tomar decisiones moralmente muy complejas relacionadas con el esfuerzo bélico, lo que puede ser extremadamente difícil de evaluar.</w:t>
            </w:r>
          </w:p>
        </w:tc>
      </w:tr>
    </w:tbl>
    <w:p w14:paraId="70329A35" w14:textId="77777777" w:rsidR="00234224" w:rsidRPr="00356CE3" w:rsidRDefault="00234224" w:rsidP="00234224">
      <w:pPr>
        <w:rPr>
          <w:lang w:val="es-ES"/>
        </w:rPr>
      </w:pPr>
    </w:p>
    <w:sectPr w:rsidR="00234224" w:rsidRPr="00356CE3">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6C55" w14:textId="77777777" w:rsidR="00912A1E" w:rsidRDefault="00912A1E">
      <w:r>
        <w:separator/>
      </w:r>
    </w:p>
  </w:endnote>
  <w:endnote w:type="continuationSeparator" w:id="0">
    <w:p w14:paraId="2FF76F59" w14:textId="77777777" w:rsidR="00912A1E" w:rsidRDefault="00912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705A8411" w14:textId="4F97E4DA" w:rsidR="008C050C" w:rsidRDefault="00DC77C3">
        <w:pPr>
          <w:pStyle w:val="Piedepgina"/>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30208C"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9B090" w14:textId="77777777" w:rsidR="00912A1E" w:rsidRDefault="00912A1E">
      <w:r>
        <w:separator/>
      </w:r>
    </w:p>
  </w:footnote>
  <w:footnote w:type="continuationSeparator" w:id="0">
    <w:p w14:paraId="29F74D33" w14:textId="77777777" w:rsidR="00912A1E" w:rsidRDefault="00912A1E">
      <w:r>
        <w:continuationSeparator/>
      </w:r>
    </w:p>
  </w:footnote>
  <w:footnote w:id="1">
    <w:p w14:paraId="1FEFB543" w14:textId="60D2491A" w:rsidR="00493B3C" w:rsidRPr="00493B3C" w:rsidRDefault="005D0995" w:rsidP="005D0995">
      <w:pPr>
        <w:pStyle w:val="Textonotapie"/>
        <w:rPr>
          <w:rFonts w:asciiTheme="minorHAnsi" w:hAnsiTheme="minorHAnsi"/>
          <w:lang w:val="es-ES"/>
        </w:rPr>
      </w:pPr>
      <w:r>
        <w:rPr>
          <w:rStyle w:val="Refdenotaalpie"/>
        </w:rPr>
        <w:footnoteRef/>
      </w:r>
      <w:r w:rsidRPr="000732AE">
        <w:rPr>
          <w:lang w:val="es-ES"/>
        </w:rPr>
        <w:t xml:space="preserve"> </w:t>
      </w:r>
      <w:r w:rsidR="004759CA" w:rsidRPr="000732AE">
        <w:rPr>
          <w:lang w:val="es-ES"/>
        </w:rPr>
        <w:t xml:space="preserve"> </w:t>
      </w:r>
      <w:r w:rsidR="00493B3C" w:rsidRPr="00493B3C">
        <w:rPr>
          <w:rFonts w:asciiTheme="minorHAnsi" w:hAnsiTheme="minorHAnsi"/>
          <w:lang w:val="es-ES"/>
        </w:rPr>
        <w:t xml:space="preserve">Este juego no es gratuito y requiere compra. Actualmente, su precio es de 1,89 € con un descuento del 90 % en </w:t>
      </w:r>
      <w:proofErr w:type="spellStart"/>
      <w:r w:rsidR="00493B3C" w:rsidRPr="00493B3C">
        <w:rPr>
          <w:rFonts w:asciiTheme="minorHAnsi" w:hAnsiTheme="minorHAnsi"/>
          <w:lang w:val="es-ES"/>
        </w:rPr>
        <w:t>Steam</w:t>
      </w:r>
      <w:proofErr w:type="spellEnd"/>
      <w:r w:rsidR="00493B3C" w:rsidRPr="00493B3C">
        <w:rPr>
          <w:rFonts w:asciiTheme="minorHAnsi" w:hAnsiTheme="minorHAnsi"/>
          <w:lang w:val="es-ES"/>
        </w:rPr>
        <w:t xml:space="preserve">: </w:t>
      </w:r>
      <w:r w:rsidR="00912A1E">
        <w:fldChar w:fldCharType="begin"/>
      </w:r>
      <w:r w:rsidR="00912A1E" w:rsidRPr="00733D2E">
        <w:rPr>
          <w:lang w:val="es-ES"/>
        </w:rPr>
        <w:instrText xml:space="preserve"> HYPERLINK "https://store.steampowered.com/app/282070/This_War_of_Mine/" \t "_new" </w:instrText>
      </w:r>
      <w:r w:rsidR="00912A1E">
        <w:fldChar w:fldCharType="separate"/>
      </w:r>
      <w:r w:rsidR="00493B3C" w:rsidRPr="00493B3C">
        <w:rPr>
          <w:rStyle w:val="Hipervnculo"/>
          <w:rFonts w:asciiTheme="minorHAnsi" w:hAnsiTheme="minorHAnsi"/>
          <w:lang w:val="es-ES"/>
        </w:rPr>
        <w:t>https://store.steampowered.com/app/282070/This_War_of_Mine/</w:t>
      </w:r>
      <w:r w:rsidR="00912A1E">
        <w:rPr>
          <w:rStyle w:val="Hipervnculo"/>
          <w:rFonts w:asciiTheme="minorHAnsi" w:hAnsiTheme="minorHAnsi"/>
          <w:lang w:val="es-ES"/>
        </w:rPr>
        <w:fldChar w:fldCharType="end"/>
      </w:r>
      <w:r w:rsidR="00493B3C" w:rsidRPr="00493B3C">
        <w:rPr>
          <w:rFonts w:asciiTheme="minorHAnsi" w:hAnsiTheme="minorHAnsi"/>
          <w:lang w:val="es-ES"/>
        </w:rPr>
        <w:t xml:space="preserve">; el precio puede variar. Si no es posible adquirir el juego para las clases, los </w:t>
      </w:r>
      <w:proofErr w:type="spellStart"/>
      <w:r w:rsidR="000262EE">
        <w:rPr>
          <w:rFonts w:asciiTheme="minorHAnsi" w:hAnsiTheme="minorHAnsi"/>
          <w:lang w:val="es-ES"/>
        </w:rPr>
        <w:t>gameplays</w:t>
      </w:r>
      <w:proofErr w:type="spellEnd"/>
      <w:r w:rsidR="000262EE">
        <w:rPr>
          <w:rFonts w:asciiTheme="minorHAnsi" w:hAnsiTheme="minorHAnsi"/>
          <w:lang w:val="es-ES"/>
        </w:rPr>
        <w:t xml:space="preserve"> aludidos</w:t>
      </w:r>
      <w:r w:rsidR="00493B3C" w:rsidRPr="00493B3C">
        <w:rPr>
          <w:rFonts w:asciiTheme="minorHAnsi" w:hAnsiTheme="minorHAnsi"/>
          <w:lang w:val="es-ES"/>
        </w:rPr>
        <w:t xml:space="preserve"> </w:t>
      </w:r>
      <w:r w:rsidR="000262EE">
        <w:rPr>
          <w:rFonts w:asciiTheme="minorHAnsi" w:hAnsiTheme="minorHAnsi"/>
          <w:lang w:val="es-ES"/>
        </w:rPr>
        <w:t xml:space="preserve">también se </w:t>
      </w:r>
      <w:r w:rsidR="00493B3C" w:rsidRPr="00493B3C">
        <w:rPr>
          <w:rFonts w:asciiTheme="minorHAnsi" w:hAnsiTheme="minorHAnsi"/>
          <w:lang w:val="es-ES"/>
        </w:rPr>
        <w:t>pueden utilizar.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Encabezado"/>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37F62"/>
    <w:multiLevelType w:val="multilevel"/>
    <w:tmpl w:val="3C00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4"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6" w15:restartNumberingAfterBreak="0">
    <w:nsid w:val="22DC0529"/>
    <w:multiLevelType w:val="multilevel"/>
    <w:tmpl w:val="6406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9"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13" w15:restartNumberingAfterBreak="0">
    <w:nsid w:val="571E65E3"/>
    <w:multiLevelType w:val="hybridMultilevel"/>
    <w:tmpl w:val="01568D84"/>
    <w:lvl w:ilvl="0" w:tplc="838E850E">
      <w:start w:val="1"/>
      <w:numFmt w:val="bullet"/>
      <w:pStyle w:val="Listaconvietas"/>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15"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16"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7"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num w:numId="1">
    <w:abstractNumId w:val="13"/>
  </w:num>
  <w:num w:numId="2">
    <w:abstractNumId w:val="10"/>
  </w:num>
  <w:num w:numId="3">
    <w:abstractNumId w:val="1"/>
  </w:num>
  <w:num w:numId="4">
    <w:abstractNumId w:val="11"/>
  </w:num>
  <w:num w:numId="5">
    <w:abstractNumId w:val="7"/>
  </w:num>
  <w:num w:numId="6">
    <w:abstractNumId w:val="8"/>
  </w:num>
  <w:num w:numId="7">
    <w:abstractNumId w:val="4"/>
  </w:num>
  <w:num w:numId="8">
    <w:abstractNumId w:val="15"/>
  </w:num>
  <w:num w:numId="9">
    <w:abstractNumId w:val="14"/>
  </w:num>
  <w:num w:numId="10">
    <w:abstractNumId w:val="5"/>
  </w:num>
  <w:num w:numId="11">
    <w:abstractNumId w:val="16"/>
  </w:num>
  <w:num w:numId="12">
    <w:abstractNumId w:val="17"/>
  </w:num>
  <w:num w:numId="13">
    <w:abstractNumId w:val="0"/>
  </w:num>
  <w:num w:numId="14">
    <w:abstractNumId w:val="3"/>
  </w:num>
  <w:num w:numId="15">
    <w:abstractNumId w:val="12"/>
  </w:num>
  <w:num w:numId="16">
    <w:abstractNumId w:val="9"/>
  </w:num>
  <w:num w:numId="17">
    <w:abstractNumId w:val="6"/>
  </w:num>
  <w:num w:numId="1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82D"/>
    <w:rsid w:val="00002B3E"/>
    <w:rsid w:val="00006516"/>
    <w:rsid w:val="000067B7"/>
    <w:rsid w:val="000101B9"/>
    <w:rsid w:val="0001075D"/>
    <w:rsid w:val="000139FC"/>
    <w:rsid w:val="000143F0"/>
    <w:rsid w:val="0002355B"/>
    <w:rsid w:val="0002512C"/>
    <w:rsid w:val="000262EE"/>
    <w:rsid w:val="000364D7"/>
    <w:rsid w:val="00044019"/>
    <w:rsid w:val="00050898"/>
    <w:rsid w:val="000539B8"/>
    <w:rsid w:val="0005597A"/>
    <w:rsid w:val="00070B75"/>
    <w:rsid w:val="000732AE"/>
    <w:rsid w:val="00082521"/>
    <w:rsid w:val="00082CDE"/>
    <w:rsid w:val="00086D2C"/>
    <w:rsid w:val="00091EB7"/>
    <w:rsid w:val="00092CFA"/>
    <w:rsid w:val="00093C35"/>
    <w:rsid w:val="00094CBE"/>
    <w:rsid w:val="000B5828"/>
    <w:rsid w:val="000C1A25"/>
    <w:rsid w:val="000E2DCA"/>
    <w:rsid w:val="000E3C55"/>
    <w:rsid w:val="000F6ECC"/>
    <w:rsid w:val="000F702C"/>
    <w:rsid w:val="00104405"/>
    <w:rsid w:val="0012005A"/>
    <w:rsid w:val="001218B8"/>
    <w:rsid w:val="00123160"/>
    <w:rsid w:val="00127FE9"/>
    <w:rsid w:val="00166D3A"/>
    <w:rsid w:val="001D1AD9"/>
    <w:rsid w:val="001E5B51"/>
    <w:rsid w:val="00206E62"/>
    <w:rsid w:val="0022079C"/>
    <w:rsid w:val="00234224"/>
    <w:rsid w:val="00251835"/>
    <w:rsid w:val="0025685C"/>
    <w:rsid w:val="002576ED"/>
    <w:rsid w:val="002576FE"/>
    <w:rsid w:val="0026206D"/>
    <w:rsid w:val="0026371D"/>
    <w:rsid w:val="00281493"/>
    <w:rsid w:val="002856AE"/>
    <w:rsid w:val="00294D4D"/>
    <w:rsid w:val="00294F18"/>
    <w:rsid w:val="0029626A"/>
    <w:rsid w:val="00297A99"/>
    <w:rsid w:val="002A1A0E"/>
    <w:rsid w:val="002A29FA"/>
    <w:rsid w:val="002A2ABB"/>
    <w:rsid w:val="002B03D5"/>
    <w:rsid w:val="002B2D8E"/>
    <w:rsid w:val="002B4A89"/>
    <w:rsid w:val="002C1EC9"/>
    <w:rsid w:val="002C703B"/>
    <w:rsid w:val="002C7CE2"/>
    <w:rsid w:val="002D1B68"/>
    <w:rsid w:val="002E46C6"/>
    <w:rsid w:val="002F5DA8"/>
    <w:rsid w:val="0030290E"/>
    <w:rsid w:val="00322F53"/>
    <w:rsid w:val="00324370"/>
    <w:rsid w:val="003274E1"/>
    <w:rsid w:val="00333898"/>
    <w:rsid w:val="00341797"/>
    <w:rsid w:val="00341FD7"/>
    <w:rsid w:val="003431AC"/>
    <w:rsid w:val="0034472F"/>
    <w:rsid w:val="00346DD6"/>
    <w:rsid w:val="00350251"/>
    <w:rsid w:val="0035130D"/>
    <w:rsid w:val="00353D60"/>
    <w:rsid w:val="00355502"/>
    <w:rsid w:val="00356CE3"/>
    <w:rsid w:val="00365E64"/>
    <w:rsid w:val="0039699D"/>
    <w:rsid w:val="003B613E"/>
    <w:rsid w:val="003F0903"/>
    <w:rsid w:val="003F6DFE"/>
    <w:rsid w:val="00403354"/>
    <w:rsid w:val="004177AA"/>
    <w:rsid w:val="00417DEF"/>
    <w:rsid w:val="0042675D"/>
    <w:rsid w:val="00430E1B"/>
    <w:rsid w:val="0043175F"/>
    <w:rsid w:val="0046119C"/>
    <w:rsid w:val="00467EC9"/>
    <w:rsid w:val="00470B2E"/>
    <w:rsid w:val="004759CA"/>
    <w:rsid w:val="00483C91"/>
    <w:rsid w:val="0048533E"/>
    <w:rsid w:val="00493B3C"/>
    <w:rsid w:val="004A0D34"/>
    <w:rsid w:val="004A3261"/>
    <w:rsid w:val="004B168C"/>
    <w:rsid w:val="004B1781"/>
    <w:rsid w:val="004C7442"/>
    <w:rsid w:val="004D021D"/>
    <w:rsid w:val="004D17F3"/>
    <w:rsid w:val="004D6C7C"/>
    <w:rsid w:val="004F3BA8"/>
    <w:rsid w:val="004F4F38"/>
    <w:rsid w:val="004F53F2"/>
    <w:rsid w:val="0051318A"/>
    <w:rsid w:val="00513AC5"/>
    <w:rsid w:val="005265FA"/>
    <w:rsid w:val="00536E34"/>
    <w:rsid w:val="00552996"/>
    <w:rsid w:val="005756FC"/>
    <w:rsid w:val="005856EB"/>
    <w:rsid w:val="005874FC"/>
    <w:rsid w:val="005B4A9C"/>
    <w:rsid w:val="005B5031"/>
    <w:rsid w:val="005C0A8D"/>
    <w:rsid w:val="005D0995"/>
    <w:rsid w:val="005D4558"/>
    <w:rsid w:val="005D78A7"/>
    <w:rsid w:val="005E36E0"/>
    <w:rsid w:val="006171B9"/>
    <w:rsid w:val="00622D4D"/>
    <w:rsid w:val="00636DB4"/>
    <w:rsid w:val="00641BF0"/>
    <w:rsid w:val="00650437"/>
    <w:rsid w:val="0065782B"/>
    <w:rsid w:val="00662009"/>
    <w:rsid w:val="00667998"/>
    <w:rsid w:val="00670673"/>
    <w:rsid w:val="006829BD"/>
    <w:rsid w:val="00683BFF"/>
    <w:rsid w:val="006843CE"/>
    <w:rsid w:val="00685471"/>
    <w:rsid w:val="00695FF6"/>
    <w:rsid w:val="006C39FA"/>
    <w:rsid w:val="006C4734"/>
    <w:rsid w:val="006D5EA6"/>
    <w:rsid w:val="006D7892"/>
    <w:rsid w:val="006E6694"/>
    <w:rsid w:val="006F30FE"/>
    <w:rsid w:val="006F59F6"/>
    <w:rsid w:val="00702C70"/>
    <w:rsid w:val="00704F48"/>
    <w:rsid w:val="00715805"/>
    <w:rsid w:val="00721266"/>
    <w:rsid w:val="00733D2E"/>
    <w:rsid w:val="00744ADF"/>
    <w:rsid w:val="00747F23"/>
    <w:rsid w:val="00760586"/>
    <w:rsid w:val="00763735"/>
    <w:rsid w:val="00773A65"/>
    <w:rsid w:val="00781E09"/>
    <w:rsid w:val="0078764A"/>
    <w:rsid w:val="0079107C"/>
    <w:rsid w:val="00791186"/>
    <w:rsid w:val="007931EB"/>
    <w:rsid w:val="0079495A"/>
    <w:rsid w:val="007969F2"/>
    <w:rsid w:val="007B53AD"/>
    <w:rsid w:val="007C26BB"/>
    <w:rsid w:val="007D08FC"/>
    <w:rsid w:val="007D1C16"/>
    <w:rsid w:val="007D4297"/>
    <w:rsid w:val="007F511B"/>
    <w:rsid w:val="008005FB"/>
    <w:rsid w:val="00806DAF"/>
    <w:rsid w:val="008436E5"/>
    <w:rsid w:val="00845226"/>
    <w:rsid w:val="00853609"/>
    <w:rsid w:val="00867272"/>
    <w:rsid w:val="00872C85"/>
    <w:rsid w:val="008738D9"/>
    <w:rsid w:val="00880F4E"/>
    <w:rsid w:val="00886753"/>
    <w:rsid w:val="00896B1E"/>
    <w:rsid w:val="008A0795"/>
    <w:rsid w:val="008A2A39"/>
    <w:rsid w:val="008A35F3"/>
    <w:rsid w:val="008A54E7"/>
    <w:rsid w:val="008A6605"/>
    <w:rsid w:val="008A6E18"/>
    <w:rsid w:val="008B2A57"/>
    <w:rsid w:val="008C0045"/>
    <w:rsid w:val="008C050C"/>
    <w:rsid w:val="008C3CF8"/>
    <w:rsid w:val="008C4B3B"/>
    <w:rsid w:val="008C7EC9"/>
    <w:rsid w:val="008E2324"/>
    <w:rsid w:val="008E3057"/>
    <w:rsid w:val="008E4376"/>
    <w:rsid w:val="008F7719"/>
    <w:rsid w:val="009109C4"/>
    <w:rsid w:val="00912A1E"/>
    <w:rsid w:val="009160BB"/>
    <w:rsid w:val="00936804"/>
    <w:rsid w:val="0095255D"/>
    <w:rsid w:val="00954DAF"/>
    <w:rsid w:val="0095634E"/>
    <w:rsid w:val="00971055"/>
    <w:rsid w:val="00972EFA"/>
    <w:rsid w:val="00973994"/>
    <w:rsid w:val="00973D3C"/>
    <w:rsid w:val="009852CF"/>
    <w:rsid w:val="009874C0"/>
    <w:rsid w:val="009A2918"/>
    <w:rsid w:val="009A35A2"/>
    <w:rsid w:val="009A38B5"/>
    <w:rsid w:val="009A5A0D"/>
    <w:rsid w:val="009A62A2"/>
    <w:rsid w:val="009A7728"/>
    <w:rsid w:val="009B5853"/>
    <w:rsid w:val="00A01E37"/>
    <w:rsid w:val="00A14729"/>
    <w:rsid w:val="00A201F5"/>
    <w:rsid w:val="00A20EF9"/>
    <w:rsid w:val="00A40778"/>
    <w:rsid w:val="00A60C3B"/>
    <w:rsid w:val="00A76F88"/>
    <w:rsid w:val="00A859C6"/>
    <w:rsid w:val="00AA2347"/>
    <w:rsid w:val="00AA5C58"/>
    <w:rsid w:val="00AD0D8F"/>
    <w:rsid w:val="00AE3A4F"/>
    <w:rsid w:val="00B011DA"/>
    <w:rsid w:val="00B035E4"/>
    <w:rsid w:val="00B072BF"/>
    <w:rsid w:val="00B306D3"/>
    <w:rsid w:val="00B30758"/>
    <w:rsid w:val="00B3095D"/>
    <w:rsid w:val="00B36249"/>
    <w:rsid w:val="00B364C0"/>
    <w:rsid w:val="00B37FAC"/>
    <w:rsid w:val="00B41717"/>
    <w:rsid w:val="00B51716"/>
    <w:rsid w:val="00B51ACC"/>
    <w:rsid w:val="00B54079"/>
    <w:rsid w:val="00B7702C"/>
    <w:rsid w:val="00B914DC"/>
    <w:rsid w:val="00B95EDB"/>
    <w:rsid w:val="00BA07E7"/>
    <w:rsid w:val="00BA18BC"/>
    <w:rsid w:val="00BC0E76"/>
    <w:rsid w:val="00BC3230"/>
    <w:rsid w:val="00BC7898"/>
    <w:rsid w:val="00BD0078"/>
    <w:rsid w:val="00BD1C07"/>
    <w:rsid w:val="00BD296B"/>
    <w:rsid w:val="00BE01A5"/>
    <w:rsid w:val="00BE1534"/>
    <w:rsid w:val="00BE187E"/>
    <w:rsid w:val="00BE29AD"/>
    <w:rsid w:val="00BE639A"/>
    <w:rsid w:val="00BF7D09"/>
    <w:rsid w:val="00C0507C"/>
    <w:rsid w:val="00C113BA"/>
    <w:rsid w:val="00C40062"/>
    <w:rsid w:val="00C55E99"/>
    <w:rsid w:val="00C82EBA"/>
    <w:rsid w:val="00C911C7"/>
    <w:rsid w:val="00C91A42"/>
    <w:rsid w:val="00C9272B"/>
    <w:rsid w:val="00C972B7"/>
    <w:rsid w:val="00CA5A3B"/>
    <w:rsid w:val="00CB5B6F"/>
    <w:rsid w:val="00CC5E61"/>
    <w:rsid w:val="00CE53D0"/>
    <w:rsid w:val="00CF1703"/>
    <w:rsid w:val="00D32895"/>
    <w:rsid w:val="00D46E44"/>
    <w:rsid w:val="00D53FAA"/>
    <w:rsid w:val="00D65EC6"/>
    <w:rsid w:val="00D675CE"/>
    <w:rsid w:val="00D71988"/>
    <w:rsid w:val="00D87DB0"/>
    <w:rsid w:val="00D9018B"/>
    <w:rsid w:val="00D90E9E"/>
    <w:rsid w:val="00D97476"/>
    <w:rsid w:val="00DA207D"/>
    <w:rsid w:val="00DB3820"/>
    <w:rsid w:val="00DB7A9E"/>
    <w:rsid w:val="00DC0B8C"/>
    <w:rsid w:val="00DC4E6B"/>
    <w:rsid w:val="00DC77C3"/>
    <w:rsid w:val="00DD0F4C"/>
    <w:rsid w:val="00DE472B"/>
    <w:rsid w:val="00DE666A"/>
    <w:rsid w:val="00DF1155"/>
    <w:rsid w:val="00DF333C"/>
    <w:rsid w:val="00E0402A"/>
    <w:rsid w:val="00E1590D"/>
    <w:rsid w:val="00E243C1"/>
    <w:rsid w:val="00E25485"/>
    <w:rsid w:val="00E2628C"/>
    <w:rsid w:val="00E530D3"/>
    <w:rsid w:val="00E60608"/>
    <w:rsid w:val="00E66939"/>
    <w:rsid w:val="00EA322A"/>
    <w:rsid w:val="00EA4ED5"/>
    <w:rsid w:val="00EA6FD0"/>
    <w:rsid w:val="00EA775E"/>
    <w:rsid w:val="00EC1E81"/>
    <w:rsid w:val="00EC346F"/>
    <w:rsid w:val="00EC6E01"/>
    <w:rsid w:val="00ED712A"/>
    <w:rsid w:val="00F0140A"/>
    <w:rsid w:val="00F1475D"/>
    <w:rsid w:val="00F2403C"/>
    <w:rsid w:val="00F34493"/>
    <w:rsid w:val="00F46648"/>
    <w:rsid w:val="00F61867"/>
    <w:rsid w:val="00F61ED3"/>
    <w:rsid w:val="00F705AF"/>
    <w:rsid w:val="00FB231A"/>
    <w:rsid w:val="00FC129E"/>
    <w:rsid w:val="00FE4698"/>
    <w:rsid w:val="00FE67D8"/>
    <w:rsid w:val="00FF13D6"/>
    <w:rsid w:val="00FF3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6E5"/>
    <w:pPr>
      <w:spacing w:after="0" w:line="240" w:lineRule="auto"/>
    </w:pPr>
    <w:rPr>
      <w:rFonts w:ascii="Times New Roman" w:eastAsia="Times New Roman" w:hAnsi="Times New Roman" w:cs="Times New Roman"/>
      <w:sz w:val="24"/>
      <w:szCs w:val="24"/>
      <w:lang w:eastAsia="en-GB"/>
    </w:rPr>
  </w:style>
  <w:style w:type="paragraph" w:styleId="Ttulo1">
    <w:name w:val="heading 1"/>
    <w:basedOn w:val="Normal"/>
    <w:next w:val="Normal"/>
    <w:link w:val="Ttulo1Car"/>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tulo2">
    <w:name w:val="heading 2"/>
    <w:basedOn w:val="Normal"/>
    <w:next w:val="Normal"/>
    <w:link w:val="Ttulo2Car"/>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pPr>
      <w:spacing w:after="0" w:line="240" w:lineRule="auto"/>
    </w:p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a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a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a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a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a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a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a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a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a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a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a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a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a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a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a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a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a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a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a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a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a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a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a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a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a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a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a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a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a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a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a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a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a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a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a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a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a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a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a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a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a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a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a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a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a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a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a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a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a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a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xtonotapie">
    <w:name w:val="footnote text"/>
    <w:basedOn w:val="Normal"/>
    <w:link w:val="TextonotapieCar"/>
    <w:uiPriority w:val="99"/>
    <w:semiHidden/>
    <w:unhideWhenUsed/>
    <w:pPr>
      <w:spacing w:after="40"/>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Pr>
      <w:rFonts w:asciiTheme="majorHAnsi" w:eastAsiaTheme="majorEastAsia" w:hAnsiTheme="majorHAnsi" w:cs="Segoe UI"/>
      <w:b/>
      <w:caps/>
      <w:color w:val="072BD9" w:themeColor="accent1"/>
      <w:spacing w:val="20"/>
      <w:sz w:val="40"/>
      <w:szCs w:val="72"/>
    </w:rPr>
  </w:style>
  <w:style w:type="paragraph" w:styleId="TtuloTDC">
    <w:name w:val="TOC Heading"/>
    <w:basedOn w:val="Ttulo1"/>
    <w:next w:val="Normal"/>
    <w:uiPriority w:val="39"/>
    <w:unhideWhenUsed/>
    <w:qFormat/>
    <w:pPr>
      <w:spacing w:line="720" w:lineRule="exact"/>
      <w:outlineLvl w:val="9"/>
    </w:pPr>
  </w:style>
  <w:style w:type="paragraph" w:styleId="TDC1">
    <w:name w:val="toc 1"/>
    <w:basedOn w:val="Normal"/>
    <w:next w:val="Normal"/>
    <w:uiPriority w:val="39"/>
    <w:pPr>
      <w:tabs>
        <w:tab w:val="left" w:pos="440"/>
        <w:tab w:val="right" w:leader="dot" w:pos="9360"/>
      </w:tabs>
      <w:spacing w:after="100"/>
    </w:p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Ttulo2Car">
    <w:name w:val="Título 2 Car"/>
    <w:basedOn w:val="Fuentedeprrafopredeter"/>
    <w:link w:val="Ttulo2"/>
    <w:uiPriority w:val="9"/>
    <w:rPr>
      <w:rFonts w:asciiTheme="majorHAnsi" w:eastAsiaTheme="majorEastAsia" w:hAnsiTheme="majorHAnsi" w:cs="Times New Roman (Headings CS)"/>
      <w:caps/>
      <w:color w:val="072BD9" w:themeColor="accent3"/>
      <w:spacing w:val="20"/>
      <w:sz w:val="32"/>
      <w:szCs w:val="26"/>
    </w:rPr>
  </w:style>
  <w:style w:type="paragraph" w:styleId="TD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Prrafodelista">
    <w:name w:val="List Paragraph"/>
    <w:basedOn w:val="Normal"/>
    <w:uiPriority w:val="1"/>
    <w:qFormat/>
    <w:pPr>
      <w:ind w:left="720"/>
      <w:contextualSpacing/>
    </w:pPr>
  </w:style>
  <w:style w:type="paragraph" w:styleId="Encabezado">
    <w:name w:val="header"/>
    <w:basedOn w:val="Normal"/>
    <w:link w:val="EncabezadoCar"/>
    <w:uiPriority w:val="99"/>
    <w:semiHidden/>
    <w:pPr>
      <w:tabs>
        <w:tab w:val="center" w:pos="4680"/>
        <w:tab w:val="right" w:pos="9360"/>
      </w:tabs>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semiHidden/>
    <w:pPr>
      <w:jc w:val="right"/>
    </w:pPr>
    <w:rPr>
      <w:rFonts w:ascii="Bookman Old Style" w:hAnsi="Bookman Old Style"/>
      <w:color w:val="072BD9" w:themeColor="accent1"/>
    </w:rPr>
  </w:style>
  <w:style w:type="character" w:customStyle="1" w:styleId="PiedepginaCar">
    <w:name w:val="Pie de página Car"/>
    <w:basedOn w:val="Fuentedeprrafopredeter"/>
    <w:link w:val="Piedepgina"/>
    <w:uiPriority w:val="99"/>
    <w:semiHidden/>
    <w:rPr>
      <w:rFonts w:ascii="Bookman Old Style" w:hAnsi="Bookman Old Style"/>
      <w:color w:val="072BD9" w:themeColor="accent1"/>
      <w:sz w:val="24"/>
    </w:rPr>
  </w:style>
  <w:style w:type="paragraph" w:styleId="Listaconvietas">
    <w:name w:val="List Bullet"/>
    <w:basedOn w:val="Normal"/>
    <w:uiPriority w:val="99"/>
    <w:pPr>
      <w:numPr>
        <w:numId w:val="1"/>
      </w:numPr>
      <w:contextualSpacing/>
    </w:pPr>
  </w:style>
  <w:style w:type="paragraph" w:styleId="Subttulo">
    <w:name w:val="Subtitle"/>
    <w:basedOn w:val="Ttulo1"/>
    <w:next w:val="Normal"/>
    <w:link w:val="SubttuloCar"/>
    <w:uiPriority w:val="11"/>
    <w:qFormat/>
    <w:rPr>
      <w:sz w:val="32"/>
    </w:rPr>
  </w:style>
  <w:style w:type="character" w:customStyle="1" w:styleId="SubttuloCar">
    <w:name w:val="Subtítulo Car"/>
    <w:basedOn w:val="Fuentedeprrafopredeter"/>
    <w:link w:val="Subttulo"/>
    <w:uiPriority w:val="11"/>
    <w:rPr>
      <w:rFonts w:asciiTheme="majorHAnsi" w:eastAsiaTheme="majorEastAsia" w:hAnsiTheme="majorHAnsi" w:cs="Segoe UI"/>
      <w:caps/>
      <w:color w:val="072BD9" w:themeColor="accent1"/>
      <w:spacing w:val="20"/>
      <w:sz w:val="32"/>
      <w:szCs w:val="72"/>
    </w:rPr>
  </w:style>
  <w:style w:type="paragraph" w:styleId="Ttulo">
    <w:name w:val="Title"/>
    <w:basedOn w:val="Subttulo"/>
    <w:next w:val="Normal"/>
    <w:link w:val="TtuloCar"/>
    <w:uiPriority w:val="10"/>
    <w:qFormat/>
    <w:pPr>
      <w:spacing w:after="0"/>
    </w:pPr>
    <w:rPr>
      <w:sz w:val="130"/>
    </w:rPr>
  </w:style>
  <w:style w:type="character" w:customStyle="1" w:styleId="TtuloCar">
    <w:name w:val="Título Car"/>
    <w:basedOn w:val="Fuentedeprrafopredeter"/>
    <w:link w:val="Ttulo"/>
    <w:uiPriority w:val="10"/>
    <w:rPr>
      <w:rFonts w:asciiTheme="majorHAnsi" w:eastAsiaTheme="majorEastAsia" w:hAnsiTheme="majorHAnsi" w:cs="Segoe UI"/>
      <w:caps/>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Fuentedeprrafopredeter"/>
    <w:link w:val="Graphic"/>
    <w:semiHidden/>
    <w:rPr>
      <w:color w:val="03156C" w:themeColor="accent3" w:themeShade="80"/>
      <w:sz w:val="24"/>
    </w:rPr>
  </w:style>
  <w:style w:type="character" w:customStyle="1" w:styleId="NichtaufgelsteErwhnung1">
    <w:name w:val="Nicht aufgelöste Erwähnung1"/>
    <w:basedOn w:val="Fuentedeprrafopredeter"/>
    <w:uiPriority w:val="99"/>
    <w:semiHidden/>
    <w:unhideWhenUsed/>
    <w:rPr>
      <w:color w:val="605E5C"/>
      <w:shd w:val="clear" w:color="auto" w:fill="E1DFDD"/>
    </w:rPr>
  </w:style>
  <w:style w:type="table" w:customStyle="1" w:styleId="Style1">
    <w:name w:val="Style1"/>
    <w:basedOn w:val="Tablanormal"/>
    <w:uiPriority w:val="99"/>
    <w:pPr>
      <w:spacing w:after="0" w:line="240" w:lineRule="auto"/>
    </w:pPr>
    <w:tblPr/>
  </w:style>
  <w:style w:type="table" w:customStyle="1" w:styleId="Style2">
    <w:name w:val="Style2"/>
    <w:basedOn w:val="Tablanormal"/>
    <w:uiPriority w:val="99"/>
    <w:pPr>
      <w:spacing w:after="0" w:line="240" w:lineRule="auto"/>
    </w:pPr>
    <w:rPr>
      <w:rFonts w:ascii="Bookman Old Style" w:hAnsi="Bookman Old Style"/>
      <w:color w:val="072BD9" w:themeColor="accent1"/>
    </w:rPr>
    <w:tbl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semiHidden/>
    <w:rPr>
      <w:rFonts w:cs="Times New Roman (Body CS)"/>
      <w:b/>
      <w:caps/>
      <w:color w:val="072BD9" w:themeColor="accent3"/>
      <w:spacing w:val="20"/>
    </w:rPr>
  </w:style>
  <w:style w:type="paragraph" w:customStyle="1" w:styleId="COVERTITLE">
    <w:name w:val="COVER TITLE"/>
    <w:basedOn w:val="Ttulo1"/>
    <w:link w:val="COVERTITLEChar"/>
    <w:rPr>
      <w:sz w:val="96"/>
    </w:rPr>
  </w:style>
  <w:style w:type="character" w:customStyle="1" w:styleId="COVERTITLEChar">
    <w:name w:val="COVER TITLE Char"/>
    <w:basedOn w:val="Ttulo1Car"/>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Pr>
      <w:rFonts w:ascii="Courier New" w:eastAsia="Times New Roman" w:hAnsi="Courier New" w:cs="Courier New"/>
      <w:sz w:val="20"/>
      <w:szCs w:val="20"/>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color w:val="03156C" w:themeColor="accent3" w:themeShade="80"/>
      <w:sz w:val="20"/>
      <w:szCs w:val="20"/>
      <w:lang w:val="en-GB"/>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color w:val="03156C" w:themeColor="accent3" w:themeShade="80"/>
      <w:sz w:val="20"/>
      <w:szCs w:val="20"/>
      <w:lang w:val="en-GB"/>
    </w:rPr>
  </w:style>
  <w:style w:type="character" w:styleId="Mencinsinresolver">
    <w:name w:val="Unresolved Mention"/>
    <w:basedOn w:val="Fuentedeprrafopredeter"/>
    <w:uiPriority w:val="99"/>
    <w:semiHidden/>
    <w:unhideWhenUsed/>
    <w:rPr>
      <w:color w:val="605E5C"/>
      <w:shd w:val="clear" w:color="auto" w:fill="E1DFDD"/>
    </w:rPr>
  </w:style>
  <w:style w:type="table" w:customStyle="1" w:styleId="Tabellenraster1">
    <w:name w:val="Tabellenraster1"/>
    <w:basedOn w:val="Tablanormal"/>
    <w:next w:val="Tablaconcuadrcu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50898"/>
    <w:rPr>
      <w:color w:val="954F72" w:themeColor="followedHyperlink"/>
      <w:u w:val="single"/>
    </w:rPr>
  </w:style>
  <w:style w:type="character" w:customStyle="1" w:styleId="apple-converted-space">
    <w:name w:val="apple-converted-space"/>
    <w:basedOn w:val="Fuentedeprrafopredeter"/>
    <w:rsid w:val="0065782B"/>
  </w:style>
  <w:style w:type="character" w:styleId="nfasis">
    <w:name w:val="Emphasis"/>
    <w:basedOn w:val="Fuentedeprrafopredeter"/>
    <w:uiPriority w:val="20"/>
    <w:qFormat/>
    <w:rsid w:val="0065782B"/>
    <w:rPr>
      <w:i/>
      <w:iCs/>
    </w:rPr>
  </w:style>
  <w:style w:type="paragraph" w:styleId="Textoindependiente">
    <w:name w:val="Body Text"/>
    <w:basedOn w:val="Normal"/>
    <w:link w:val="TextoindependienteCar"/>
    <w:uiPriority w:val="1"/>
    <w:qFormat/>
    <w:rsid w:val="00D97476"/>
    <w:pPr>
      <w:widowControl w:val="0"/>
      <w:autoSpaceDE w:val="0"/>
      <w:autoSpaceDN w:val="0"/>
    </w:pPr>
    <w:rPr>
      <w:rFonts w:ascii="Calibri" w:eastAsia="Calibri" w:hAnsi="Calibri" w:cs="Calibri"/>
      <w:lang w:eastAsia="en-US"/>
    </w:rPr>
  </w:style>
  <w:style w:type="character" w:customStyle="1" w:styleId="TextoindependienteCar">
    <w:name w:val="Texto independiente Car"/>
    <w:basedOn w:val="Fuentedeprrafopredeter"/>
    <w:link w:val="Textoindependiente"/>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078525">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434176319">
      <w:bodyDiv w:val="1"/>
      <w:marLeft w:val="0"/>
      <w:marRight w:val="0"/>
      <w:marTop w:val="0"/>
      <w:marBottom w:val="0"/>
      <w:divBdr>
        <w:top w:val="none" w:sz="0" w:space="0" w:color="auto"/>
        <w:left w:val="none" w:sz="0" w:space="0" w:color="auto"/>
        <w:bottom w:val="none" w:sz="0" w:space="0" w:color="auto"/>
        <w:right w:val="none" w:sz="0" w:space="0" w:color="auto"/>
      </w:divBdr>
    </w:div>
    <w:div w:id="446582400">
      <w:bodyDiv w:val="1"/>
      <w:marLeft w:val="0"/>
      <w:marRight w:val="0"/>
      <w:marTop w:val="0"/>
      <w:marBottom w:val="0"/>
      <w:divBdr>
        <w:top w:val="none" w:sz="0" w:space="0" w:color="auto"/>
        <w:left w:val="none" w:sz="0" w:space="0" w:color="auto"/>
        <w:bottom w:val="none" w:sz="0" w:space="0" w:color="auto"/>
        <w:right w:val="none" w:sz="0" w:space="0" w:color="auto"/>
      </w:divBdr>
    </w:div>
    <w:div w:id="496389219">
      <w:bodyDiv w:val="1"/>
      <w:marLeft w:val="0"/>
      <w:marRight w:val="0"/>
      <w:marTop w:val="0"/>
      <w:marBottom w:val="0"/>
      <w:divBdr>
        <w:top w:val="none" w:sz="0" w:space="0" w:color="auto"/>
        <w:left w:val="none" w:sz="0" w:space="0" w:color="auto"/>
        <w:bottom w:val="none" w:sz="0" w:space="0" w:color="auto"/>
        <w:right w:val="none" w:sz="0" w:space="0" w:color="auto"/>
      </w:divBdr>
    </w:div>
    <w:div w:id="523444716">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09632594">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6492648">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03212655">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752435210">
      <w:bodyDiv w:val="1"/>
      <w:marLeft w:val="0"/>
      <w:marRight w:val="0"/>
      <w:marTop w:val="0"/>
      <w:marBottom w:val="0"/>
      <w:divBdr>
        <w:top w:val="none" w:sz="0" w:space="0" w:color="auto"/>
        <w:left w:val="none" w:sz="0" w:space="0" w:color="auto"/>
        <w:bottom w:val="none" w:sz="0" w:space="0" w:color="auto"/>
        <w:right w:val="none" w:sz="0" w:space="0" w:color="auto"/>
      </w:divBdr>
    </w:div>
    <w:div w:id="780418368">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73170167">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03169747">
      <w:bodyDiv w:val="1"/>
      <w:marLeft w:val="0"/>
      <w:marRight w:val="0"/>
      <w:marTop w:val="0"/>
      <w:marBottom w:val="0"/>
      <w:divBdr>
        <w:top w:val="none" w:sz="0" w:space="0" w:color="auto"/>
        <w:left w:val="none" w:sz="0" w:space="0" w:color="auto"/>
        <w:bottom w:val="none" w:sz="0" w:space="0" w:color="auto"/>
        <w:right w:val="none" w:sz="0" w:space="0" w:color="auto"/>
      </w:divBdr>
    </w:div>
    <w:div w:id="1024094143">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46720754">
      <w:bodyDiv w:val="1"/>
      <w:marLeft w:val="0"/>
      <w:marRight w:val="0"/>
      <w:marTop w:val="0"/>
      <w:marBottom w:val="0"/>
      <w:divBdr>
        <w:top w:val="none" w:sz="0" w:space="0" w:color="auto"/>
        <w:left w:val="none" w:sz="0" w:space="0" w:color="auto"/>
        <w:bottom w:val="none" w:sz="0" w:space="0" w:color="auto"/>
        <w:right w:val="none" w:sz="0" w:space="0" w:color="auto"/>
      </w:divBdr>
    </w:div>
    <w:div w:id="1315529366">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874555">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00059108">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497376688">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045517">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165164">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16750416">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49446744">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872065909">
      <w:bodyDiv w:val="1"/>
      <w:marLeft w:val="0"/>
      <w:marRight w:val="0"/>
      <w:marTop w:val="0"/>
      <w:marBottom w:val="0"/>
      <w:divBdr>
        <w:top w:val="none" w:sz="0" w:space="0" w:color="auto"/>
        <w:left w:val="none" w:sz="0" w:space="0" w:color="auto"/>
        <w:bottom w:val="none" w:sz="0" w:space="0" w:color="auto"/>
        <w:right w:val="none" w:sz="0" w:space="0" w:color="auto"/>
      </w:divBdr>
    </w:div>
    <w:div w:id="1912694640">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mdb.com/title/tt031791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store.steampowered.com/app/282070/This_War_of_Min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ljazeera.com/features/2021/4/19/how-the-siege-of-sarajevo-changed-journalism"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www.unicef.org/emergencies/syrian-crisis" TargetMode="External"/><Relationship Id="rId20" Type="http://schemas.openxmlformats.org/officeDocument/2006/relationships/hyperlink" Target="https://www.youtube.com/watch?v=VOtlLiHJRW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udy.com/academy/practice/the-syrian-civil-war-quiz-worksheet-for-kids.htm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asebook.icrc.org/case-study/syria-battle-aleppo"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foroh4lCe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asebook.icrc.org/case-study/case-study-armed-conflicts-former-yugoslavi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E435B4B8760B4AB1B39F6DD0B276E4" ma:contentTypeVersion="13" ma:contentTypeDescription="Create a new document." ma:contentTypeScope="" ma:versionID="205976e4603213c25a2de543e77eceb2">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1b57334744f0bb4529262f4c11ae01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67885303-129D-46DA-BD6E-BE82F9A1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15</Pages>
  <Words>2915</Words>
  <Characters>16036</Characters>
  <Application>Microsoft Office Word</Application>
  <DocSecurity>0</DocSecurity>
  <Lines>133</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137</cp:revision>
  <cp:lastPrinted>2025-01-31T16:58:00Z</cp:lastPrinted>
  <dcterms:created xsi:type="dcterms:W3CDTF">2025-05-12T10:26:00Z</dcterms:created>
  <dcterms:modified xsi:type="dcterms:W3CDTF">2025-10-07T18:51:00Z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