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24D30A" w14:textId="0BF6C9D4" w:rsidR="008C050C" w:rsidRPr="008E4376" w:rsidRDefault="00E1590D">
      <w:pPr>
        <w:pStyle w:val="TDC1"/>
      </w:pPr>
      <w:r w:rsidRPr="008E4376">
        <w:rPr>
          <w:noProof/>
          <w:lang w:eastAsia="de-AT"/>
        </w:rPr>
        <w:drawing>
          <wp:anchor distT="0" distB="0" distL="114300" distR="114300" simplePos="0" relativeHeight="251738112" behindDoc="0" locked="0" layoutInCell="1" allowOverlap="1" wp14:anchorId="6DEBC649" wp14:editId="0922CE17">
            <wp:simplePos x="0" y="0"/>
            <wp:positionH relativeFrom="margin">
              <wp:posOffset>-334702</wp:posOffset>
            </wp:positionH>
            <wp:positionV relativeFrom="paragraph">
              <wp:posOffset>-1439469</wp:posOffset>
            </wp:positionV>
            <wp:extent cx="2109170" cy="1436759"/>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810947" name="Picture 709810947"/>
                    <pic:cNvPicPr>
                      <a:picLocks noChangeAspect="1"/>
                    </pic:cNvPicPr>
                  </pic:nvPicPr>
                  <pic:blipFill>
                    <a:blip r:embed="rId11"/>
                    <a:stretch/>
                  </pic:blipFill>
                  <pic:spPr bwMode="auto">
                    <a:xfrm>
                      <a:off x="0" y="0"/>
                      <a:ext cx="2109170" cy="1436759"/>
                    </a:xfrm>
                    <a:prstGeom prst="rect">
                      <a:avLst/>
                    </a:prstGeom>
                  </pic:spPr>
                </pic:pic>
              </a:graphicData>
            </a:graphic>
            <wp14:sizeRelH relativeFrom="margin">
              <wp14:pctWidth>0</wp14:pctWidth>
            </wp14:sizeRelH>
            <wp14:sizeRelV relativeFrom="margin">
              <wp14:pctHeight>0</wp14:pctHeight>
            </wp14:sizeRelV>
          </wp:anchor>
        </w:drawing>
      </w:r>
      <w:r w:rsidRPr="008E4376">
        <w:rPr>
          <w:noProof/>
          <w:lang w:eastAsia="de-AT"/>
        </w:rPr>
        <mc:AlternateContent>
          <mc:Choice Requires="wpg">
            <w:drawing>
              <wp:anchor distT="0" distB="0" distL="114300" distR="114300" simplePos="0" relativeHeight="251708416" behindDoc="1" locked="0" layoutInCell="1" allowOverlap="1" wp14:anchorId="17490DAB" wp14:editId="689E0D45">
                <wp:simplePos x="0" y="0"/>
                <wp:positionH relativeFrom="column">
                  <wp:posOffset>-914400</wp:posOffset>
                </wp:positionH>
                <wp:positionV relativeFrom="paragraph">
                  <wp:posOffset>-2514600</wp:posOffset>
                </wp:positionV>
                <wp:extent cx="7781290" cy="10067290"/>
                <wp:effectExtent l="0" t="0" r="0" b="0"/>
                <wp:wrapNone/>
                <wp:docPr id="6" name="Group 2"/>
                <wp:cNvGraphicFramePr/>
                <a:graphic xmlns:a="http://schemas.openxmlformats.org/drawingml/2006/main">
                  <a:graphicData uri="http://schemas.microsoft.com/office/word/2010/wordprocessingGroup">
                    <wpg:wgp>
                      <wpg:cNvGrpSpPr/>
                      <wpg:grpSpPr bwMode="auto">
                        <a:xfrm>
                          <a:off x="0" y="0"/>
                          <a:ext cx="7781290" cy="10067290"/>
                          <a:chOff x="0" y="0"/>
                          <a:chExt cx="7780020" cy="10066020"/>
                        </a:xfrm>
                      </wpg:grpSpPr>
                      <wps:wsp>
                        <wps:cNvPr id="7" name="Rechteck 1"/>
                        <wps:cNvSpPr/>
                        <wps:spPr bwMode="auto">
                          <a:xfrm>
                            <a:off x="0" y="5036820"/>
                            <a:ext cx="7772400" cy="502920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8" name="Rechteck 2"/>
                        <wps:cNvSpPr/>
                        <wps:spPr bwMode="auto">
                          <a:xfrm>
                            <a:off x="7620" y="0"/>
                            <a:ext cx="7772400" cy="50292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9" name="Rechteck 3"/>
                        <wps:cNvSpPr/>
                        <wps:spPr bwMode="auto">
                          <a:xfrm>
                            <a:off x="579120" y="571500"/>
                            <a:ext cx="6629400" cy="8915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g:grpSp>
                        <wpg:cNvPr id="10" name="Gruppieren 4"/>
                        <wpg:cNvGrpSpPr/>
                        <wpg:grpSpPr bwMode="auto">
                          <a:xfrm>
                            <a:off x="7620" y="961512"/>
                            <a:ext cx="1897899" cy="1165159"/>
                            <a:chOff x="0" y="53341"/>
                            <a:chExt cx="875347" cy="537210"/>
                          </a:xfrm>
                        </wpg:grpSpPr>
                        <wps:wsp>
                          <wps:cNvPr id="11" name="Freihandform: Form 7"/>
                          <wps:cNvSpPr/>
                          <wps:spPr bwMode="auto">
                            <a:xfrm>
                              <a:off x="0" y="53341"/>
                              <a:ext cx="875347" cy="537210"/>
                            </a:xfrm>
                            <a:custGeom>
                              <a:avLst/>
                              <a:gdLst>
                                <a:gd name="connsiteX0" fmla="*/ 606743 w 875347"/>
                                <a:gd name="connsiteY0" fmla="*/ 53340 h 537210"/>
                                <a:gd name="connsiteX1" fmla="*/ 822008 w 875347"/>
                                <a:gd name="connsiteY1" fmla="*/ 268605 h 537210"/>
                                <a:gd name="connsiteX2" fmla="*/ 606743 w 875347"/>
                                <a:gd name="connsiteY2" fmla="*/ 483870 h 537210"/>
                                <a:gd name="connsiteX3" fmla="*/ 0 w 875347"/>
                                <a:gd name="connsiteY3" fmla="*/ 483870 h 537210"/>
                                <a:gd name="connsiteX4" fmla="*/ 0 w 875347"/>
                                <a:gd name="connsiteY4" fmla="*/ 537210 h 537210"/>
                                <a:gd name="connsiteX5" fmla="*/ 606743 w 875347"/>
                                <a:gd name="connsiteY5" fmla="*/ 537210 h 537210"/>
                                <a:gd name="connsiteX6" fmla="*/ 875347 w 875347"/>
                                <a:gd name="connsiteY6" fmla="*/ 268605 h 537210"/>
                                <a:gd name="connsiteX7" fmla="*/ 606743 w 875347"/>
                                <a:gd name="connsiteY7" fmla="*/ 0 h 537210"/>
                                <a:gd name="connsiteX8" fmla="*/ 0 w 875347"/>
                                <a:gd name="connsiteY8" fmla="*/ 0 h 537210"/>
                                <a:gd name="connsiteX9" fmla="*/ 0 w 875347"/>
                                <a:gd name="connsiteY9" fmla="*/ 53340 h 537210"/>
                                <a:gd name="connsiteX10" fmla="*/ 606743 w 875347"/>
                                <a:gd name="connsiteY10" fmla="*/ 53340 h 537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875347" h="537210" extrusionOk="0">
                                  <a:moveTo>
                                    <a:pt x="606743" y="53340"/>
                                  </a:moveTo>
                                  <a:cubicBezTo>
                                    <a:pt x="725805" y="53340"/>
                                    <a:pt x="822008" y="149543"/>
                                    <a:pt x="822008" y="268605"/>
                                  </a:cubicBezTo>
                                  <a:cubicBezTo>
                                    <a:pt x="822008" y="387668"/>
                                    <a:pt x="725805" y="483870"/>
                                    <a:pt x="606743" y="483870"/>
                                  </a:cubicBezTo>
                                  <a:lnTo>
                                    <a:pt x="0" y="483870"/>
                                  </a:lnTo>
                                  <a:lnTo>
                                    <a:pt x="0" y="537210"/>
                                  </a:lnTo>
                                  <a:lnTo>
                                    <a:pt x="606743" y="537210"/>
                                  </a:lnTo>
                                  <a:cubicBezTo>
                                    <a:pt x="755333" y="537210"/>
                                    <a:pt x="875347" y="417195"/>
                                    <a:pt x="875347" y="268605"/>
                                  </a:cubicBezTo>
                                  <a:cubicBezTo>
                                    <a:pt x="875347" y="120015"/>
                                    <a:pt x="755333" y="0"/>
                                    <a:pt x="606743" y="0"/>
                                  </a:cubicBezTo>
                                  <a:lnTo>
                                    <a:pt x="0" y="0"/>
                                  </a:lnTo>
                                  <a:lnTo>
                                    <a:pt x="0" y="53340"/>
                                  </a:lnTo>
                                  <a:lnTo>
                                    <a:pt x="606743" y="53340"/>
                                  </a:lnTo>
                                  <a:close/>
                                </a:path>
                              </a:pathLst>
                            </a:custGeom>
                            <a:noFill/>
                            <a:ln w="9525" cap="flat">
                              <a:noFill/>
                              <a:prstDash val="solid"/>
                              <a:miter/>
                            </a:ln>
                          </wps:spPr>
                          <wps:bodyPr rot="0">
                            <a:prstTxWarp prst="textNoShape">
                              <a:avLst/>
                            </a:prstTxWarp>
                            <a:noAutofit/>
                          </wps:bodyPr>
                        </wps:wsp>
                        <wps:wsp>
                          <wps:cNvPr id="12" name="Freihandform: Form 8"/>
                          <wps:cNvSpPr/>
                          <wps:spPr bwMode="auto">
                            <a:xfrm>
                              <a:off x="0" y="160021"/>
                              <a:ext cx="768667" cy="323850"/>
                            </a:xfrm>
                            <a:custGeom>
                              <a:avLst/>
                              <a:gdLst>
                                <a:gd name="connsiteX0" fmla="*/ 768668 w 768667"/>
                                <a:gd name="connsiteY0" fmla="*/ 161925 h 323850"/>
                                <a:gd name="connsiteX1" fmla="*/ 606743 w 768667"/>
                                <a:gd name="connsiteY1" fmla="*/ 0 h 323850"/>
                                <a:gd name="connsiteX2" fmla="*/ 0 w 768667"/>
                                <a:gd name="connsiteY2" fmla="*/ 0 h 323850"/>
                                <a:gd name="connsiteX3" fmla="*/ 0 w 768667"/>
                                <a:gd name="connsiteY3" fmla="*/ 323850 h 323850"/>
                                <a:gd name="connsiteX4" fmla="*/ 606743 w 768667"/>
                                <a:gd name="connsiteY4" fmla="*/ 323850 h 323850"/>
                                <a:gd name="connsiteX5" fmla="*/ 768668 w 768667"/>
                                <a:gd name="connsiteY5" fmla="*/ 161925 h 32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68667" h="323850" extrusionOk="0">
                                  <a:moveTo>
                                    <a:pt x="768668" y="161925"/>
                                  </a:moveTo>
                                  <a:cubicBezTo>
                                    <a:pt x="768668" y="72390"/>
                                    <a:pt x="696278" y="0"/>
                                    <a:pt x="606743" y="0"/>
                                  </a:cubicBezTo>
                                  <a:lnTo>
                                    <a:pt x="0" y="0"/>
                                  </a:lnTo>
                                  <a:lnTo>
                                    <a:pt x="0" y="323850"/>
                                  </a:lnTo>
                                  <a:lnTo>
                                    <a:pt x="606743" y="323850"/>
                                  </a:lnTo>
                                  <a:cubicBezTo>
                                    <a:pt x="695325" y="323850"/>
                                    <a:pt x="768668" y="251460"/>
                                    <a:pt x="768668" y="161925"/>
                                  </a:cubicBezTo>
                                  <a:close/>
                                </a:path>
                              </a:pathLst>
                            </a:custGeom>
                            <a:noFill/>
                            <a:ln w="9525" cap="flat">
                              <a:noFill/>
                              <a:prstDash val="solid"/>
                              <a:miter/>
                            </a:ln>
                          </wps:spPr>
                          <wps:bodyPr rot="0">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group id="Group 2" style="position:absolute;margin-left:-1in;margin-top:-198pt;width:612.7pt;height:792.7pt;z-index:-251608064;mso-width-relative:margin;mso-height-relative:margin" coordsize="77800,100660"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" w14:anchorId="745C550D">
                <v:rect id="Rechteck 1" style="position:absolute;top:50368;width:77724;height:50292;visibility:visible;mso-wrap-style:square;v-text-anchor:top" o:spid="_x0000_s1027" fillcolor="#cdfeea [663]"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"/>
                <v:rect id="Rechteck 2" style="position:absolute;left:76;width:77724;height:50292;visibility:visible;mso-wrap-style:square;v-text-anchor:top" o:spid="_x0000_s1028" fillcolor="#072bd9 [3206]"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"/>
                <v:rect id="Rechteck 3" style="position:absolute;left:5791;top:5715;width:66294;height:89154;visibility:visible;mso-wrap-style:square;v-text-anchor:top" o:spid="_x0000_s1029" fillcolor="white [320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"/>
                <v:group id="Gruppieren 4" style="position:absolute;left:76;top:9615;width:18979;height:11651" coordsize="8753,5372" coordorigin=",533" o:spid="_x0000_s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ihandform: Form 7" style="position:absolute;top:533;width:8753;height:5372;visibility:visible;mso-wrap-style:square;v-text-anchor:top" coordsize="875347,537210" o:spid="_x0000_s1031" filled="f" stroked="f" path="m606743,53340v119062,,215265,96203,215265,215265c822008,387668,725805,483870,606743,483870l,483870r,53340l606743,537210v148590,,268604,-120015,268604,-268605c875347,120015,755333,,606743,l,,,53340r6067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">
                    <v:stroke joinstyle="miter"/>
                    <v:path arrowok="t" o:connecttype="custom" o:connectlocs="606743,53340;822008,268605;606743,483870;0,483870;0,537210;606743,537210;875347,268605;606743,0;0,0;0,53340;606743,53340" o:connectangles="0,0,0,0,0,0,0,0,0,0,0" o:extrusionok="f"/>
                  </v:shape>
                  <v:shape id="Freihandform: Form 8" style="position:absolute;top:1600;width:7686;height:3238;visibility:visible;mso-wrap-style:square;v-text-anchor:top" coordsize="768667,323850" o:spid="_x0000_s1032" filled="f" stroked="f" path="m768668,161925c768668,72390,696278,,606743,l,,,323850r606743,c695325,323850,768668,251460,768668,1619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">
                    <v:stroke joinstyle="miter"/>
                    <v:path arrowok="t" o:connecttype="custom" o:connectlocs="768668,161925;606743,0;0,0;0,323850;606743,323850;768668,161925" o:connectangles="0,0,0,0,0,0" o:extrusionok="f"/>
                  </v:shape>
                </v:group>
              </v:group>
            </w:pict>
          </mc:Fallback>
        </mc:AlternateContent>
      </w:r>
    </w:p>
    <w:p w14:paraId="7FC11779" w14:textId="77777777" w:rsidR="008C050C" w:rsidRPr="008E4376" w:rsidRDefault="008C050C"/>
    <w:p w14:paraId="0DA45705" w14:textId="77777777" w:rsidR="007C6BEE" w:rsidRPr="007C6BEE" w:rsidRDefault="007C6BEE" w:rsidP="007C6BEE">
      <w:pPr>
        <w:jc w:val="left"/>
        <w:rPr>
          <w:rFonts w:asciiTheme="majorHAnsi" w:hAnsiTheme="majorHAnsi"/>
          <w:b/>
          <w:bCs/>
          <w:color w:val="072BD9"/>
          <w:sz w:val="116"/>
          <w:szCs w:val="116"/>
          <w:lang w:val="en-US"/>
        </w:rPr>
      </w:pPr>
      <w:proofErr w:type="spellStart"/>
      <w:r w:rsidRPr="007C6BEE">
        <w:rPr>
          <w:rFonts w:asciiTheme="majorHAnsi" w:hAnsiTheme="majorHAnsi"/>
          <w:b/>
          <w:bCs/>
          <w:color w:val="072BD9" w:themeColor="accent3"/>
          <w:sz w:val="116"/>
          <w:szCs w:val="116"/>
          <w:lang w:val="en-US"/>
        </w:rPr>
        <w:t>Secuencias</w:t>
      </w:r>
      <w:proofErr w:type="spellEnd"/>
      <w:r w:rsidRPr="007C6BEE">
        <w:rPr>
          <w:rFonts w:asciiTheme="majorHAnsi" w:hAnsiTheme="majorHAnsi"/>
          <w:b/>
          <w:bCs/>
          <w:color w:val="072BD9" w:themeColor="accent3"/>
          <w:sz w:val="116"/>
          <w:szCs w:val="116"/>
          <w:lang w:val="en-US"/>
        </w:rPr>
        <w:t xml:space="preserve"> </w:t>
      </w:r>
      <w:proofErr w:type="spellStart"/>
      <w:r w:rsidRPr="007C6BEE">
        <w:rPr>
          <w:rFonts w:asciiTheme="majorHAnsi" w:hAnsiTheme="majorHAnsi"/>
          <w:b/>
          <w:bCs/>
          <w:color w:val="072BD9" w:themeColor="accent3"/>
          <w:sz w:val="116"/>
          <w:szCs w:val="116"/>
          <w:lang w:val="en-US"/>
        </w:rPr>
        <w:t>Pedagógicas</w:t>
      </w:r>
      <w:proofErr w:type="spellEnd"/>
      <w:r w:rsidRPr="007C6BEE">
        <w:rPr>
          <w:rFonts w:asciiTheme="majorHAnsi" w:hAnsiTheme="majorHAnsi"/>
          <w:b/>
          <w:bCs/>
          <w:color w:val="072BD9" w:themeColor="accent3"/>
          <w:sz w:val="116"/>
          <w:szCs w:val="116"/>
          <w:lang w:val="en-US"/>
        </w:rPr>
        <w:t xml:space="preserve"> – </w:t>
      </w:r>
    </w:p>
    <w:p w14:paraId="74AB1DF3" w14:textId="77777777" w:rsidR="007C6BEE" w:rsidRPr="007C6BEE" w:rsidRDefault="007C6BEE" w:rsidP="007C6BEE">
      <w:pPr>
        <w:jc w:val="left"/>
        <w:rPr>
          <w:rFonts w:asciiTheme="majorHAnsi" w:hAnsiTheme="majorHAnsi"/>
          <w:b/>
          <w:bCs/>
          <w:color w:val="072BD9"/>
          <w:sz w:val="120"/>
          <w:szCs w:val="120"/>
          <w:lang w:val="en-US"/>
        </w:rPr>
      </w:pPr>
      <w:r w:rsidRPr="007C6BEE">
        <w:rPr>
          <w:rFonts w:asciiTheme="majorHAnsi" w:hAnsiTheme="majorHAnsi"/>
          <w:b/>
          <w:bCs/>
          <w:color w:val="072BD9" w:themeColor="accent3"/>
          <w:sz w:val="116"/>
          <w:szCs w:val="116"/>
          <w:lang w:val="en-US"/>
        </w:rPr>
        <w:t xml:space="preserve">This War of Mine </w:t>
      </w:r>
    </w:p>
    <w:p w14:paraId="176F3D64" w14:textId="2A0EDF0E" w:rsidR="008C050C" w:rsidRPr="00C46655" w:rsidRDefault="00E1590D">
      <w:pPr>
        <w:rPr>
          <w:rFonts w:asciiTheme="majorHAnsi" w:hAnsiTheme="majorHAnsi"/>
          <w:color w:val="072BD9"/>
          <w:sz w:val="56"/>
          <w:szCs w:val="56"/>
          <w:lang w:val="es-ES"/>
        </w:rPr>
      </w:pPr>
      <w:r w:rsidRPr="00C46655">
        <w:rPr>
          <w:rFonts w:asciiTheme="majorHAnsi" w:hAnsiTheme="majorHAnsi"/>
          <w:color w:val="072BD9"/>
          <w:sz w:val="56"/>
          <w:szCs w:val="56"/>
          <w:lang w:val="es-ES"/>
        </w:rPr>
        <w:t>Referencia A3.5.</w:t>
      </w:r>
    </w:p>
    <w:p w14:paraId="2192D416" w14:textId="77777777" w:rsidR="008C050C" w:rsidRPr="00C46655" w:rsidRDefault="008C050C">
      <w:pPr>
        <w:rPr>
          <w:rFonts w:asciiTheme="majorHAnsi" w:hAnsiTheme="majorHAnsi"/>
          <w:color w:val="072BD9"/>
          <w:sz w:val="32"/>
          <w:szCs w:val="32"/>
          <w:lang w:val="es-ES"/>
        </w:rPr>
      </w:pPr>
    </w:p>
    <w:p w14:paraId="18DF10A8" w14:textId="401D9AFE" w:rsidR="008C050C" w:rsidRPr="007C6BEE" w:rsidRDefault="00E75502">
      <w:pPr>
        <w:rPr>
          <w:rFonts w:asciiTheme="majorHAnsi" w:hAnsiTheme="majorHAnsi"/>
          <w:color w:val="072BD9"/>
          <w:sz w:val="32"/>
          <w:szCs w:val="32"/>
          <w:lang w:val="en-US"/>
        </w:rPr>
      </w:pPr>
      <w:r w:rsidRPr="007C6BEE">
        <w:rPr>
          <w:rFonts w:asciiTheme="majorHAnsi" w:hAnsiTheme="majorHAnsi"/>
          <w:color w:val="072BD9"/>
          <w:sz w:val="32"/>
          <w:szCs w:val="32"/>
          <w:lang w:val="en-US"/>
        </w:rPr>
        <w:t>Abril 2025</w:t>
      </w:r>
    </w:p>
    <w:p w14:paraId="408ECD81" w14:textId="77777777" w:rsidR="008C050C" w:rsidRPr="007C6BEE" w:rsidRDefault="00E1590D">
      <w:pPr>
        <w:rPr>
          <w:rFonts w:asciiTheme="majorHAnsi" w:hAnsiTheme="majorHAnsi"/>
          <w:color w:val="072BD9"/>
          <w:sz w:val="32"/>
          <w:szCs w:val="32"/>
          <w:lang w:val="en-US"/>
        </w:rPr>
      </w:pPr>
      <w:proofErr w:type="spellStart"/>
      <w:r w:rsidRPr="007C6BEE">
        <w:rPr>
          <w:rFonts w:asciiTheme="majorHAnsi" w:hAnsiTheme="majorHAnsi"/>
          <w:color w:val="072BD9"/>
          <w:sz w:val="32"/>
          <w:szCs w:val="32"/>
          <w:lang w:val="en-US"/>
        </w:rPr>
        <w:t>Südwind</w:t>
      </w:r>
      <w:proofErr w:type="spellEnd"/>
    </w:p>
    <w:p w14:paraId="7919BF2B" w14:textId="77777777" w:rsidR="008C050C" w:rsidRPr="007C6BEE" w:rsidRDefault="008C050C">
      <w:pPr>
        <w:rPr>
          <w:sz w:val="56"/>
          <w:szCs w:val="56"/>
          <w:lang w:val="en-US"/>
        </w:rPr>
        <w:sectPr w:rsidR="008C050C" w:rsidRPr="007C6BEE">
          <w:headerReference w:type="default" r:id="rId12"/>
          <w:footerReference w:type="default" r:id="rId13"/>
          <w:type w:val="continuous"/>
          <w:pgSz w:w="12240" w:h="15840"/>
          <w:pgMar w:top="3960" w:right="1440" w:bottom="1440" w:left="1440" w:header="720" w:footer="288" w:gutter="0"/>
          <w:cols w:space="720"/>
          <w:docGrid w:linePitch="360"/>
        </w:sectPr>
      </w:pPr>
    </w:p>
    <w:p w14:paraId="3B2A0FF4" w14:textId="77777777" w:rsidR="00467EC9" w:rsidRPr="007C6BEE" w:rsidRDefault="00467EC9">
      <w:pPr>
        <w:jc w:val="left"/>
        <w:rPr>
          <w:lang w:val="en-US"/>
        </w:rPr>
      </w:pPr>
    </w:p>
    <w:p w14:paraId="2C5A00AD" w14:textId="77777777" w:rsidR="000539B8" w:rsidRPr="007C6BEE" w:rsidRDefault="000539B8">
      <w:pPr>
        <w:jc w:val="left"/>
        <w:rPr>
          <w:lang w:val="en-US"/>
        </w:rPr>
      </w:pPr>
    </w:p>
    <w:p w14:paraId="0E7F9E35" w14:textId="443E695F" w:rsidR="00D90E9E" w:rsidRPr="00C46655" w:rsidRDefault="00D90E9E" w:rsidP="00B42975">
      <w:pPr>
        <w:jc w:val="left"/>
        <w:rPr>
          <w:b/>
          <w:bCs/>
          <w:caps/>
          <w:sz w:val="36"/>
          <w:szCs w:val="32"/>
          <w:lang w:val="en-US"/>
        </w:rPr>
      </w:pPr>
      <w:r w:rsidRPr="00C46655">
        <w:rPr>
          <w:b/>
          <w:bCs/>
          <w:caps/>
          <w:sz w:val="36"/>
          <w:szCs w:val="32"/>
          <w:lang w:val="en-US"/>
        </w:rPr>
        <w:lastRenderedPageBreak/>
        <w:t xml:space="preserve">Título: </w:t>
      </w:r>
      <w:r w:rsidR="00C46655" w:rsidRPr="00C46655">
        <w:rPr>
          <w:b/>
          <w:bCs/>
          <w:caps/>
          <w:sz w:val="36"/>
          <w:szCs w:val="32"/>
          <w:lang w:val="en-US"/>
        </w:rPr>
        <w:t>THIS WAR OF M</w:t>
      </w:r>
      <w:r w:rsidR="00C46655">
        <w:rPr>
          <w:b/>
          <w:bCs/>
          <w:caps/>
          <w:sz w:val="36"/>
          <w:szCs w:val="32"/>
          <w:lang w:val="en-US"/>
        </w:rPr>
        <w:t>INE</w:t>
      </w:r>
    </w:p>
    <w:p w14:paraId="2C0EB463" w14:textId="497CC8A5" w:rsidR="008C050C" w:rsidRPr="00C46655" w:rsidRDefault="00E1590D" w:rsidP="00641BF0">
      <w:pPr>
        <w:tabs>
          <w:tab w:val="left" w:pos="2154"/>
        </w:tabs>
        <w:rPr>
          <w:lang w:val="es-ES"/>
        </w:rPr>
      </w:pPr>
      <w:r w:rsidRPr="00C46655">
        <w:rPr>
          <w:lang w:val="es-ES"/>
        </w:rPr>
        <w:t>Breve descripción del juego</w:t>
      </w:r>
    </w:p>
    <w:p w14:paraId="532A3556" w14:textId="4F99A774" w:rsidR="00F42025" w:rsidRPr="00C46655" w:rsidRDefault="00F42025" w:rsidP="00641BF0">
      <w:pPr>
        <w:tabs>
          <w:tab w:val="left" w:pos="2154"/>
        </w:tabs>
        <w:rPr>
          <w:lang w:val="es-ES"/>
        </w:rPr>
      </w:pPr>
      <w:proofErr w:type="spellStart"/>
      <w:r w:rsidRPr="00C46655">
        <w:rPr>
          <w:rStyle w:val="Textoennegrita"/>
          <w:i/>
          <w:iCs/>
          <w:lang w:val="es-ES"/>
        </w:rPr>
        <w:t>This</w:t>
      </w:r>
      <w:proofErr w:type="spellEnd"/>
      <w:r w:rsidRPr="00C46655">
        <w:rPr>
          <w:rStyle w:val="Textoennegrita"/>
          <w:i/>
          <w:iCs/>
          <w:lang w:val="es-ES"/>
        </w:rPr>
        <w:t xml:space="preserve"> </w:t>
      </w:r>
      <w:proofErr w:type="spellStart"/>
      <w:r w:rsidRPr="00C46655">
        <w:rPr>
          <w:rStyle w:val="Textoennegrita"/>
          <w:i/>
          <w:iCs/>
          <w:lang w:val="es-ES"/>
        </w:rPr>
        <w:t>War</w:t>
      </w:r>
      <w:proofErr w:type="spellEnd"/>
      <w:r w:rsidRPr="00C46655">
        <w:rPr>
          <w:rStyle w:val="Textoennegrita"/>
          <w:i/>
          <w:iCs/>
          <w:lang w:val="es-ES"/>
        </w:rPr>
        <w:t xml:space="preserve"> </w:t>
      </w:r>
      <w:proofErr w:type="spellStart"/>
      <w:r w:rsidRPr="00C46655">
        <w:rPr>
          <w:rStyle w:val="Textoennegrita"/>
          <w:i/>
          <w:iCs/>
          <w:lang w:val="es-ES"/>
        </w:rPr>
        <w:t>of</w:t>
      </w:r>
      <w:proofErr w:type="spellEnd"/>
      <w:r w:rsidRPr="00C46655">
        <w:rPr>
          <w:rStyle w:val="Textoennegrita"/>
          <w:i/>
          <w:iCs/>
          <w:lang w:val="es-ES"/>
        </w:rPr>
        <w:t xml:space="preserve"> Mine</w:t>
      </w:r>
      <w:r w:rsidRPr="00C46655">
        <w:rPr>
          <w:lang w:val="es-ES"/>
        </w:rPr>
        <w:t xml:space="preserve"> </w:t>
      </w:r>
      <w:r w:rsidR="007C6BEE" w:rsidRPr="43962B17">
        <w:rPr>
          <w:lang w:val="es-ES"/>
        </w:rPr>
        <w:t xml:space="preserve">es un juego de supervivencia en el que los jugadores dirigen un grupo de civiles que luchan por sobrevivir en una ciudad devastada por la guerra. Centrado en las crudas realidades de la guerra, el juego implica la búsqueda de recursos, gestionar los suministros, y la toma de decisiones moralmente complejas, todo ello mientras se enfrenta </w:t>
      </w:r>
      <w:r w:rsidR="007C6BEE">
        <w:rPr>
          <w:lang w:val="es-ES"/>
        </w:rPr>
        <w:t>a</w:t>
      </w:r>
      <w:r w:rsidR="007C6BEE" w:rsidRPr="43962B17">
        <w:rPr>
          <w:lang w:val="es-ES"/>
        </w:rPr>
        <w:t>l daño físico y emocional del conflicto.</w:t>
      </w:r>
    </w:p>
    <w:p w14:paraId="31917954" w14:textId="54B9E482" w:rsidR="00F42025" w:rsidRPr="008E4376" w:rsidRDefault="007C6BEE" w:rsidP="00F42025">
      <w:pPr>
        <w:tabs>
          <w:tab w:val="left" w:pos="2154"/>
        </w:tabs>
        <w:jc w:val="left"/>
      </w:pPr>
      <w:r w:rsidRPr="00C46655">
        <w:rPr>
          <w:b/>
          <w:bCs/>
          <w:i/>
          <w:iCs/>
          <w:noProof/>
          <w:sz w:val="28"/>
          <w:szCs w:val="24"/>
        </w:rPr>
        <w:drawing>
          <wp:anchor distT="0" distB="0" distL="114300" distR="114300" simplePos="0" relativeHeight="251773952" behindDoc="1" locked="0" layoutInCell="1" allowOverlap="1" wp14:anchorId="22E8F3C1" wp14:editId="384F3634">
            <wp:simplePos x="0" y="0"/>
            <wp:positionH relativeFrom="column">
              <wp:posOffset>3064510</wp:posOffset>
            </wp:positionH>
            <wp:positionV relativeFrom="paragraph">
              <wp:posOffset>12065</wp:posOffset>
            </wp:positionV>
            <wp:extent cx="2984500" cy="1897380"/>
            <wp:effectExtent l="0" t="0" r="6350" b="7620"/>
            <wp:wrapTight wrapText="bothSides">
              <wp:wrapPolygon edited="0">
                <wp:start x="0" y="0"/>
                <wp:lineTo x="0" y="21470"/>
                <wp:lineTo x="21508" y="21470"/>
                <wp:lineTo x="21508" y="0"/>
                <wp:lineTo x="0" y="0"/>
              </wp:wrapPolygon>
            </wp:wrapTight>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7691" t="12334" r="2172" b="567"/>
                    <a:stretch/>
                  </pic:blipFill>
                  <pic:spPr bwMode="auto">
                    <a:xfrm>
                      <a:off x="0" y="0"/>
                      <a:ext cx="2984500" cy="1897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2025" w:rsidRPr="00F42025">
        <w:rPr>
          <w:noProof/>
        </w:rPr>
        <w:drawing>
          <wp:inline distT="0" distB="0" distL="0" distR="0" wp14:anchorId="7DDFFFAD" wp14:editId="53584E52">
            <wp:extent cx="2901639" cy="1906006"/>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37970" cy="1929871"/>
                    </a:xfrm>
                    <a:prstGeom prst="rect">
                      <a:avLst/>
                    </a:prstGeom>
                  </pic:spPr>
                </pic:pic>
              </a:graphicData>
            </a:graphic>
          </wp:inline>
        </w:drawing>
      </w:r>
    </w:p>
    <w:p w14:paraId="0EF29316" w14:textId="7211BB5F" w:rsidR="000539B8" w:rsidRPr="00C46655" w:rsidRDefault="000539B8" w:rsidP="00D90E9E">
      <w:pPr>
        <w:tabs>
          <w:tab w:val="left" w:pos="2154"/>
        </w:tabs>
        <w:jc w:val="center"/>
        <w:rPr>
          <w:b/>
          <w:bCs/>
          <w:i/>
          <w:iCs/>
          <w:lang w:val="es-ES"/>
        </w:rPr>
      </w:pPr>
      <w:r w:rsidRPr="00C46655">
        <w:rPr>
          <w:b/>
          <w:bCs/>
          <w:i/>
          <w:iCs/>
          <w:lang w:val="es-ES"/>
        </w:rPr>
        <w:t xml:space="preserve">[Imagen 1-2, captura de pantalla </w:t>
      </w:r>
      <w:r w:rsidR="00C41D4C">
        <w:rPr>
          <w:rStyle w:val="Refdenotaalpie"/>
          <w:b/>
          <w:bCs/>
          <w:i/>
          <w:iCs/>
        </w:rPr>
        <w:footnoteReference w:id="1"/>
      </w:r>
      <w:r w:rsidRPr="00C46655">
        <w:rPr>
          <w:b/>
          <w:bCs/>
          <w:i/>
          <w:iCs/>
          <w:lang w:val="es-ES"/>
        </w:rPr>
        <w:t>]</w:t>
      </w:r>
    </w:p>
    <w:p w14:paraId="6808EDD2" w14:textId="77777777" w:rsidR="00D90E9E" w:rsidRPr="00C46655" w:rsidRDefault="00D90E9E" w:rsidP="00D90E9E">
      <w:pPr>
        <w:tabs>
          <w:tab w:val="left" w:pos="2154"/>
        </w:tabs>
        <w:rPr>
          <w:lang w:val="es-ES"/>
        </w:rPr>
        <w:sectPr w:rsidR="00D90E9E" w:rsidRPr="00C46655">
          <w:type w:val="continuous"/>
          <w:pgSz w:w="12240" w:h="15840"/>
          <w:pgMar w:top="1440" w:right="1440" w:bottom="1440" w:left="1440" w:header="720" w:footer="288" w:gutter="0"/>
          <w:cols w:space="720"/>
          <w:docGrid w:linePitch="360"/>
        </w:sectPr>
      </w:pPr>
    </w:p>
    <w:p w14:paraId="4B33FF15" w14:textId="1C525CFB" w:rsidR="008C050C" w:rsidRPr="00C46655" w:rsidRDefault="00E1590D" w:rsidP="00D90E9E">
      <w:pPr>
        <w:tabs>
          <w:tab w:val="left" w:pos="2154"/>
        </w:tabs>
        <w:rPr>
          <w:lang w:val="es-ES"/>
        </w:rPr>
      </w:pPr>
      <w:r w:rsidRPr="00C46655">
        <w:rPr>
          <w:b/>
          <w:bCs/>
          <w:lang w:val="es-ES"/>
        </w:rPr>
        <w:t xml:space="preserve">Duración: </w:t>
      </w:r>
    </w:p>
    <w:p w14:paraId="24CD9D13" w14:textId="2F8041A9" w:rsidR="008C050C" w:rsidRPr="00C46655" w:rsidRDefault="00E1590D" w:rsidP="00D90E9E">
      <w:pPr>
        <w:tabs>
          <w:tab w:val="left" w:pos="2154"/>
        </w:tabs>
        <w:rPr>
          <w:lang w:val="es-ES"/>
        </w:rPr>
      </w:pPr>
      <w:r w:rsidRPr="00C46655">
        <w:rPr>
          <w:b/>
          <w:bCs/>
          <w:lang w:val="es-ES"/>
        </w:rPr>
        <w:t xml:space="preserve">Tema/s: </w:t>
      </w:r>
    </w:p>
    <w:p w14:paraId="3E52C90D" w14:textId="77777777" w:rsidR="00C41D4C" w:rsidRPr="00C46655" w:rsidRDefault="00E1590D" w:rsidP="00C41D4C">
      <w:pPr>
        <w:autoSpaceDE w:val="0"/>
        <w:autoSpaceDN w:val="0"/>
        <w:adjustRightInd w:val="0"/>
        <w:spacing w:after="0" w:line="240" w:lineRule="auto"/>
        <w:jc w:val="left"/>
        <w:rPr>
          <w:rFonts w:ascii="LiberationSans-Bold" w:hAnsi="LiberationSans-Bold" w:cs="LiberationSans-Bold"/>
          <w:color w:val="002060"/>
          <w:szCs w:val="24"/>
          <w:lang w:val="es-ES"/>
        </w:rPr>
      </w:pPr>
      <w:r w:rsidRPr="00C46655">
        <w:rPr>
          <w:b/>
          <w:bCs/>
          <w:lang w:val="es-ES"/>
        </w:rPr>
        <w:t>Temas</w:t>
      </w:r>
      <w:r w:rsidR="00D90E9E" w:rsidRPr="00C46655">
        <w:rPr>
          <w:lang w:val="es-ES"/>
        </w:rPr>
        <w:t xml:space="preserve">: </w:t>
      </w:r>
      <w:r w:rsidR="00C41D4C" w:rsidRPr="00C46655">
        <w:rPr>
          <w:rFonts w:ascii="LiberationSans-Bold" w:hAnsi="LiberationSans-Bold" w:cs="LiberationSans-Bold"/>
          <w:color w:val="03156C"/>
          <w:szCs w:val="24"/>
          <w:lang w:val="es-ES"/>
        </w:rPr>
        <w:t>conflicto y</w:t>
      </w:r>
    </w:p>
    <w:p w14:paraId="4163BBDD" w14:textId="329A73F1" w:rsidR="00C41D4C" w:rsidRPr="00C46655" w:rsidRDefault="00C41D4C" w:rsidP="00C41D4C">
      <w:pPr>
        <w:autoSpaceDE w:val="0"/>
        <w:autoSpaceDN w:val="0"/>
        <w:adjustRightInd w:val="0"/>
        <w:spacing w:after="0" w:line="240" w:lineRule="auto"/>
        <w:jc w:val="left"/>
        <w:rPr>
          <w:rFonts w:ascii="LiberationSans" w:hAnsi="LiberationSans" w:cs="LiberationSans"/>
          <w:color w:val="002060"/>
          <w:szCs w:val="24"/>
          <w:lang w:val="es-ES"/>
        </w:rPr>
      </w:pPr>
      <w:r w:rsidRPr="00C46655">
        <w:rPr>
          <w:rFonts w:ascii="LiberationSans-Bold" w:hAnsi="LiberationSans-Bold" w:cs="LiberationSans-Bold"/>
          <w:color w:val="002060"/>
          <w:szCs w:val="24"/>
          <w:lang w:val="es-ES"/>
        </w:rPr>
        <w:t>resolución</w:t>
      </w:r>
      <w:r w:rsidRPr="00C46655">
        <w:rPr>
          <w:rFonts w:ascii="LiberationSans" w:hAnsi="LiberationSans" w:cs="LiberationSans"/>
          <w:color w:val="002060"/>
          <w:szCs w:val="24"/>
          <w:lang w:val="es-ES"/>
        </w:rPr>
        <w:t xml:space="preserve">, </w:t>
      </w:r>
      <w:r w:rsidRPr="00C46655">
        <w:rPr>
          <w:rFonts w:ascii="LiberationSans-Bold" w:hAnsi="LiberationSans-Bold" w:cs="LiberationSans-Bold"/>
          <w:color w:val="002060"/>
          <w:szCs w:val="24"/>
          <w:lang w:val="es-ES"/>
        </w:rPr>
        <w:t>sacrificio personal, ambigüedad moral</w:t>
      </w:r>
      <w:r w:rsidRPr="00C46655">
        <w:rPr>
          <w:rFonts w:ascii="LiberationSans" w:hAnsi="LiberationSans" w:cs="LiberationSans"/>
          <w:color w:val="002060"/>
          <w:szCs w:val="24"/>
          <w:lang w:val="es-ES"/>
        </w:rPr>
        <w:t>, dinámicas de poder y</w:t>
      </w:r>
    </w:p>
    <w:p w14:paraId="3B4BDF61" w14:textId="1A13E3B7" w:rsidR="00C41D4C" w:rsidRPr="00C46655" w:rsidRDefault="00C41D4C" w:rsidP="00820579">
      <w:pPr>
        <w:autoSpaceDE w:val="0"/>
        <w:autoSpaceDN w:val="0"/>
        <w:adjustRightInd w:val="0"/>
        <w:spacing w:after="0" w:line="240" w:lineRule="auto"/>
        <w:jc w:val="left"/>
        <w:rPr>
          <w:color w:val="002060"/>
          <w:sz w:val="23"/>
          <w:szCs w:val="23"/>
          <w:lang w:val="es-ES"/>
        </w:rPr>
      </w:pPr>
      <w:r w:rsidRPr="00C46655">
        <w:rPr>
          <w:rFonts w:ascii="LiberationSans" w:hAnsi="LiberationSans" w:cs="LiberationSans"/>
          <w:color w:val="002060"/>
          <w:szCs w:val="24"/>
          <w:lang w:val="es-ES"/>
        </w:rPr>
        <w:t xml:space="preserve">responsabilidad; Temas de </w:t>
      </w:r>
      <w:r w:rsidRPr="00C46655">
        <w:rPr>
          <w:rFonts w:ascii="LiberationSans-Bold" w:hAnsi="LiberationSans-Bold" w:cs="LiberationSans-Bold"/>
          <w:color w:val="002060"/>
          <w:szCs w:val="24"/>
          <w:lang w:val="es-ES"/>
        </w:rPr>
        <w:t xml:space="preserve">identidad </w:t>
      </w:r>
      <w:r w:rsidRPr="00C46655">
        <w:rPr>
          <w:rFonts w:ascii="LiberationSans" w:hAnsi="LiberationSans" w:cs="LiberationSans"/>
          <w:color w:val="002060"/>
          <w:szCs w:val="24"/>
          <w:lang w:val="es-ES"/>
        </w:rPr>
        <w:t xml:space="preserve">y </w:t>
      </w:r>
      <w:r w:rsidRPr="00C46655">
        <w:rPr>
          <w:rFonts w:ascii="LiberationSans-Bold" w:hAnsi="LiberationSans-Bold" w:cs="LiberationSans-Bold"/>
          <w:color w:val="002060"/>
          <w:szCs w:val="24"/>
          <w:lang w:val="es-ES"/>
        </w:rPr>
        <w:t xml:space="preserve">agencia, </w:t>
      </w:r>
      <w:r w:rsidRPr="00C46655">
        <w:rPr>
          <w:color w:val="002060"/>
          <w:sz w:val="23"/>
          <w:szCs w:val="23"/>
          <w:lang w:val="es-ES"/>
        </w:rPr>
        <w:t xml:space="preserve">uso estratégico de artículos y bienes limitados, valor de algunas cosas sobre otras, seguridad frente a necesidades </w:t>
      </w:r>
    </w:p>
    <w:p w14:paraId="7F0FB093" w14:textId="1F7CFBCB" w:rsidR="008C050C" w:rsidRPr="00C46655" w:rsidRDefault="008C050C" w:rsidP="00C41D4C">
      <w:pPr>
        <w:autoSpaceDE w:val="0"/>
        <w:autoSpaceDN w:val="0"/>
        <w:adjustRightInd w:val="0"/>
        <w:spacing w:after="0" w:line="240" w:lineRule="auto"/>
        <w:jc w:val="left"/>
        <w:rPr>
          <w:lang w:val="es-ES"/>
        </w:rPr>
      </w:pPr>
    </w:p>
    <w:p w14:paraId="1266B3D8" w14:textId="0C592864" w:rsidR="00D90E9E" w:rsidRPr="00C46655" w:rsidRDefault="00D90E9E" w:rsidP="00D90E9E">
      <w:pPr>
        <w:tabs>
          <w:tab w:val="left" w:pos="2154"/>
        </w:tabs>
        <w:rPr>
          <w:lang w:val="es-ES"/>
        </w:rPr>
      </w:pPr>
      <w:r w:rsidRPr="00C46655">
        <w:rPr>
          <w:b/>
          <w:bCs/>
          <w:lang w:val="es-ES"/>
        </w:rPr>
        <w:t xml:space="preserve">ODS: </w:t>
      </w:r>
      <w:r w:rsidR="00820579" w:rsidRPr="00C46655">
        <w:rPr>
          <w:lang w:val="es-ES"/>
        </w:rPr>
        <w:t>9, 10, 11, 16</w:t>
      </w:r>
    </w:p>
    <w:p w14:paraId="547D246E" w14:textId="7F6A103A" w:rsidR="00D90E9E" w:rsidRPr="00C46655" w:rsidRDefault="00DC77C3" w:rsidP="00D90E9E">
      <w:pPr>
        <w:tabs>
          <w:tab w:val="left" w:pos="2154"/>
        </w:tabs>
        <w:rPr>
          <w:lang w:val="es-ES"/>
        </w:rPr>
      </w:pPr>
      <w:r w:rsidRPr="00C46655">
        <w:rPr>
          <w:b/>
          <w:bCs/>
          <w:lang w:val="es-ES"/>
        </w:rPr>
        <w:t>Dimensiones del conflicto a través del juego:</w:t>
      </w:r>
    </w:p>
    <w:p w14:paraId="24F90421" w14:textId="1BA7BED6" w:rsidR="00D90E9E" w:rsidRPr="00C46655" w:rsidRDefault="003022A4" w:rsidP="00467EC9">
      <w:pPr>
        <w:tabs>
          <w:tab w:val="left" w:pos="2154"/>
        </w:tabs>
        <w:spacing w:after="0"/>
        <w:rPr>
          <w:sz w:val="20"/>
          <w:szCs w:val="18"/>
          <w:lang w:val="es-ES"/>
        </w:rPr>
      </w:pPr>
      <w:sdt>
        <w:sdtPr>
          <w:rPr>
            <w:sz w:val="20"/>
            <w:szCs w:val="18"/>
            <w:lang w:val="es-ES"/>
          </w:rPr>
          <w:id w:val="-142741181"/>
          <w14:checkbox>
            <w14:checked w14:val="1"/>
            <w14:checkedState w14:val="2612" w14:font="MS Gothic"/>
            <w14:uncheckedState w14:val="2610" w14:font="MS Gothic"/>
          </w14:checkbox>
        </w:sdtPr>
        <w:sdtEndPr/>
        <w:sdtContent>
          <w:r w:rsidR="00E77711" w:rsidRPr="00C46655">
            <w:rPr>
              <w:rFonts w:ascii="MS Gothic" w:eastAsia="MS Gothic" w:hAnsi="MS Gothic" w:hint="eastAsia"/>
              <w:sz w:val="20"/>
              <w:szCs w:val="18"/>
              <w:lang w:val="es-ES"/>
            </w:rPr>
            <w:t xml:space="preserve">   ☒ </w:t>
          </w:r>
        </w:sdtContent>
      </w:sdt>
      <w:r w:rsidR="00467EC9" w:rsidRPr="00C46655">
        <w:rPr>
          <w:sz w:val="20"/>
          <w:szCs w:val="18"/>
          <w:lang w:val="es-ES"/>
        </w:rPr>
        <w:t xml:space="preserve"> Impacto social</w:t>
      </w:r>
    </w:p>
    <w:p w14:paraId="2E23E6CB" w14:textId="3DBBA3ED" w:rsidR="00D90E9E" w:rsidRPr="00C46655" w:rsidRDefault="003022A4" w:rsidP="00467EC9">
      <w:pPr>
        <w:tabs>
          <w:tab w:val="left" w:pos="2154"/>
        </w:tabs>
        <w:spacing w:after="0"/>
        <w:rPr>
          <w:sz w:val="20"/>
          <w:szCs w:val="18"/>
          <w:lang w:val="es-ES"/>
        </w:rPr>
      </w:pPr>
      <w:sdt>
        <w:sdtPr>
          <w:rPr>
            <w:sz w:val="20"/>
            <w:szCs w:val="18"/>
            <w:lang w:val="es-ES"/>
          </w:rPr>
          <w:id w:val="-1363270522"/>
          <w14:checkbox>
            <w14:checked w14:val="1"/>
            <w14:checkedState w14:val="2612" w14:font="MS Gothic"/>
            <w14:uncheckedState w14:val="2610" w14:font="MS Gothic"/>
          </w14:checkbox>
        </w:sdtPr>
        <w:sdtEndPr/>
        <w:sdtContent>
          <w:r w:rsidR="00820579" w:rsidRPr="00C46655">
            <w:rPr>
              <w:rFonts w:ascii="MS Gothic" w:eastAsia="MS Gothic" w:hAnsi="MS Gothic" w:hint="eastAsia"/>
              <w:sz w:val="20"/>
              <w:szCs w:val="18"/>
              <w:lang w:val="es-ES"/>
            </w:rPr>
            <w:t xml:space="preserve">   ☒ </w:t>
          </w:r>
        </w:sdtContent>
      </w:sdt>
      <w:r w:rsidR="00467EC9" w:rsidRPr="00C46655">
        <w:rPr>
          <w:sz w:val="20"/>
          <w:szCs w:val="18"/>
          <w:lang w:val="es-ES"/>
        </w:rPr>
        <w:t xml:space="preserve"> impacto ambiental</w:t>
      </w:r>
    </w:p>
    <w:p w14:paraId="2CDD8E59" w14:textId="134A7475" w:rsidR="00D90E9E" w:rsidRPr="00C46655" w:rsidRDefault="003022A4" w:rsidP="00467EC9">
      <w:pPr>
        <w:tabs>
          <w:tab w:val="left" w:pos="2154"/>
        </w:tabs>
        <w:spacing w:after="0"/>
        <w:rPr>
          <w:sz w:val="20"/>
          <w:szCs w:val="18"/>
          <w:lang w:val="es-ES"/>
        </w:rPr>
      </w:pPr>
      <w:sdt>
        <w:sdtPr>
          <w:rPr>
            <w:sz w:val="20"/>
            <w:szCs w:val="18"/>
            <w:lang w:val="es-ES"/>
          </w:rPr>
          <w:id w:val="1870490229"/>
          <w14:checkbox>
            <w14:checked w14:val="1"/>
            <w14:checkedState w14:val="2612" w14:font="MS Gothic"/>
            <w14:uncheckedState w14:val="2610" w14:font="MS Gothic"/>
          </w14:checkbox>
        </w:sdtPr>
        <w:sdtEndPr/>
        <w:sdtContent>
          <w:r w:rsidR="00820579" w:rsidRPr="00C46655">
            <w:rPr>
              <w:rFonts w:ascii="MS Gothic" w:eastAsia="MS Gothic" w:hAnsi="MS Gothic" w:hint="eastAsia"/>
              <w:sz w:val="20"/>
              <w:szCs w:val="18"/>
              <w:lang w:val="es-ES"/>
            </w:rPr>
            <w:t xml:space="preserve">   ☒ </w:t>
          </w:r>
        </w:sdtContent>
      </w:sdt>
      <w:r w:rsidR="00467EC9" w:rsidRPr="00C46655">
        <w:rPr>
          <w:sz w:val="20"/>
          <w:szCs w:val="18"/>
          <w:lang w:val="es-ES"/>
        </w:rPr>
        <w:t xml:space="preserve"> Impacto económico</w:t>
      </w:r>
    </w:p>
    <w:p w14:paraId="0BBAAD8F" w14:textId="30D1682B" w:rsidR="00F46648" w:rsidRPr="00C46655" w:rsidRDefault="003022A4" w:rsidP="00641BF0">
      <w:pPr>
        <w:tabs>
          <w:tab w:val="left" w:pos="2154"/>
        </w:tabs>
        <w:spacing w:after="120"/>
        <w:rPr>
          <w:sz w:val="20"/>
          <w:szCs w:val="18"/>
          <w:lang w:val="es-ES"/>
        </w:rPr>
      </w:pPr>
      <w:sdt>
        <w:sdtPr>
          <w:rPr>
            <w:sz w:val="20"/>
            <w:szCs w:val="18"/>
            <w:lang w:val="es-ES"/>
          </w:rPr>
          <w:id w:val="2048100801"/>
          <w14:checkbox>
            <w14:checked w14:val="1"/>
            <w14:checkedState w14:val="2612" w14:font="MS Gothic"/>
            <w14:uncheckedState w14:val="2610" w14:font="MS Gothic"/>
          </w14:checkbox>
        </w:sdtPr>
        <w:sdtEndPr/>
        <w:sdtContent>
          <w:r w:rsidR="00820579" w:rsidRPr="00C46655">
            <w:rPr>
              <w:rFonts w:ascii="MS Gothic" w:eastAsia="MS Gothic" w:hAnsi="MS Gothic" w:hint="eastAsia"/>
              <w:sz w:val="20"/>
              <w:szCs w:val="18"/>
              <w:lang w:val="es-ES"/>
            </w:rPr>
            <w:t xml:space="preserve">   ☒ </w:t>
          </w:r>
        </w:sdtContent>
      </w:sdt>
      <w:r w:rsidR="00467EC9" w:rsidRPr="00C46655">
        <w:rPr>
          <w:sz w:val="20"/>
          <w:szCs w:val="18"/>
          <w:lang w:val="es-ES"/>
        </w:rPr>
        <w:t xml:space="preserve"> Impacto tecnológico</w:t>
      </w:r>
    </w:p>
    <w:p w14:paraId="51378F5E" w14:textId="0D50D124" w:rsidR="000539B8" w:rsidRPr="00C46655" w:rsidRDefault="00E1590D" w:rsidP="00D90E9E">
      <w:pPr>
        <w:tabs>
          <w:tab w:val="left" w:pos="2154"/>
        </w:tabs>
        <w:rPr>
          <w:lang w:val="es-ES"/>
        </w:rPr>
      </w:pPr>
      <w:r w:rsidRPr="00C46655">
        <w:rPr>
          <w:b/>
          <w:bCs/>
          <w:lang w:val="es-ES"/>
        </w:rPr>
        <w:t xml:space="preserve">Objetivos de aprendizaje: </w:t>
      </w:r>
    </w:p>
    <w:p w14:paraId="16163285" w14:textId="29410AA6" w:rsidR="00E77711" w:rsidRPr="00C46655" w:rsidRDefault="00E77711" w:rsidP="00D90E9E">
      <w:pPr>
        <w:tabs>
          <w:tab w:val="left" w:pos="2154"/>
        </w:tabs>
        <w:rPr>
          <w:lang w:val="es-ES"/>
        </w:rPr>
      </w:pPr>
      <w:r w:rsidRPr="00C46655">
        <w:rPr>
          <w:lang w:val="es-ES"/>
        </w:rPr>
        <w:t xml:space="preserve">Los estudiantes simularán situaciones de guerra y conflicto en el juego y aprenderán el impacto cognitivo, emocional, ambiental y social de la guerra y el conflicto. </w:t>
      </w:r>
    </w:p>
    <w:p w14:paraId="6D7F9764" w14:textId="6119E988" w:rsidR="000539B8" w:rsidRPr="00C46655" w:rsidRDefault="00DC77C3" w:rsidP="00D90E9E">
      <w:pPr>
        <w:tabs>
          <w:tab w:val="left" w:pos="2154"/>
        </w:tabs>
        <w:rPr>
          <w:lang w:val="es-ES"/>
        </w:rPr>
      </w:pPr>
      <w:r w:rsidRPr="00C46655">
        <w:rPr>
          <w:b/>
          <w:bCs/>
          <w:lang w:val="es-ES"/>
        </w:rPr>
        <w:t xml:space="preserve">Habilidades interpersonales: </w:t>
      </w:r>
      <w:r w:rsidR="00820579" w:rsidRPr="00C46655">
        <w:rPr>
          <w:lang w:val="es-ES"/>
        </w:rPr>
        <w:t xml:space="preserve">pensamiento crítico, reflexión ética, planificación estratégica, habilidades para resolver problemas, habilidades para tomar decisiones, empatía, autoconciencia </w:t>
      </w:r>
    </w:p>
    <w:p w14:paraId="2D152A2C" w14:textId="5C7058A1" w:rsidR="00467EC9" w:rsidRPr="00C46655" w:rsidRDefault="00DC77C3" w:rsidP="00D90E9E">
      <w:pPr>
        <w:tabs>
          <w:tab w:val="left" w:pos="2154"/>
        </w:tabs>
        <w:rPr>
          <w:lang w:val="es-ES"/>
        </w:rPr>
      </w:pPr>
      <w:r w:rsidRPr="00C46655">
        <w:rPr>
          <w:b/>
          <w:bCs/>
          <w:lang w:val="es-ES"/>
        </w:rPr>
        <w:t xml:space="preserve">Requisitos técnicos y material requerido: </w:t>
      </w:r>
      <w:proofErr w:type="spellStart"/>
      <w:r w:rsidR="00820579" w:rsidRPr="00C46655">
        <w:rPr>
          <w:lang w:val="es-ES"/>
        </w:rPr>
        <w:t>Beamer</w:t>
      </w:r>
      <w:proofErr w:type="spellEnd"/>
      <w:r w:rsidR="00820579" w:rsidRPr="00C46655">
        <w:rPr>
          <w:lang w:val="es-ES"/>
        </w:rPr>
        <w:t>, PC + Auriculares</w:t>
      </w:r>
      <w:r w:rsidR="00C46655">
        <w:rPr>
          <w:lang w:val="es-ES"/>
        </w:rPr>
        <w:t>,</w:t>
      </w:r>
      <w:r w:rsidR="00820579" w:rsidRPr="00C46655">
        <w:rPr>
          <w:lang w:val="es-ES"/>
        </w:rPr>
        <w:t xml:space="preserve"> WIFI; Código QR a URL</w:t>
      </w:r>
    </w:p>
    <w:p w14:paraId="22586C1C" w14:textId="353845B0" w:rsidR="00C46655" w:rsidRPr="007C6BEE" w:rsidRDefault="00E1590D" w:rsidP="00B42975">
      <w:pPr>
        <w:tabs>
          <w:tab w:val="left" w:pos="2154"/>
        </w:tabs>
        <w:rPr>
          <w:b/>
          <w:bCs/>
          <w:lang w:val="en-US"/>
        </w:rPr>
      </w:pPr>
      <w:proofErr w:type="spellStart"/>
      <w:r w:rsidRPr="007C6BEE">
        <w:rPr>
          <w:b/>
          <w:bCs/>
          <w:lang w:val="en-US"/>
        </w:rPr>
        <w:lastRenderedPageBreak/>
        <w:t>Lecturas</w:t>
      </w:r>
      <w:proofErr w:type="spellEnd"/>
      <w:r w:rsidRPr="007C6BEE">
        <w:rPr>
          <w:b/>
          <w:bCs/>
          <w:lang w:val="en-US"/>
        </w:rPr>
        <w:t xml:space="preserve"> / material </w:t>
      </w:r>
      <w:proofErr w:type="spellStart"/>
      <w:r w:rsidRPr="007C6BEE">
        <w:rPr>
          <w:b/>
          <w:bCs/>
          <w:lang w:val="en-US"/>
        </w:rPr>
        <w:t>adicional</w:t>
      </w:r>
      <w:proofErr w:type="spellEnd"/>
      <w:r w:rsidRPr="007C6BEE">
        <w:rPr>
          <w:b/>
          <w:bCs/>
          <w:lang w:val="en-US"/>
        </w:rPr>
        <w:t xml:space="preserve">: </w:t>
      </w:r>
    </w:p>
    <w:p w14:paraId="6800B9AE" w14:textId="77777777" w:rsidR="00C46655" w:rsidRDefault="00B42975" w:rsidP="00C46655">
      <w:pPr>
        <w:tabs>
          <w:tab w:val="left" w:pos="2154"/>
        </w:tabs>
        <w:rPr>
          <w:rFonts w:cs="Times New Roman"/>
          <w:color w:val="002060"/>
          <w:szCs w:val="24"/>
          <w:lang w:val="es-ES"/>
        </w:rPr>
      </w:pPr>
      <w:proofErr w:type="spellStart"/>
      <w:r w:rsidRPr="007C6BEE">
        <w:rPr>
          <w:rFonts w:cs="Times New Roman"/>
          <w:color w:val="002060"/>
          <w:szCs w:val="24"/>
          <w:lang w:val="en-US"/>
        </w:rPr>
        <w:t>Glasl</w:t>
      </w:r>
      <w:proofErr w:type="spellEnd"/>
      <w:r w:rsidRPr="007C6BEE">
        <w:rPr>
          <w:rFonts w:cs="Times New Roman"/>
          <w:color w:val="002060"/>
          <w:szCs w:val="24"/>
          <w:lang w:val="en-US"/>
        </w:rPr>
        <w:t>, Friedrich</w:t>
      </w:r>
      <w:r w:rsidRPr="007C6BEE">
        <w:rPr>
          <w:rFonts w:cs="Times New Roman"/>
          <w:b/>
          <w:bCs/>
          <w:color w:val="002060"/>
          <w:szCs w:val="24"/>
          <w:lang w:val="en-US"/>
        </w:rPr>
        <w:t xml:space="preserve">: </w:t>
      </w:r>
      <w:proofErr w:type="spellStart"/>
      <w:r w:rsidRPr="007C6BEE">
        <w:rPr>
          <w:rFonts w:cs="Times New Roman"/>
          <w:color w:val="002060"/>
          <w:szCs w:val="24"/>
          <w:lang w:val="en-US"/>
        </w:rPr>
        <w:t>Konfliktmanagement</w:t>
      </w:r>
      <w:proofErr w:type="spellEnd"/>
      <w:r w:rsidRPr="007C6BEE">
        <w:rPr>
          <w:rFonts w:cs="Times New Roman"/>
          <w:color w:val="002060"/>
          <w:szCs w:val="24"/>
          <w:lang w:val="en-US"/>
        </w:rPr>
        <w:t xml:space="preserve">. </w:t>
      </w:r>
      <w:r w:rsidRPr="00C46655">
        <w:rPr>
          <w:rFonts w:cs="Times New Roman"/>
          <w:color w:val="002060"/>
          <w:szCs w:val="24"/>
          <w:lang w:val="es-ES"/>
        </w:rPr>
        <w:t>Un manual para ejecutivos y consultores,</w:t>
      </w:r>
      <w:r w:rsidR="00C46655">
        <w:rPr>
          <w:rFonts w:cs="Times New Roman"/>
          <w:color w:val="002060"/>
          <w:szCs w:val="24"/>
          <w:lang w:val="es-ES"/>
        </w:rPr>
        <w:t xml:space="preserve"> </w:t>
      </w:r>
    </w:p>
    <w:p w14:paraId="4B2E86A7" w14:textId="77777777" w:rsidR="007C6BEE" w:rsidRPr="004C712A" w:rsidRDefault="00B42975" w:rsidP="007C6BEE">
      <w:pPr>
        <w:autoSpaceDE w:val="0"/>
        <w:autoSpaceDN w:val="0"/>
        <w:adjustRightInd w:val="0"/>
        <w:spacing w:after="0" w:line="240" w:lineRule="auto"/>
        <w:jc w:val="left"/>
        <w:rPr>
          <w:rFonts w:cs="Times New Roman"/>
          <w:color w:val="002060"/>
          <w:szCs w:val="24"/>
          <w:lang w:val="de-AT"/>
        </w:rPr>
      </w:pPr>
      <w:bookmarkStart w:id="0" w:name="_Hlk210759211"/>
      <w:r w:rsidRPr="00C46655">
        <w:rPr>
          <w:rFonts w:cs="Times New Roman"/>
          <w:color w:val="002060"/>
          <w:szCs w:val="24"/>
          <w:lang w:val="es-ES"/>
        </w:rPr>
        <w:t>8ª edición actualizada y completada</w:t>
      </w:r>
      <w:bookmarkEnd w:id="0"/>
      <w:r w:rsidRPr="00C46655">
        <w:rPr>
          <w:rFonts w:cs="Times New Roman"/>
          <w:color w:val="002060"/>
          <w:szCs w:val="24"/>
          <w:lang w:val="es-ES"/>
        </w:rPr>
        <w:t xml:space="preserve">, </w:t>
      </w:r>
      <w:r w:rsidR="007C6BEE" w:rsidRPr="004C712A">
        <w:rPr>
          <w:rFonts w:cs="Times New Roman"/>
          <w:color w:val="002060"/>
          <w:szCs w:val="24"/>
          <w:lang w:val="de-AT"/>
        </w:rPr>
        <w:t>Paul Haupt Bern Stuttgart Wien, Freies Geistesleben</w:t>
      </w:r>
    </w:p>
    <w:p w14:paraId="3397AD4C" w14:textId="02273FFD" w:rsidR="007C6BEE" w:rsidRPr="007C6BEE" w:rsidRDefault="00B42975" w:rsidP="007C6BEE">
      <w:pPr>
        <w:tabs>
          <w:tab w:val="left" w:pos="2154"/>
        </w:tabs>
        <w:rPr>
          <w:color w:val="002060"/>
          <w:szCs w:val="24"/>
          <w:lang w:val="de-AT"/>
        </w:rPr>
      </w:pPr>
      <w:r w:rsidRPr="00C46655">
        <w:rPr>
          <w:rFonts w:cs="Times New Roman"/>
          <w:color w:val="002060"/>
          <w:szCs w:val="24"/>
          <w:lang w:val="es-ES"/>
        </w:rPr>
        <w:t>Stuttgart, 2004, Figura 9.2: Las 9 etapas de la escalada del conflicto: pp. 236-237 y capítulo</w:t>
      </w:r>
      <w:r w:rsidR="007C6BEE">
        <w:rPr>
          <w:rFonts w:cs="Times New Roman"/>
          <w:color w:val="002060"/>
          <w:szCs w:val="24"/>
          <w:lang w:val="es-ES"/>
        </w:rPr>
        <w:t xml:space="preserve"> </w:t>
      </w:r>
      <w:r w:rsidRPr="00C46655">
        <w:rPr>
          <w:rFonts w:cs="Times New Roman"/>
          <w:color w:val="002060"/>
          <w:szCs w:val="24"/>
          <w:lang w:val="es-ES"/>
        </w:rPr>
        <w:t>11: Intervenciones en el manejo de conflictos, pp. 313-347 (extractos).</w:t>
      </w:r>
    </w:p>
    <w:p w14:paraId="062DEB79" w14:textId="1873F556" w:rsidR="007C6BEE" w:rsidRPr="004C712A" w:rsidRDefault="007C6BEE" w:rsidP="007C6BEE">
      <w:pPr>
        <w:tabs>
          <w:tab w:val="left" w:pos="2154"/>
        </w:tabs>
        <w:jc w:val="left"/>
        <w:rPr>
          <w:szCs w:val="24"/>
        </w:rPr>
      </w:pPr>
      <w:r w:rsidRPr="007C6BEE">
        <w:rPr>
          <w:szCs w:val="24"/>
          <w:lang w:val="es-ES"/>
        </w:rPr>
        <w:t xml:space="preserve">McLeod, Saul. </w:t>
      </w:r>
      <w:r w:rsidRPr="004C712A">
        <w:rPr>
          <w:szCs w:val="24"/>
        </w:rPr>
        <w:t xml:space="preserve">(2024). </w:t>
      </w:r>
      <w:r w:rsidRPr="00043915">
        <w:rPr>
          <w:szCs w:val="24"/>
        </w:rPr>
        <w:t>Maslow's Hierarchy of Needs.</w:t>
      </w:r>
      <w:r>
        <w:rPr>
          <w:b/>
          <w:bCs/>
          <w:szCs w:val="24"/>
        </w:rPr>
        <w:t xml:space="preserve"> </w:t>
      </w:r>
      <w:hyperlink r:id="rId16" w:history="1">
        <w:r w:rsidRPr="004E5DC2">
          <w:rPr>
            <w:rStyle w:val="Hipervnculo"/>
            <w:szCs w:val="24"/>
          </w:rPr>
          <w:t>https://www.researchgate.net/publication/</w:t>
        </w:r>
        <w:r w:rsidRPr="004E5DC2">
          <w:rPr>
            <w:rStyle w:val="Hipervnculo"/>
            <w:szCs w:val="24"/>
          </w:rPr>
          <w:t>383241976_Maslow's_Hierarchy_of_Needs</w:t>
        </w:r>
      </w:hyperlink>
      <w:r>
        <w:rPr>
          <w:szCs w:val="24"/>
        </w:rPr>
        <w:t xml:space="preserve">; [05.02.2025; 11:11]. </w:t>
      </w:r>
    </w:p>
    <w:p w14:paraId="2AAF2406" w14:textId="77777777" w:rsidR="007C6BEE" w:rsidRDefault="007C6BEE" w:rsidP="007C6BEE">
      <w:pPr>
        <w:tabs>
          <w:tab w:val="left" w:pos="2154"/>
        </w:tabs>
        <w:spacing w:line="240" w:lineRule="auto"/>
        <w:jc w:val="left"/>
        <w:rPr>
          <w:szCs w:val="24"/>
        </w:rPr>
      </w:pPr>
      <w:r>
        <w:rPr>
          <w:szCs w:val="24"/>
        </w:rPr>
        <w:t xml:space="preserve">Circle Forward. 2023. </w:t>
      </w:r>
      <w:proofErr w:type="spellStart"/>
      <w:r>
        <w:rPr>
          <w:szCs w:val="24"/>
        </w:rPr>
        <w:t>Consnet</w:t>
      </w:r>
      <w:proofErr w:type="spellEnd"/>
      <w:r>
        <w:rPr>
          <w:szCs w:val="24"/>
        </w:rPr>
        <w:t xml:space="preserve"> vs. Consensus – What’s the Difference? </w:t>
      </w:r>
      <w:hyperlink r:id="rId17" w:history="1">
        <w:r w:rsidRPr="004E5DC2">
          <w:rPr>
            <w:rStyle w:val="Hipervnculo"/>
            <w:szCs w:val="24"/>
          </w:rPr>
          <w:t>https://circleforward.us/consent-vs-consensus-whats-the-difference/</w:t>
        </w:r>
      </w:hyperlink>
      <w:r>
        <w:rPr>
          <w:szCs w:val="24"/>
        </w:rPr>
        <w:t xml:space="preserve">; </w:t>
      </w:r>
      <w:r w:rsidRPr="004C712A">
        <w:rPr>
          <w:szCs w:val="24"/>
        </w:rPr>
        <w:t xml:space="preserve"> [05.02.2025; 11:09]. </w:t>
      </w:r>
    </w:p>
    <w:p w14:paraId="1C05D452" w14:textId="43C019A1" w:rsidR="007C6BEE" w:rsidRPr="004C712A" w:rsidRDefault="007C6BEE" w:rsidP="007C6BEE">
      <w:pPr>
        <w:tabs>
          <w:tab w:val="left" w:pos="2154"/>
        </w:tabs>
        <w:spacing w:line="240" w:lineRule="auto"/>
        <w:jc w:val="left"/>
        <w:rPr>
          <w:szCs w:val="24"/>
        </w:rPr>
      </w:pPr>
      <w:r>
        <w:rPr>
          <w:szCs w:val="24"/>
        </w:rPr>
        <w:t>Generation Europe Project. 2021.</w:t>
      </w:r>
      <w:r>
        <w:rPr>
          <w:szCs w:val="24"/>
        </w:rPr>
        <w:t xml:space="preserve"> </w:t>
      </w:r>
      <w:proofErr w:type="spellStart"/>
      <w:r>
        <w:rPr>
          <w:szCs w:val="24"/>
        </w:rPr>
        <w:t>Methode</w:t>
      </w:r>
      <w:proofErr w:type="spellEnd"/>
      <w:r>
        <w:rPr>
          <w:szCs w:val="24"/>
        </w:rPr>
        <w:t xml:space="preserve"> Box.</w:t>
      </w:r>
      <w:r>
        <w:rPr>
          <w:szCs w:val="24"/>
        </w:rPr>
        <w:t xml:space="preserve"> </w:t>
      </w:r>
      <w:hyperlink r:id="rId18" w:history="1">
        <w:r w:rsidRPr="00FD5277">
          <w:rPr>
            <w:rStyle w:val="Hipervnculo"/>
            <w:sz w:val="22"/>
            <w:szCs w:val="20"/>
          </w:rPr>
          <w:t>https://generationeurope.org/wp-content/uploads/2023/01/GenE-Methodbox.pdf</w:t>
        </w:r>
      </w:hyperlink>
      <w:r>
        <w:rPr>
          <w:sz w:val="22"/>
          <w:szCs w:val="20"/>
        </w:rPr>
        <w:t xml:space="preserve">; [06.02.2025; 11:48]. </w:t>
      </w:r>
    </w:p>
    <w:p w14:paraId="758B13EC" w14:textId="601B0E53" w:rsidR="00DF0964" w:rsidRPr="007C6BEE" w:rsidRDefault="00DF0964">
      <w:pPr>
        <w:tabs>
          <w:tab w:val="left" w:pos="2154"/>
        </w:tabs>
      </w:pPr>
    </w:p>
    <w:p w14:paraId="2B9F9121" w14:textId="089C76ED" w:rsidR="00DF0964" w:rsidRPr="007C6BEE" w:rsidRDefault="00DF0964">
      <w:pPr>
        <w:tabs>
          <w:tab w:val="left" w:pos="2154"/>
        </w:tabs>
        <w:rPr>
          <w:lang w:val="en-US"/>
        </w:rPr>
        <w:sectPr w:rsidR="00DF0964" w:rsidRPr="007C6BEE" w:rsidSect="00D90E9E">
          <w:type w:val="continuous"/>
          <w:pgSz w:w="12240" w:h="15840"/>
          <w:pgMar w:top="1440" w:right="1440" w:bottom="1440" w:left="1440" w:header="720" w:footer="288" w:gutter="0"/>
          <w:cols w:num="2" w:space="720"/>
          <w:docGrid w:linePitch="360"/>
        </w:sectPr>
      </w:pPr>
    </w:p>
    <w:p w14:paraId="01D03A06" w14:textId="7AB546A5" w:rsidR="004A1DAF" w:rsidRPr="007C6BEE" w:rsidRDefault="00C46655">
      <w:pPr>
        <w:tabs>
          <w:tab w:val="left" w:pos="2154"/>
        </w:tabs>
        <w:rPr>
          <w:b/>
          <w:bCs/>
          <w:color w:val="01C172" w:themeColor="accent4" w:themeShade="BF"/>
          <w:sz w:val="28"/>
          <w:szCs w:val="24"/>
          <w:lang w:val="en-US"/>
        </w:rPr>
      </w:pPr>
      <w:r w:rsidRPr="008E4376">
        <w:rPr>
          <w:noProof/>
        </w:rPr>
        <mc:AlternateContent>
          <mc:Choice Requires="wps">
            <w:drawing>
              <wp:anchor distT="0" distB="0" distL="114300" distR="114300" simplePos="0" relativeHeight="251776000" behindDoc="1" locked="0" layoutInCell="1" allowOverlap="1" wp14:anchorId="6B8A9DF9" wp14:editId="321C70AE">
                <wp:simplePos x="0" y="0"/>
                <wp:positionH relativeFrom="margin">
                  <wp:posOffset>4200525</wp:posOffset>
                </wp:positionH>
                <wp:positionV relativeFrom="paragraph">
                  <wp:posOffset>266065</wp:posOffset>
                </wp:positionV>
                <wp:extent cx="1800860" cy="1809750"/>
                <wp:effectExtent l="533400" t="0" r="27940" b="38100"/>
                <wp:wrapTight wrapText="bothSides">
                  <wp:wrapPolygon edited="0">
                    <wp:start x="2056" y="0"/>
                    <wp:lineTo x="-457" y="0"/>
                    <wp:lineTo x="-457" y="10914"/>
                    <wp:lineTo x="-1828" y="10914"/>
                    <wp:lineTo x="-1828" y="14552"/>
                    <wp:lineTo x="-4341" y="14552"/>
                    <wp:lineTo x="-4341" y="18189"/>
                    <wp:lineTo x="-6398" y="18189"/>
                    <wp:lineTo x="-6398" y="21827"/>
                    <wp:lineTo x="19879" y="21827"/>
                    <wp:lineTo x="20107" y="21600"/>
                    <wp:lineTo x="21707" y="18417"/>
                    <wp:lineTo x="21707" y="3638"/>
                    <wp:lineTo x="19879" y="227"/>
                    <wp:lineTo x="19650" y="0"/>
                    <wp:lineTo x="2056" y="0"/>
                  </wp:wrapPolygon>
                </wp:wrapTight>
                <wp:docPr id="38" name="Sprechblase: rechteckig mit abgerundeten Ecken 38"/>
                <wp:cNvGraphicFramePr/>
                <a:graphic xmlns:a="http://schemas.openxmlformats.org/drawingml/2006/main">
                  <a:graphicData uri="http://schemas.microsoft.com/office/word/2010/wordprocessingShape">
                    <wps:wsp>
                      <wps:cNvSpPr/>
                      <wps:spPr>
                        <a:xfrm>
                          <a:off x="0" y="0"/>
                          <a:ext cx="1800860" cy="1809750"/>
                        </a:xfrm>
                        <a:prstGeom prst="wedgeRoundRectCallout">
                          <a:avLst>
                            <a:gd name="adj1" fmla="val -77691"/>
                            <a:gd name="adj2" fmla="val 49447"/>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F10E803" w14:textId="7F823F79" w:rsidR="00E77711" w:rsidRPr="00C46655" w:rsidRDefault="0042680B" w:rsidP="00E77711">
                            <w:pPr>
                              <w:jc w:val="center"/>
                              <w:rPr>
                                <w:sz w:val="20"/>
                                <w:szCs w:val="18"/>
                                <w:lang w:val="es-ES"/>
                              </w:rPr>
                            </w:pPr>
                            <w:r w:rsidRPr="00C46655">
                              <w:rPr>
                                <w:sz w:val="20"/>
                                <w:szCs w:val="18"/>
                                <w:lang w:val="es-ES"/>
                              </w:rPr>
                              <w:t xml:space="preserve">Si tienes los recursos y el tiempo, puedes comprar el juego en diferentes plataformas de </w:t>
                            </w:r>
                            <w:proofErr w:type="spellStart"/>
                            <w:r w:rsidRPr="00C46655">
                              <w:rPr>
                                <w:i/>
                                <w:iCs/>
                                <w:sz w:val="20"/>
                                <w:szCs w:val="18"/>
                                <w:lang w:val="es-ES"/>
                              </w:rPr>
                              <w:t>streaming</w:t>
                            </w:r>
                            <w:proofErr w:type="spellEnd"/>
                            <w:r w:rsidRPr="00C46655">
                              <w:rPr>
                                <w:sz w:val="20"/>
                                <w:szCs w:val="18"/>
                                <w:lang w:val="es-ES"/>
                              </w:rPr>
                              <w:t xml:space="preserve"> y dejar que los alumnos jueguen. Para las siguientes lecciones, se utilizan videos tutoriales de YouTube.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8A9DF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rechblase: rechteckig mit abgerundeten Ecken 38" o:spid="_x0000_s1026" type="#_x0000_t62" style="position:absolute;left:0;text-align:left;margin-left:330.75pt;margin-top:20.95pt;width:141.8pt;height:142.5pt;z-index:-251540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" adj="-5981,21481" fillcolor="#9bfed6 [1303]" strokecolor="#03156b [1604]" strokeweight="1pt">
                <v:textbox>
                  <w:txbxContent>
                    <w:p w14:paraId="1F10E803" w14:textId="7F823F79" w:rsidR="00E77711" w:rsidRPr="00C46655" w:rsidRDefault="0042680B" w:rsidP="00E77711">
                      <w:pPr>
                        <w:jc w:val="center"/>
                        <w:rPr>
                          <w:sz w:val="20"/>
                          <w:szCs w:val="18"/>
                          <w:lang w:val="es-ES"/>
                        </w:rPr>
                      </w:pPr>
                      <w:r w:rsidRPr="00C46655">
                        <w:rPr>
                          <w:sz w:val="20"/>
                          <w:szCs w:val="18"/>
                          <w:lang w:val="es-ES"/>
                        </w:rPr>
                        <w:t xml:space="preserve">Si tienes los recursos y el tiempo, puedes comprar el juego en diferentes plataformas de </w:t>
                      </w:r>
                      <w:proofErr w:type="spellStart"/>
                      <w:r w:rsidRPr="00C46655">
                        <w:rPr>
                          <w:i/>
                          <w:iCs/>
                          <w:sz w:val="20"/>
                          <w:szCs w:val="18"/>
                          <w:lang w:val="es-ES"/>
                        </w:rPr>
                        <w:t>streaming</w:t>
                      </w:r>
                      <w:proofErr w:type="spellEnd"/>
                      <w:r w:rsidRPr="00C46655">
                        <w:rPr>
                          <w:sz w:val="20"/>
                          <w:szCs w:val="18"/>
                          <w:lang w:val="es-ES"/>
                        </w:rPr>
                        <w:t xml:space="preserve"> y dejar que los alumnos jueguen. Para las siguientes lecciones, se utilizan videos tutoriales de YouTube. </w:t>
                      </w:r>
                    </w:p>
                  </w:txbxContent>
                </v:textbox>
                <w10:wrap type="tight" anchorx="margin"/>
              </v:shape>
            </w:pict>
          </mc:Fallback>
        </mc:AlternateContent>
      </w:r>
    </w:p>
    <w:p w14:paraId="671A3682" w14:textId="7D12AA77" w:rsidR="00043915" w:rsidRPr="00C46655" w:rsidRDefault="000539B8">
      <w:pPr>
        <w:tabs>
          <w:tab w:val="left" w:pos="2154"/>
        </w:tabs>
        <w:rPr>
          <w:b/>
          <w:bCs/>
          <w:color w:val="01C172" w:themeColor="accent4" w:themeShade="BF"/>
          <w:sz w:val="28"/>
          <w:szCs w:val="24"/>
          <w:lang w:val="es-ES"/>
        </w:rPr>
      </w:pPr>
      <w:r w:rsidRPr="00C46655">
        <w:rPr>
          <w:b/>
          <w:bCs/>
          <w:color w:val="01C172" w:themeColor="accent4" w:themeShade="BF"/>
          <w:sz w:val="28"/>
          <w:szCs w:val="24"/>
          <w:lang w:val="es-ES"/>
        </w:rPr>
        <w:t>Fase de preparación</w:t>
      </w:r>
    </w:p>
    <w:p w14:paraId="1280305D" w14:textId="77777777" w:rsidR="007C6BEE" w:rsidRPr="00C46655" w:rsidRDefault="007C6BEE" w:rsidP="007C6BEE">
      <w:pPr>
        <w:spacing w:before="100" w:beforeAutospacing="1" w:after="100" w:afterAutospacing="1" w:line="240" w:lineRule="auto"/>
        <w:jc w:val="left"/>
        <w:rPr>
          <w:rFonts w:eastAsia="Times New Roman" w:cs="Times New Roman"/>
          <w:color w:val="002060"/>
          <w:szCs w:val="24"/>
          <w:lang w:val="es-ES" w:eastAsia="de-AT"/>
        </w:rPr>
      </w:pPr>
      <w:r w:rsidRPr="00C46655">
        <w:rPr>
          <w:rFonts w:eastAsia="Times New Roman" w:cs="Times New Roman"/>
          <w:color w:val="002060"/>
          <w:szCs w:val="24"/>
          <w:lang w:val="es-ES" w:eastAsia="de-AT"/>
        </w:rPr>
        <w:t xml:space="preserve">El objetivo de esta lección es involucrar a los estudiantes en discusiones reflexivas sobre el impacto de la guerra en los civiles y los dilemas morales a través de un recorrido por el juego de computadora </w:t>
      </w:r>
      <w:proofErr w:type="spellStart"/>
      <w:r w:rsidRPr="00C46655">
        <w:rPr>
          <w:rFonts w:eastAsia="Times New Roman" w:cs="Times New Roman"/>
          <w:i/>
          <w:iCs/>
          <w:color w:val="002060"/>
          <w:szCs w:val="24"/>
          <w:lang w:val="es-ES" w:eastAsia="de-AT"/>
        </w:rPr>
        <w:t>This</w:t>
      </w:r>
      <w:proofErr w:type="spellEnd"/>
      <w:r w:rsidRPr="00C46655">
        <w:rPr>
          <w:rFonts w:eastAsia="Times New Roman" w:cs="Times New Roman"/>
          <w:i/>
          <w:iCs/>
          <w:color w:val="002060"/>
          <w:szCs w:val="24"/>
          <w:lang w:val="es-ES" w:eastAsia="de-AT"/>
        </w:rPr>
        <w:t xml:space="preserve"> </w:t>
      </w:r>
      <w:proofErr w:type="spellStart"/>
      <w:r w:rsidRPr="00C46655">
        <w:rPr>
          <w:rFonts w:eastAsia="Times New Roman" w:cs="Times New Roman"/>
          <w:i/>
          <w:iCs/>
          <w:color w:val="002060"/>
          <w:szCs w:val="24"/>
          <w:lang w:val="es-ES" w:eastAsia="de-AT"/>
        </w:rPr>
        <w:t>War</w:t>
      </w:r>
      <w:proofErr w:type="spellEnd"/>
      <w:r w:rsidRPr="00C46655">
        <w:rPr>
          <w:rFonts w:eastAsia="Times New Roman" w:cs="Times New Roman"/>
          <w:i/>
          <w:iCs/>
          <w:color w:val="002060"/>
          <w:szCs w:val="24"/>
          <w:lang w:val="es-ES" w:eastAsia="de-AT"/>
        </w:rPr>
        <w:t xml:space="preserve"> </w:t>
      </w:r>
      <w:proofErr w:type="spellStart"/>
      <w:r w:rsidRPr="00C46655">
        <w:rPr>
          <w:rFonts w:eastAsia="Times New Roman" w:cs="Times New Roman"/>
          <w:i/>
          <w:iCs/>
          <w:color w:val="002060"/>
          <w:szCs w:val="24"/>
          <w:lang w:val="es-ES" w:eastAsia="de-AT"/>
        </w:rPr>
        <w:t>of</w:t>
      </w:r>
      <w:proofErr w:type="spellEnd"/>
      <w:r w:rsidRPr="00C46655">
        <w:rPr>
          <w:rFonts w:eastAsia="Times New Roman" w:cs="Times New Roman"/>
          <w:i/>
          <w:iCs/>
          <w:color w:val="002060"/>
          <w:szCs w:val="24"/>
          <w:lang w:val="es-ES" w:eastAsia="de-AT"/>
        </w:rPr>
        <w:t xml:space="preserve"> Mine</w:t>
      </w:r>
      <w:r w:rsidRPr="00C46655">
        <w:rPr>
          <w:rFonts w:eastAsia="Times New Roman" w:cs="Times New Roman"/>
          <w:color w:val="002060"/>
          <w:szCs w:val="24"/>
          <w:lang w:val="es-ES" w:eastAsia="de-AT"/>
        </w:rPr>
        <w:t>. La lección fomenta la empatía, el pensamiento crítico y la reflexión ética.</w:t>
      </w:r>
    </w:p>
    <w:p w14:paraId="5ACC0D6A" w14:textId="77777777" w:rsidR="007C6BEE" w:rsidRPr="00C46655" w:rsidRDefault="007C6BEE" w:rsidP="007C6BEE">
      <w:pPr>
        <w:spacing w:before="100" w:beforeAutospacing="1" w:after="100" w:afterAutospacing="1" w:line="240" w:lineRule="auto"/>
        <w:jc w:val="left"/>
        <w:rPr>
          <w:rFonts w:eastAsia="Times New Roman" w:cs="Times New Roman"/>
          <w:color w:val="002060"/>
          <w:szCs w:val="24"/>
          <w:lang w:val="es-ES" w:eastAsia="de-AT"/>
        </w:rPr>
      </w:pPr>
      <w:r w:rsidRPr="00C46655">
        <w:rPr>
          <w:rFonts w:eastAsia="Times New Roman" w:cs="Times New Roman"/>
          <w:color w:val="002060"/>
          <w:szCs w:val="24"/>
          <w:lang w:val="es-ES" w:eastAsia="de-AT"/>
        </w:rPr>
        <w:t>La preparación para la sesión requiere una cuidadosa atención a la sensibilidad del contenido. Informe a los estudiantes de antemano que el juego contiene temas maduros, incluidos desafíos de supervivencia, dilemas morales y la experiencia civil durante la guerra. Ofrezca una opción de exclusión voluntaria para cualquier estudiante que pueda encontrar el contenido angustiante y prepare una actividad alternativa para estos estudiantes. Tenga en cuenta a los estudiantes directamente afectados por conflictos o guerras. Brinde apoyo individual si es necesario y considere consultar con un consejero escolar.</w:t>
      </w:r>
    </w:p>
    <w:p w14:paraId="612B8D19" w14:textId="77777777" w:rsidR="007C6BEE" w:rsidRPr="00C46655" w:rsidRDefault="007C6BEE" w:rsidP="007C6BEE">
      <w:pPr>
        <w:spacing w:before="100" w:beforeAutospacing="1" w:after="100" w:afterAutospacing="1" w:line="240" w:lineRule="auto"/>
        <w:jc w:val="left"/>
        <w:rPr>
          <w:rFonts w:eastAsia="Times New Roman" w:cs="Times New Roman"/>
          <w:color w:val="002060"/>
          <w:szCs w:val="24"/>
          <w:lang w:val="es-ES" w:eastAsia="de-AT"/>
        </w:rPr>
      </w:pPr>
      <w:r w:rsidRPr="00C46655">
        <w:rPr>
          <w:rFonts w:eastAsia="Times New Roman" w:cs="Times New Roman"/>
          <w:color w:val="002060"/>
          <w:szCs w:val="24"/>
          <w:lang w:val="es-ES" w:eastAsia="de-AT"/>
        </w:rPr>
        <w:t xml:space="preserve">Asegúrese de que se cumplan los requisitos técnicos, incluido un PC con una conexión a Internet confiable, un proyector o proyector con altavoces y acceso WLAN. Los materiales necesarios incluyen videos tutoriales de </w:t>
      </w:r>
      <w:proofErr w:type="spellStart"/>
      <w:r w:rsidRPr="00C46655">
        <w:rPr>
          <w:rFonts w:eastAsia="Times New Roman" w:cs="Times New Roman"/>
          <w:i/>
          <w:iCs/>
          <w:color w:val="002060"/>
          <w:szCs w:val="24"/>
          <w:lang w:val="es-ES" w:eastAsia="de-AT"/>
        </w:rPr>
        <w:t>This</w:t>
      </w:r>
      <w:proofErr w:type="spellEnd"/>
      <w:r w:rsidRPr="00C46655">
        <w:rPr>
          <w:rFonts w:eastAsia="Times New Roman" w:cs="Times New Roman"/>
          <w:i/>
          <w:iCs/>
          <w:color w:val="002060"/>
          <w:szCs w:val="24"/>
          <w:lang w:val="es-ES" w:eastAsia="de-AT"/>
        </w:rPr>
        <w:t xml:space="preserve"> </w:t>
      </w:r>
      <w:proofErr w:type="spellStart"/>
      <w:r w:rsidRPr="00C46655">
        <w:rPr>
          <w:rFonts w:eastAsia="Times New Roman" w:cs="Times New Roman"/>
          <w:i/>
          <w:iCs/>
          <w:color w:val="002060"/>
          <w:szCs w:val="24"/>
          <w:lang w:val="es-ES" w:eastAsia="de-AT"/>
        </w:rPr>
        <w:t>War</w:t>
      </w:r>
      <w:proofErr w:type="spellEnd"/>
      <w:r w:rsidRPr="00C46655">
        <w:rPr>
          <w:rFonts w:eastAsia="Times New Roman" w:cs="Times New Roman"/>
          <w:i/>
          <w:iCs/>
          <w:color w:val="002060"/>
          <w:szCs w:val="24"/>
          <w:lang w:val="es-ES" w:eastAsia="de-AT"/>
        </w:rPr>
        <w:t xml:space="preserve"> </w:t>
      </w:r>
      <w:proofErr w:type="spellStart"/>
      <w:r w:rsidRPr="00C46655">
        <w:rPr>
          <w:rFonts w:eastAsia="Times New Roman" w:cs="Times New Roman"/>
          <w:i/>
          <w:iCs/>
          <w:color w:val="002060"/>
          <w:szCs w:val="24"/>
          <w:lang w:val="es-ES" w:eastAsia="de-AT"/>
        </w:rPr>
        <w:t>of</w:t>
      </w:r>
      <w:proofErr w:type="spellEnd"/>
      <w:r w:rsidRPr="00C46655">
        <w:rPr>
          <w:rFonts w:eastAsia="Times New Roman" w:cs="Times New Roman"/>
          <w:i/>
          <w:iCs/>
          <w:color w:val="002060"/>
          <w:szCs w:val="24"/>
          <w:lang w:val="es-ES" w:eastAsia="de-AT"/>
        </w:rPr>
        <w:t xml:space="preserve"> Mine</w:t>
      </w:r>
      <w:r w:rsidRPr="00C46655">
        <w:rPr>
          <w:rFonts w:eastAsia="Times New Roman" w:cs="Times New Roman"/>
          <w:color w:val="002060"/>
          <w:szCs w:val="24"/>
          <w:lang w:val="es-ES" w:eastAsia="de-AT"/>
        </w:rPr>
        <w:t>, cuestionarios para que los estudiantes respondan mientras miran y folletos adicionales y materiales de antecedentes.</w:t>
      </w:r>
    </w:p>
    <w:p w14:paraId="5ED0E002" w14:textId="77777777" w:rsidR="007C6BEE" w:rsidRPr="00C46655" w:rsidRDefault="007C6BEE" w:rsidP="007C6BEE">
      <w:pPr>
        <w:spacing w:before="100" w:beforeAutospacing="1" w:after="100" w:afterAutospacing="1" w:line="240" w:lineRule="auto"/>
        <w:jc w:val="left"/>
        <w:rPr>
          <w:rFonts w:eastAsia="Times New Roman" w:cs="Times New Roman"/>
          <w:color w:val="002060"/>
          <w:szCs w:val="24"/>
          <w:lang w:val="es-ES" w:eastAsia="de-AT"/>
        </w:rPr>
      </w:pPr>
      <w:r w:rsidRPr="00C46655">
        <w:rPr>
          <w:rFonts w:eastAsia="Times New Roman" w:cs="Times New Roman"/>
          <w:color w:val="002060"/>
          <w:szCs w:val="24"/>
          <w:lang w:val="es-ES" w:eastAsia="de-AT"/>
        </w:rPr>
        <w:t xml:space="preserve">Comience la lección presentando la sesión y proporcionando contexto para el juego. Discuta el concepto de "guerra desde una perspectiva civil", destacando que el juego retrata las luchas de supervivencia de los no combatientes. Aborde las advertencias de contenido y brinde </w:t>
      </w:r>
      <w:r w:rsidRPr="00C46655">
        <w:rPr>
          <w:rFonts w:eastAsia="Times New Roman" w:cs="Times New Roman"/>
          <w:color w:val="002060"/>
          <w:szCs w:val="24"/>
          <w:lang w:val="es-ES" w:eastAsia="de-AT"/>
        </w:rPr>
        <w:lastRenderedPageBreak/>
        <w:t>tranquilidad a los estudiantes que puedan necesitar apoyo. Durante el tutorial de vídeo, reproduzca el tutorial en el proyector con un audio claro. Distribuya cuestionarios para que los estudiantes los completen mientras miran. Anime a los estudiantes a tomar notas sobre la gestión de recursos, los peligros que enfrentan y los dilemas morales que enfrentan los personajes.</w:t>
      </w:r>
    </w:p>
    <w:p w14:paraId="22CF8999" w14:textId="3EE3CDBE" w:rsidR="004A1DAF" w:rsidRDefault="007C6BEE" w:rsidP="007C6BEE">
      <w:pPr>
        <w:spacing w:before="100" w:beforeAutospacing="1" w:after="100" w:afterAutospacing="1" w:line="240" w:lineRule="auto"/>
        <w:rPr>
          <w:rFonts w:eastAsia="Times New Roman" w:cs="Times New Roman"/>
          <w:color w:val="002060"/>
          <w:szCs w:val="24"/>
          <w:lang w:val="es-ES" w:eastAsia="de-AT"/>
        </w:rPr>
      </w:pPr>
      <w:r w:rsidRPr="00C46655">
        <w:rPr>
          <w:rFonts w:eastAsia="Times New Roman" w:cs="Times New Roman"/>
          <w:b/>
          <w:bCs/>
          <w:color w:val="002060"/>
          <w:szCs w:val="24"/>
          <w:lang w:val="es-ES" w:eastAsia="de-AT"/>
        </w:rPr>
        <w:t>Nota y aprendizaje de pruebas escolares específicas</w:t>
      </w:r>
      <w:r w:rsidRPr="00C46655">
        <w:rPr>
          <w:rFonts w:eastAsia="Times New Roman" w:cs="Times New Roman"/>
          <w:color w:val="002060"/>
          <w:szCs w:val="24"/>
          <w:lang w:val="es-ES" w:eastAsia="de-AT"/>
        </w:rPr>
        <w:t>: Sería beneficioso si el tiempo y los recursos financieros permitieran a los estudiantes jugar activamente el juego. Sin embargo, la mayor parte del juego tendría que tener lugar en casa. Los maestros han sugerido la posibilidad de asignar el juego como un proyecto semestral. De esta manera, tanto la introducción como la reflexión final podrían ocurrir en un entorno escolar, mientras que el juego real ocurre en casa. Los materiales desarrollados aquí se basan en juegos, un enfoque que es común y aceptable, especialmente para los jugadores más jóvenes. Sin embargo, esto significa que los estudiantes no asumen un papel activo como actores. No obstante, las teorías sociales y las discusiones basadas en dilemas se pueden explorar y analizar durante el tiempo de clase sin requerir trabajo adicional en casa.</w:t>
      </w:r>
    </w:p>
    <w:p w14:paraId="4458BEE6" w14:textId="77777777" w:rsidR="007C6BEE" w:rsidRPr="00C46655" w:rsidRDefault="007C6BEE" w:rsidP="007C6BEE">
      <w:pPr>
        <w:spacing w:before="100" w:beforeAutospacing="1" w:after="100" w:afterAutospacing="1" w:line="240" w:lineRule="auto"/>
        <w:rPr>
          <w:rFonts w:eastAsia="Times New Roman" w:cs="Times New Roman"/>
          <w:color w:val="002060"/>
          <w:szCs w:val="24"/>
          <w:lang w:val="es-ES" w:eastAsia="de-AT"/>
        </w:rPr>
      </w:pPr>
    </w:p>
    <w:p w14:paraId="3064C805" w14:textId="259EF175" w:rsidR="000539B8" w:rsidRPr="008E4376" w:rsidRDefault="000539B8" w:rsidP="000539B8">
      <w:pPr>
        <w:tabs>
          <w:tab w:val="left" w:pos="2154"/>
        </w:tabs>
        <w:rPr>
          <w:b/>
          <w:bCs/>
          <w:color w:val="01C172" w:themeColor="accent4" w:themeShade="BF"/>
          <w:sz w:val="28"/>
          <w:szCs w:val="24"/>
        </w:rPr>
      </w:pPr>
      <w:proofErr w:type="spellStart"/>
      <w:r w:rsidRPr="008E4376">
        <w:rPr>
          <w:b/>
          <w:bCs/>
          <w:color w:val="01C172" w:themeColor="accent4" w:themeShade="BF"/>
          <w:sz w:val="28"/>
          <w:szCs w:val="24"/>
        </w:rPr>
        <w:t>Fase</w:t>
      </w:r>
      <w:proofErr w:type="spellEnd"/>
      <w:r w:rsidRPr="008E4376">
        <w:rPr>
          <w:b/>
          <w:bCs/>
          <w:color w:val="01C172" w:themeColor="accent4" w:themeShade="BF"/>
          <w:sz w:val="28"/>
          <w:szCs w:val="24"/>
        </w:rPr>
        <w:t xml:space="preserve"> de </w:t>
      </w:r>
      <w:proofErr w:type="spellStart"/>
      <w:r w:rsidRPr="008E4376">
        <w:rPr>
          <w:b/>
          <w:bCs/>
          <w:color w:val="01C172" w:themeColor="accent4" w:themeShade="BF"/>
          <w:sz w:val="28"/>
          <w:szCs w:val="24"/>
        </w:rPr>
        <w:t>juego</w:t>
      </w:r>
      <w:proofErr w:type="spellEnd"/>
    </w:p>
    <w:tbl>
      <w:tblPr>
        <w:tblStyle w:val="Tablaconcuadrcula"/>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6537"/>
        <w:gridCol w:w="721"/>
        <w:gridCol w:w="1521"/>
      </w:tblGrid>
      <w:tr w:rsidR="00CA00EE" w:rsidRPr="008E4376" w14:paraId="14A5879A" w14:textId="77777777" w:rsidTr="00144013">
        <w:trPr>
          <w:jc w:val="center"/>
        </w:trPr>
        <w:tc>
          <w:tcPr>
            <w:tcW w:w="571" w:type="dxa"/>
            <w:shd w:val="clear" w:color="auto" w:fill="9BFED6" w:themeFill="accent4" w:themeFillTint="66"/>
            <w:vAlign w:val="center"/>
          </w:tcPr>
          <w:p w14:paraId="255A2735" w14:textId="4ADCD0A1" w:rsidR="000539B8" w:rsidRPr="008E4376" w:rsidRDefault="00144013" w:rsidP="000539B8">
            <w:pPr>
              <w:tabs>
                <w:tab w:val="left" w:pos="2154"/>
              </w:tabs>
              <w:jc w:val="center"/>
              <w:rPr>
                <w:b/>
                <w:bCs/>
                <w:sz w:val="18"/>
                <w:szCs w:val="18"/>
              </w:rPr>
            </w:pPr>
            <w:proofErr w:type="spellStart"/>
            <w:r>
              <w:rPr>
                <w:b/>
                <w:bCs/>
                <w:sz w:val="18"/>
                <w:szCs w:val="18"/>
              </w:rPr>
              <w:t>Clase</w:t>
            </w:r>
            <w:proofErr w:type="spellEnd"/>
            <w:r w:rsidR="000539B8" w:rsidRPr="008E4376">
              <w:rPr>
                <w:b/>
                <w:bCs/>
                <w:sz w:val="18"/>
                <w:szCs w:val="18"/>
              </w:rPr>
              <w:t xml:space="preserve"> No.</w:t>
            </w:r>
          </w:p>
        </w:tc>
        <w:tc>
          <w:tcPr>
            <w:tcW w:w="6537" w:type="dxa"/>
            <w:shd w:val="clear" w:color="auto" w:fill="9BFED6" w:themeFill="accent4" w:themeFillTint="66"/>
            <w:vAlign w:val="center"/>
          </w:tcPr>
          <w:p w14:paraId="0E9EE95C" w14:textId="56C8539C" w:rsidR="000539B8" w:rsidRPr="008E4376" w:rsidRDefault="000539B8" w:rsidP="000539B8">
            <w:pPr>
              <w:tabs>
                <w:tab w:val="left" w:pos="2154"/>
              </w:tabs>
              <w:jc w:val="center"/>
              <w:rPr>
                <w:b/>
                <w:bCs/>
                <w:sz w:val="22"/>
                <w:szCs w:val="20"/>
              </w:rPr>
            </w:pPr>
            <w:r w:rsidRPr="008E4376">
              <w:rPr>
                <w:b/>
                <w:bCs/>
                <w:sz w:val="22"/>
                <w:szCs w:val="20"/>
              </w:rPr>
              <w:t>Descripción en pasos</w:t>
            </w:r>
          </w:p>
        </w:tc>
        <w:tc>
          <w:tcPr>
            <w:tcW w:w="721" w:type="dxa"/>
            <w:shd w:val="clear" w:color="auto" w:fill="9BFED6" w:themeFill="accent4" w:themeFillTint="66"/>
            <w:vAlign w:val="center"/>
          </w:tcPr>
          <w:p w14:paraId="016B1E61" w14:textId="50279139" w:rsidR="000539B8" w:rsidRPr="008E4376" w:rsidRDefault="000539B8" w:rsidP="000539B8">
            <w:pPr>
              <w:tabs>
                <w:tab w:val="left" w:pos="2154"/>
              </w:tabs>
              <w:jc w:val="center"/>
              <w:rPr>
                <w:b/>
                <w:bCs/>
                <w:sz w:val="18"/>
                <w:szCs w:val="18"/>
              </w:rPr>
            </w:pPr>
            <w:r w:rsidRPr="008E4376">
              <w:rPr>
                <w:b/>
                <w:bCs/>
                <w:sz w:val="18"/>
                <w:szCs w:val="18"/>
              </w:rPr>
              <w:t>Forma social</w:t>
            </w:r>
          </w:p>
        </w:tc>
        <w:tc>
          <w:tcPr>
            <w:tcW w:w="1521" w:type="dxa"/>
            <w:shd w:val="clear" w:color="auto" w:fill="9BFED6" w:themeFill="accent4" w:themeFillTint="66"/>
            <w:vAlign w:val="center"/>
          </w:tcPr>
          <w:p w14:paraId="05792C4F" w14:textId="77777777" w:rsidR="000539B8" w:rsidRPr="008E4376" w:rsidRDefault="000539B8" w:rsidP="000539B8">
            <w:pPr>
              <w:tabs>
                <w:tab w:val="left" w:pos="2154"/>
              </w:tabs>
              <w:jc w:val="center"/>
              <w:rPr>
                <w:b/>
                <w:bCs/>
                <w:sz w:val="18"/>
                <w:szCs w:val="18"/>
              </w:rPr>
            </w:pPr>
            <w:r w:rsidRPr="008E4376">
              <w:rPr>
                <w:b/>
                <w:bCs/>
                <w:sz w:val="18"/>
                <w:szCs w:val="18"/>
              </w:rPr>
              <w:t>Requisitos materiales/técnicos</w:t>
            </w:r>
          </w:p>
        </w:tc>
      </w:tr>
      <w:tr w:rsidR="00CA00EE" w:rsidRPr="007C6BEE" w14:paraId="552264CB" w14:textId="77777777" w:rsidTr="00144013">
        <w:trPr>
          <w:trHeight w:val="2565"/>
          <w:jc w:val="center"/>
        </w:trPr>
        <w:tc>
          <w:tcPr>
            <w:tcW w:w="571" w:type="dxa"/>
          </w:tcPr>
          <w:p w14:paraId="2D4FE710" w14:textId="77777777" w:rsidR="000539B8" w:rsidRPr="008E4376" w:rsidRDefault="000539B8" w:rsidP="000539B8">
            <w:pPr>
              <w:tabs>
                <w:tab w:val="left" w:pos="2154"/>
              </w:tabs>
              <w:jc w:val="center"/>
              <w:rPr>
                <w:sz w:val="18"/>
                <w:szCs w:val="18"/>
              </w:rPr>
            </w:pPr>
            <w:r w:rsidRPr="008E4376">
              <w:rPr>
                <w:sz w:val="18"/>
                <w:szCs w:val="18"/>
              </w:rPr>
              <w:t>1</w:t>
            </w:r>
          </w:p>
        </w:tc>
        <w:tc>
          <w:tcPr>
            <w:tcW w:w="6537" w:type="dxa"/>
          </w:tcPr>
          <w:p w14:paraId="3FC130E4" w14:textId="1D14D29D" w:rsidR="000539B8" w:rsidRPr="00C46655" w:rsidRDefault="000539B8" w:rsidP="00B66D5F">
            <w:pPr>
              <w:tabs>
                <w:tab w:val="left" w:pos="2154"/>
              </w:tabs>
              <w:rPr>
                <w:sz w:val="22"/>
                <w:szCs w:val="20"/>
                <w:lang w:val="es-ES"/>
              </w:rPr>
            </w:pPr>
            <w:r w:rsidRPr="00C46655">
              <w:rPr>
                <w:sz w:val="22"/>
                <w:szCs w:val="20"/>
                <w:lang w:val="es-ES"/>
              </w:rPr>
              <w:t xml:space="preserve">Paso 1: Explique el juego con pocas palabras. Dígales a los estudiantes que este juego debe comprarse, por eso se utiliza un recorrido por YouTube para las lecciones escolares (cada video tiene una duración aproximada de 20 minutos). </w:t>
            </w:r>
          </w:p>
          <w:p w14:paraId="71D218F8" w14:textId="656FFE1E" w:rsidR="00942260" w:rsidRPr="00C46655" w:rsidRDefault="00942260" w:rsidP="00B66D5F">
            <w:pPr>
              <w:tabs>
                <w:tab w:val="left" w:pos="2154"/>
              </w:tabs>
              <w:rPr>
                <w:sz w:val="22"/>
                <w:szCs w:val="20"/>
                <w:lang w:val="es-ES"/>
              </w:rPr>
            </w:pPr>
          </w:p>
          <w:p w14:paraId="1474BD89" w14:textId="15ECFA78" w:rsidR="00942260" w:rsidRPr="00C46655" w:rsidRDefault="00942260" w:rsidP="00B66D5F">
            <w:pPr>
              <w:tabs>
                <w:tab w:val="left" w:pos="2154"/>
              </w:tabs>
              <w:rPr>
                <w:sz w:val="22"/>
                <w:szCs w:val="20"/>
                <w:lang w:val="es-ES"/>
              </w:rPr>
            </w:pPr>
            <w:r w:rsidRPr="00C46655">
              <w:rPr>
                <w:sz w:val="22"/>
                <w:szCs w:val="20"/>
                <w:lang w:val="es-ES"/>
              </w:rPr>
              <w:t xml:space="preserve">"En esta lección veremos dos videos de un posible </w:t>
            </w:r>
            <w:proofErr w:type="spellStart"/>
            <w:r w:rsidRPr="00C46655">
              <w:rPr>
                <w:i/>
                <w:iCs/>
                <w:sz w:val="22"/>
                <w:szCs w:val="20"/>
                <w:lang w:val="es-ES"/>
              </w:rPr>
              <w:t>gameplay</w:t>
            </w:r>
            <w:proofErr w:type="spellEnd"/>
            <w:r w:rsidRPr="00C46655">
              <w:rPr>
                <w:sz w:val="22"/>
                <w:szCs w:val="20"/>
                <w:lang w:val="es-ES"/>
              </w:rPr>
              <w:t xml:space="preserve"> de </w:t>
            </w:r>
            <w:proofErr w:type="spellStart"/>
            <w:r w:rsidR="007C6BEE">
              <w:rPr>
                <w:i/>
                <w:iCs/>
                <w:sz w:val="22"/>
                <w:szCs w:val="20"/>
                <w:lang w:val="es-ES"/>
              </w:rPr>
              <w:t>This</w:t>
            </w:r>
            <w:proofErr w:type="spellEnd"/>
            <w:r w:rsidR="007C6BEE">
              <w:rPr>
                <w:i/>
                <w:iCs/>
                <w:sz w:val="22"/>
                <w:szCs w:val="20"/>
                <w:lang w:val="es-ES"/>
              </w:rPr>
              <w:t xml:space="preserve"> </w:t>
            </w:r>
            <w:proofErr w:type="spellStart"/>
            <w:r w:rsidR="007C6BEE">
              <w:rPr>
                <w:i/>
                <w:iCs/>
                <w:sz w:val="22"/>
                <w:szCs w:val="20"/>
                <w:lang w:val="es-ES"/>
              </w:rPr>
              <w:t>War</w:t>
            </w:r>
            <w:proofErr w:type="spellEnd"/>
            <w:r w:rsidR="007C6BEE">
              <w:rPr>
                <w:i/>
                <w:iCs/>
                <w:sz w:val="22"/>
                <w:szCs w:val="20"/>
                <w:lang w:val="es-ES"/>
              </w:rPr>
              <w:t xml:space="preserve"> </w:t>
            </w:r>
            <w:proofErr w:type="spellStart"/>
            <w:r w:rsidR="007C6BEE">
              <w:rPr>
                <w:i/>
                <w:iCs/>
                <w:sz w:val="22"/>
                <w:szCs w:val="20"/>
                <w:lang w:val="es-ES"/>
              </w:rPr>
              <w:t>of</w:t>
            </w:r>
            <w:proofErr w:type="spellEnd"/>
            <w:r w:rsidR="007C6BEE">
              <w:rPr>
                <w:i/>
                <w:iCs/>
                <w:sz w:val="22"/>
                <w:szCs w:val="20"/>
                <w:lang w:val="es-ES"/>
              </w:rPr>
              <w:t xml:space="preserve"> Mine</w:t>
            </w:r>
            <w:r w:rsidRPr="00C46655">
              <w:rPr>
                <w:sz w:val="22"/>
                <w:szCs w:val="20"/>
                <w:lang w:val="es-ES"/>
              </w:rPr>
              <w:t xml:space="preserve">. Comenzamos con el día 1 y después de todo veremos el día 20 para comparar la situación de los personajes en el juego. </w:t>
            </w:r>
            <w:r w:rsidR="00144013" w:rsidRPr="592CC7A2">
              <w:rPr>
                <w:sz w:val="22"/>
                <w:lang w:val="es-ES"/>
              </w:rPr>
              <w:t>Por favor, rellenad el cuestionario con vuestras impresione</w:t>
            </w:r>
            <w:r w:rsidR="00144013">
              <w:rPr>
                <w:sz w:val="22"/>
                <w:lang w:val="es-ES"/>
              </w:rPr>
              <w:t>s y</w:t>
            </w:r>
            <w:r w:rsidR="00144013" w:rsidRPr="592CC7A2">
              <w:rPr>
                <w:sz w:val="22"/>
                <w:lang w:val="es-ES"/>
              </w:rPr>
              <w:t xml:space="preserve"> tomad notas mientras vemos los vídeos.”</w:t>
            </w:r>
          </w:p>
          <w:p w14:paraId="6D60094A" w14:textId="1317DBD4" w:rsidR="00CA00EE" w:rsidRPr="00C46655" w:rsidRDefault="00CA00EE" w:rsidP="00242809">
            <w:pPr>
              <w:tabs>
                <w:tab w:val="left" w:pos="2154"/>
              </w:tabs>
              <w:jc w:val="left"/>
              <w:rPr>
                <w:sz w:val="22"/>
                <w:szCs w:val="20"/>
                <w:lang w:val="es-ES"/>
              </w:rPr>
            </w:pPr>
          </w:p>
        </w:tc>
        <w:tc>
          <w:tcPr>
            <w:tcW w:w="721" w:type="dxa"/>
          </w:tcPr>
          <w:p w14:paraId="18513BF2" w14:textId="20C7A39A" w:rsidR="000539B8" w:rsidRPr="008E4376" w:rsidRDefault="004C712A" w:rsidP="00971055">
            <w:pPr>
              <w:tabs>
                <w:tab w:val="left" w:pos="2154"/>
              </w:tabs>
              <w:jc w:val="left"/>
              <w:rPr>
                <w:sz w:val="18"/>
                <w:szCs w:val="18"/>
              </w:rPr>
            </w:pPr>
            <w:proofErr w:type="spellStart"/>
            <w:r>
              <w:rPr>
                <w:sz w:val="18"/>
                <w:szCs w:val="18"/>
              </w:rPr>
              <w:t>Pleno</w:t>
            </w:r>
            <w:proofErr w:type="spellEnd"/>
          </w:p>
        </w:tc>
        <w:tc>
          <w:tcPr>
            <w:tcW w:w="1521" w:type="dxa"/>
          </w:tcPr>
          <w:p w14:paraId="77001C48" w14:textId="77777777" w:rsidR="004C712A" w:rsidRPr="00C46655" w:rsidRDefault="000539B8" w:rsidP="00971055">
            <w:pPr>
              <w:tabs>
                <w:tab w:val="left" w:pos="2154"/>
              </w:tabs>
              <w:jc w:val="left"/>
              <w:rPr>
                <w:sz w:val="18"/>
                <w:szCs w:val="18"/>
                <w:lang w:val="es-ES"/>
              </w:rPr>
            </w:pPr>
            <w:proofErr w:type="spellStart"/>
            <w:r w:rsidRPr="00C46655">
              <w:rPr>
                <w:sz w:val="18"/>
                <w:szCs w:val="18"/>
                <w:lang w:val="es-ES"/>
              </w:rPr>
              <w:t>Beamer</w:t>
            </w:r>
            <w:proofErr w:type="spellEnd"/>
            <w:r w:rsidRPr="00C46655">
              <w:rPr>
                <w:sz w:val="18"/>
                <w:szCs w:val="18"/>
                <w:lang w:val="es-ES"/>
              </w:rPr>
              <w:t>, YouTube/internet, enlace al vídeo, altavoces</w:t>
            </w:r>
          </w:p>
          <w:p w14:paraId="62437BC1" w14:textId="77777777" w:rsidR="004C712A" w:rsidRPr="00C46655" w:rsidRDefault="004C712A" w:rsidP="00971055">
            <w:pPr>
              <w:tabs>
                <w:tab w:val="left" w:pos="2154"/>
              </w:tabs>
              <w:jc w:val="left"/>
              <w:rPr>
                <w:sz w:val="18"/>
                <w:szCs w:val="18"/>
                <w:lang w:val="es-ES"/>
              </w:rPr>
            </w:pPr>
          </w:p>
          <w:p w14:paraId="1376CEAC" w14:textId="77777777" w:rsidR="004C712A" w:rsidRPr="00C46655" w:rsidRDefault="004C712A" w:rsidP="00971055">
            <w:pPr>
              <w:tabs>
                <w:tab w:val="left" w:pos="2154"/>
              </w:tabs>
              <w:jc w:val="left"/>
              <w:rPr>
                <w:sz w:val="18"/>
                <w:szCs w:val="18"/>
                <w:lang w:val="es-ES"/>
              </w:rPr>
            </w:pPr>
            <w:r w:rsidRPr="00C46655">
              <w:rPr>
                <w:sz w:val="18"/>
                <w:szCs w:val="18"/>
                <w:lang w:val="es-ES"/>
              </w:rPr>
              <w:t xml:space="preserve">Material 1 y 2 </w:t>
            </w:r>
          </w:p>
          <w:p w14:paraId="7F75614B" w14:textId="2E830B9F" w:rsidR="004C712A" w:rsidRPr="00C46655" w:rsidRDefault="004C712A" w:rsidP="00971055">
            <w:pPr>
              <w:tabs>
                <w:tab w:val="left" w:pos="2154"/>
              </w:tabs>
              <w:jc w:val="left"/>
              <w:rPr>
                <w:sz w:val="18"/>
                <w:szCs w:val="18"/>
                <w:lang w:val="es-ES"/>
              </w:rPr>
            </w:pPr>
          </w:p>
        </w:tc>
      </w:tr>
      <w:tr w:rsidR="00144013" w:rsidRPr="007C6BEE" w14:paraId="22871C42" w14:textId="77777777" w:rsidTr="00144013">
        <w:trPr>
          <w:trHeight w:val="3600"/>
          <w:jc w:val="center"/>
        </w:trPr>
        <w:tc>
          <w:tcPr>
            <w:tcW w:w="571" w:type="dxa"/>
          </w:tcPr>
          <w:p w14:paraId="756AB4EC" w14:textId="77777777" w:rsidR="00144013" w:rsidRPr="00C46655" w:rsidRDefault="00144013" w:rsidP="00144013">
            <w:pPr>
              <w:tabs>
                <w:tab w:val="left" w:pos="2154"/>
              </w:tabs>
              <w:jc w:val="center"/>
              <w:rPr>
                <w:sz w:val="18"/>
                <w:szCs w:val="18"/>
                <w:lang w:val="es-ES"/>
              </w:rPr>
            </w:pPr>
          </w:p>
        </w:tc>
        <w:tc>
          <w:tcPr>
            <w:tcW w:w="6537" w:type="dxa"/>
          </w:tcPr>
          <w:p w14:paraId="7FE12690" w14:textId="77777777" w:rsidR="00144013" w:rsidRDefault="00144013" w:rsidP="00144013">
            <w:pPr>
              <w:tabs>
                <w:tab w:val="left" w:pos="2154"/>
              </w:tabs>
              <w:rPr>
                <w:sz w:val="22"/>
                <w:lang w:val="es-ES"/>
              </w:rPr>
            </w:pPr>
            <w:r w:rsidRPr="592CC7A2">
              <w:rPr>
                <w:sz w:val="22"/>
                <w:lang w:val="es-ES"/>
              </w:rPr>
              <w:t xml:space="preserve">Paso 2: Entregue el Material 1 y el Material 2 a los estudiantes. </w:t>
            </w:r>
          </w:p>
          <w:p w14:paraId="7B9171F2" w14:textId="77777777" w:rsidR="00144013" w:rsidRPr="0073318F" w:rsidRDefault="00144013" w:rsidP="00144013">
            <w:pPr>
              <w:tabs>
                <w:tab w:val="left" w:pos="2154"/>
              </w:tabs>
              <w:rPr>
                <w:sz w:val="22"/>
                <w:szCs w:val="20"/>
                <w:lang w:val="es-ES"/>
              </w:rPr>
            </w:pPr>
          </w:p>
          <w:p w14:paraId="15CD5910" w14:textId="77777777" w:rsidR="00144013" w:rsidRDefault="00144013" w:rsidP="00144013">
            <w:pPr>
              <w:tabs>
                <w:tab w:val="left" w:pos="2154"/>
              </w:tabs>
              <w:rPr>
                <w:sz w:val="22"/>
                <w:lang w:val="es-ES"/>
              </w:rPr>
            </w:pPr>
            <w:r w:rsidRPr="592CC7A2">
              <w:rPr>
                <w:sz w:val="22"/>
                <w:lang w:val="es-ES"/>
              </w:rPr>
              <w:t xml:space="preserve">(El Material 3 contiene un código QR de los vídeos, por si quiere utilizarlos) </w:t>
            </w:r>
          </w:p>
          <w:p w14:paraId="01DE6FF1" w14:textId="77777777" w:rsidR="00144013" w:rsidRPr="0073318F" w:rsidRDefault="00144013" w:rsidP="00144013">
            <w:pPr>
              <w:tabs>
                <w:tab w:val="left" w:pos="2154"/>
              </w:tabs>
              <w:rPr>
                <w:sz w:val="22"/>
                <w:szCs w:val="20"/>
                <w:lang w:val="es-ES"/>
              </w:rPr>
            </w:pPr>
          </w:p>
          <w:p w14:paraId="4D791BB6" w14:textId="77777777" w:rsidR="00144013" w:rsidRPr="0073318F" w:rsidRDefault="00144013" w:rsidP="00144013">
            <w:pPr>
              <w:tabs>
                <w:tab w:val="left" w:pos="2154"/>
              </w:tabs>
              <w:rPr>
                <w:sz w:val="22"/>
                <w:lang w:val="es-ES"/>
              </w:rPr>
            </w:pPr>
            <w:r w:rsidRPr="0073318F">
              <w:rPr>
                <w:sz w:val="22"/>
                <w:lang w:val="es-ES"/>
              </w:rPr>
              <w:t xml:space="preserve">Ved los primeros dos vídeos. </w:t>
            </w:r>
          </w:p>
          <w:p w14:paraId="3A28E093" w14:textId="77777777" w:rsidR="00144013" w:rsidRPr="0073318F" w:rsidRDefault="00144013" w:rsidP="00144013">
            <w:pPr>
              <w:tabs>
                <w:tab w:val="left" w:pos="2154"/>
              </w:tabs>
              <w:jc w:val="left"/>
              <w:rPr>
                <w:sz w:val="22"/>
                <w:szCs w:val="20"/>
                <w:lang w:val="es-ES"/>
              </w:rPr>
            </w:pPr>
          </w:p>
          <w:p w14:paraId="4D3C2E82" w14:textId="77777777" w:rsidR="00144013" w:rsidRPr="0073318F" w:rsidRDefault="00144013" w:rsidP="00144013">
            <w:pPr>
              <w:tabs>
                <w:tab w:val="left" w:pos="2154"/>
              </w:tabs>
              <w:jc w:val="left"/>
              <w:rPr>
                <w:sz w:val="22"/>
                <w:lang w:val="es-ES"/>
              </w:rPr>
            </w:pPr>
            <w:r w:rsidRPr="0073318F">
              <w:rPr>
                <w:sz w:val="22"/>
                <w:lang w:val="es-ES"/>
              </w:rPr>
              <w:t xml:space="preserve">Vídeo 1: Parte 1 (Los Supervivientes) </w:t>
            </w:r>
            <w:hyperlink r:id="rId19">
              <w:r w:rsidRPr="0073318F">
                <w:rPr>
                  <w:rStyle w:val="Hipervnculo"/>
                  <w:sz w:val="22"/>
                  <w:lang w:val="es-ES"/>
                </w:rPr>
                <w:t>https://www.youtube.com/watch?v=9UIfp4V0YnA&amp;list=PLIhNUXJ4tecdFPGFiG-XHJ40H9qsGuMJp&amp;index=1</w:t>
              </w:r>
            </w:hyperlink>
          </w:p>
          <w:p w14:paraId="18D11988" w14:textId="77777777" w:rsidR="00144013" w:rsidRPr="0073318F" w:rsidRDefault="00144013" w:rsidP="00144013">
            <w:pPr>
              <w:tabs>
                <w:tab w:val="left" w:pos="2154"/>
              </w:tabs>
              <w:rPr>
                <w:sz w:val="22"/>
                <w:szCs w:val="20"/>
                <w:lang w:val="es-ES"/>
              </w:rPr>
            </w:pPr>
          </w:p>
          <w:p w14:paraId="28CD23E4" w14:textId="77777777" w:rsidR="00144013" w:rsidRDefault="00144013" w:rsidP="00144013">
            <w:pPr>
              <w:tabs>
                <w:tab w:val="left" w:pos="2154"/>
              </w:tabs>
              <w:jc w:val="left"/>
              <w:rPr>
                <w:sz w:val="22"/>
                <w:lang w:val="pt-BR"/>
              </w:rPr>
            </w:pPr>
            <w:r w:rsidRPr="592CC7A2">
              <w:rPr>
                <w:sz w:val="22"/>
                <w:lang w:val="pt-BR"/>
              </w:rPr>
              <w:t xml:space="preserve">Vídeo 2: Parte 13 (Desastre) </w:t>
            </w:r>
            <w:hyperlink r:id="rId20">
              <w:r w:rsidRPr="592CC7A2">
                <w:rPr>
                  <w:rStyle w:val="Hipervnculo"/>
                  <w:sz w:val="22"/>
                  <w:lang w:val="pt-BR"/>
                </w:rPr>
                <w:t>https://www.youtube.com/watch?v=E09gZSytj0c&amp;list=PLIhNUXJ4tecdFPGFiG-XHJ40H9qsGuMJp&amp;index=13</w:t>
              </w:r>
            </w:hyperlink>
          </w:p>
          <w:p w14:paraId="60E69F1E" w14:textId="77777777" w:rsidR="00144013" w:rsidRPr="00C045B0" w:rsidRDefault="00144013" w:rsidP="00144013">
            <w:pPr>
              <w:tabs>
                <w:tab w:val="left" w:pos="2154"/>
              </w:tabs>
              <w:rPr>
                <w:sz w:val="22"/>
                <w:szCs w:val="20"/>
                <w:lang w:val="es-ES"/>
              </w:rPr>
            </w:pPr>
          </w:p>
          <w:p w14:paraId="19ABB161" w14:textId="77777777" w:rsidR="00144013" w:rsidRPr="00C46655" w:rsidRDefault="00144013" w:rsidP="00144013">
            <w:pPr>
              <w:tabs>
                <w:tab w:val="left" w:pos="2154"/>
              </w:tabs>
              <w:jc w:val="left"/>
              <w:rPr>
                <w:sz w:val="22"/>
                <w:szCs w:val="20"/>
                <w:lang w:val="es-ES"/>
              </w:rPr>
            </w:pPr>
          </w:p>
        </w:tc>
        <w:tc>
          <w:tcPr>
            <w:tcW w:w="721" w:type="dxa"/>
          </w:tcPr>
          <w:p w14:paraId="6AC0A297" w14:textId="77777777" w:rsidR="00144013" w:rsidRPr="00C46655" w:rsidRDefault="00144013" w:rsidP="00144013">
            <w:pPr>
              <w:tabs>
                <w:tab w:val="left" w:pos="2154"/>
              </w:tabs>
              <w:jc w:val="left"/>
              <w:rPr>
                <w:sz w:val="18"/>
                <w:szCs w:val="18"/>
                <w:lang w:val="es-ES"/>
              </w:rPr>
            </w:pPr>
          </w:p>
        </w:tc>
        <w:tc>
          <w:tcPr>
            <w:tcW w:w="1521" w:type="dxa"/>
          </w:tcPr>
          <w:p w14:paraId="7B2A5836" w14:textId="77777777" w:rsidR="00144013" w:rsidRPr="00C46655" w:rsidRDefault="00144013" w:rsidP="00144013">
            <w:pPr>
              <w:tabs>
                <w:tab w:val="left" w:pos="2154"/>
              </w:tabs>
              <w:jc w:val="left"/>
              <w:rPr>
                <w:sz w:val="18"/>
                <w:szCs w:val="18"/>
                <w:lang w:val="es-ES"/>
              </w:rPr>
            </w:pPr>
          </w:p>
        </w:tc>
      </w:tr>
      <w:tr w:rsidR="00144013" w:rsidRPr="007C6BEE" w14:paraId="3F2DEC3F" w14:textId="77777777" w:rsidTr="00144013">
        <w:trPr>
          <w:jc w:val="center"/>
        </w:trPr>
        <w:tc>
          <w:tcPr>
            <w:tcW w:w="571" w:type="dxa"/>
          </w:tcPr>
          <w:p w14:paraId="2381A4FA" w14:textId="00548CCC" w:rsidR="00144013" w:rsidRPr="008E4376" w:rsidRDefault="00144013" w:rsidP="00144013">
            <w:pPr>
              <w:tabs>
                <w:tab w:val="left" w:pos="2154"/>
              </w:tabs>
              <w:jc w:val="center"/>
              <w:rPr>
                <w:sz w:val="18"/>
                <w:szCs w:val="18"/>
              </w:rPr>
            </w:pPr>
            <w:r w:rsidRPr="008E4376">
              <w:rPr>
                <w:sz w:val="18"/>
                <w:szCs w:val="18"/>
              </w:rPr>
              <w:t>1</w:t>
            </w:r>
          </w:p>
        </w:tc>
        <w:tc>
          <w:tcPr>
            <w:tcW w:w="6537" w:type="dxa"/>
          </w:tcPr>
          <w:p w14:paraId="46AA20B0" w14:textId="77777777" w:rsidR="00144013" w:rsidRDefault="00144013" w:rsidP="00144013">
            <w:pPr>
              <w:tabs>
                <w:tab w:val="left" w:pos="2154"/>
              </w:tabs>
              <w:jc w:val="left"/>
              <w:rPr>
                <w:sz w:val="22"/>
                <w:lang w:val="es-ES"/>
              </w:rPr>
            </w:pPr>
            <w:r w:rsidRPr="592CC7A2">
              <w:rPr>
                <w:sz w:val="22"/>
                <w:lang w:val="es-ES"/>
              </w:rPr>
              <w:t xml:space="preserve">Paso 3: Durante el tiempo restante, debata con los estudiantes sobre sus respuestas e impresiones del juego. </w:t>
            </w:r>
          </w:p>
          <w:p w14:paraId="07B4CAB9" w14:textId="77777777" w:rsidR="00144013" w:rsidRPr="0073318F" w:rsidRDefault="00144013" w:rsidP="00144013">
            <w:pPr>
              <w:tabs>
                <w:tab w:val="left" w:pos="2154"/>
              </w:tabs>
              <w:jc w:val="left"/>
              <w:rPr>
                <w:sz w:val="22"/>
                <w:szCs w:val="20"/>
                <w:lang w:val="es-ES"/>
              </w:rPr>
            </w:pPr>
          </w:p>
          <w:p w14:paraId="3DD1C159" w14:textId="77777777" w:rsidR="00144013" w:rsidRDefault="00144013" w:rsidP="00144013">
            <w:pPr>
              <w:tabs>
                <w:tab w:val="left" w:pos="2154"/>
              </w:tabs>
              <w:jc w:val="left"/>
              <w:rPr>
                <w:sz w:val="22"/>
                <w:lang w:val="es-ES"/>
              </w:rPr>
            </w:pPr>
            <w:r>
              <w:rPr>
                <w:sz w:val="22"/>
                <w:lang w:val="es-ES"/>
              </w:rPr>
              <w:t>P</w:t>
            </w:r>
            <w:r w:rsidRPr="592CC7A2">
              <w:rPr>
                <w:sz w:val="22"/>
                <w:lang w:val="es-ES"/>
              </w:rPr>
              <w:t xml:space="preserve">uede </w:t>
            </w:r>
            <w:r>
              <w:rPr>
                <w:sz w:val="22"/>
                <w:lang w:val="es-ES"/>
              </w:rPr>
              <w:t>empezar con un cambio de impresiones en parejas</w:t>
            </w:r>
            <w:r w:rsidRPr="592CC7A2">
              <w:rPr>
                <w:sz w:val="22"/>
                <w:lang w:val="es-ES"/>
              </w:rPr>
              <w:t xml:space="preserve"> (</w:t>
            </w:r>
            <w:r>
              <w:rPr>
                <w:sz w:val="22"/>
                <w:lang w:val="es-ES"/>
              </w:rPr>
              <w:t>por ej.</w:t>
            </w:r>
            <w:r w:rsidRPr="592CC7A2">
              <w:rPr>
                <w:sz w:val="22"/>
                <w:lang w:val="es-ES"/>
              </w:rPr>
              <w:t xml:space="preserve"> </w:t>
            </w:r>
            <w:r>
              <w:rPr>
                <w:sz w:val="22"/>
                <w:lang w:val="es-ES"/>
              </w:rPr>
              <w:t>c</w:t>
            </w:r>
            <w:r w:rsidRPr="592CC7A2">
              <w:rPr>
                <w:sz w:val="22"/>
                <w:lang w:val="es-ES"/>
              </w:rPr>
              <w:t xml:space="preserve">on </w:t>
            </w:r>
            <w:r>
              <w:rPr>
                <w:sz w:val="22"/>
                <w:lang w:val="es-ES"/>
              </w:rPr>
              <w:t>e</w:t>
            </w:r>
            <w:r w:rsidRPr="592CC7A2">
              <w:rPr>
                <w:sz w:val="22"/>
                <w:lang w:val="es-ES"/>
              </w:rPr>
              <w:t xml:space="preserve">l compañero de al lado) </w:t>
            </w:r>
            <w:r>
              <w:rPr>
                <w:sz w:val="22"/>
                <w:lang w:val="es-ES"/>
              </w:rPr>
              <w:t>y</w:t>
            </w:r>
            <w:r w:rsidRPr="592CC7A2">
              <w:rPr>
                <w:sz w:val="22"/>
                <w:lang w:val="es-ES"/>
              </w:rPr>
              <w:t xml:space="preserve"> después habl</w:t>
            </w:r>
            <w:r>
              <w:rPr>
                <w:sz w:val="22"/>
                <w:lang w:val="es-ES"/>
              </w:rPr>
              <w:t>ar</w:t>
            </w:r>
            <w:r w:rsidRPr="592CC7A2">
              <w:rPr>
                <w:sz w:val="22"/>
                <w:lang w:val="es-ES"/>
              </w:rPr>
              <w:t xml:space="preserve"> </w:t>
            </w:r>
            <w:r>
              <w:rPr>
                <w:sz w:val="22"/>
                <w:lang w:val="es-ES"/>
              </w:rPr>
              <w:t>para toda la clase</w:t>
            </w:r>
            <w:r w:rsidRPr="592CC7A2">
              <w:rPr>
                <w:sz w:val="22"/>
                <w:lang w:val="es-ES"/>
              </w:rPr>
              <w:t xml:space="preserve"> </w:t>
            </w:r>
            <w:r>
              <w:rPr>
                <w:sz w:val="22"/>
                <w:lang w:val="es-ES"/>
              </w:rPr>
              <w:t>(</w:t>
            </w:r>
            <w:r w:rsidRPr="592CC7A2">
              <w:rPr>
                <w:sz w:val="22"/>
                <w:lang w:val="es-ES"/>
              </w:rPr>
              <w:t>plen</w:t>
            </w:r>
            <w:r>
              <w:rPr>
                <w:sz w:val="22"/>
                <w:lang w:val="es-ES"/>
              </w:rPr>
              <w:t>o)</w:t>
            </w:r>
            <w:r w:rsidRPr="592CC7A2">
              <w:rPr>
                <w:sz w:val="22"/>
                <w:lang w:val="es-ES"/>
              </w:rPr>
              <w:t xml:space="preserve">. </w:t>
            </w:r>
          </w:p>
          <w:p w14:paraId="32F33844" w14:textId="77777777" w:rsidR="00144013" w:rsidRPr="0073318F" w:rsidRDefault="00144013" w:rsidP="00144013">
            <w:pPr>
              <w:tabs>
                <w:tab w:val="left" w:pos="2154"/>
              </w:tabs>
              <w:jc w:val="left"/>
              <w:rPr>
                <w:sz w:val="22"/>
                <w:szCs w:val="20"/>
                <w:lang w:val="es-ES"/>
              </w:rPr>
            </w:pPr>
          </w:p>
          <w:p w14:paraId="37C266BD" w14:textId="77777777" w:rsidR="00144013" w:rsidRPr="0073318F" w:rsidRDefault="00144013" w:rsidP="00144013">
            <w:pPr>
              <w:tabs>
                <w:tab w:val="left" w:pos="2154"/>
              </w:tabs>
              <w:jc w:val="left"/>
              <w:rPr>
                <w:sz w:val="22"/>
                <w:lang w:val="es-ES"/>
              </w:rPr>
            </w:pPr>
            <w:r w:rsidRPr="0073318F">
              <w:rPr>
                <w:sz w:val="22"/>
                <w:lang w:val="es-ES"/>
              </w:rPr>
              <w:t xml:space="preserve">Después de ello explique las actividades para casa (Material 2) </w:t>
            </w:r>
          </w:p>
          <w:p w14:paraId="37EC38ED" w14:textId="77777777" w:rsidR="00144013" w:rsidRPr="0073318F" w:rsidRDefault="00144013" w:rsidP="00144013">
            <w:pPr>
              <w:tabs>
                <w:tab w:val="left" w:pos="2154"/>
              </w:tabs>
              <w:jc w:val="left"/>
              <w:rPr>
                <w:sz w:val="22"/>
                <w:szCs w:val="20"/>
                <w:lang w:val="es-ES"/>
              </w:rPr>
            </w:pPr>
          </w:p>
          <w:p w14:paraId="7C50B4E2" w14:textId="77777777" w:rsidR="00144013" w:rsidRPr="0073318F" w:rsidRDefault="00144013" w:rsidP="00144013">
            <w:pPr>
              <w:tabs>
                <w:tab w:val="left" w:pos="2154"/>
              </w:tabs>
              <w:jc w:val="left"/>
              <w:rPr>
                <w:rStyle w:val="Hipervnculo"/>
                <w:sz w:val="22"/>
                <w:lang w:val="es-ES"/>
              </w:rPr>
            </w:pPr>
            <w:r w:rsidRPr="0073318F">
              <w:rPr>
                <w:sz w:val="22"/>
                <w:lang w:val="es-ES"/>
              </w:rPr>
              <w:t xml:space="preserve">Vídeo 3 (Tareas) Parte 28 (17:26) </w:t>
            </w:r>
            <w:hyperlink r:id="rId21">
              <w:r w:rsidRPr="0073318F">
                <w:rPr>
                  <w:rStyle w:val="Hipervnculo"/>
                  <w:sz w:val="22"/>
                  <w:lang w:val="es-ES"/>
                </w:rPr>
                <w:t>https://www.youtube.com/watch?v=6rCeqTLSD3A&amp;list=PLIhNUXJ4tecdFPGFiG-XHJ40H9qsGuMJp&amp;index=28</w:t>
              </w:r>
            </w:hyperlink>
          </w:p>
          <w:p w14:paraId="3F384BAC" w14:textId="77777777" w:rsidR="00144013" w:rsidRPr="0073318F" w:rsidRDefault="00144013" w:rsidP="00144013">
            <w:pPr>
              <w:tabs>
                <w:tab w:val="left" w:pos="2154"/>
              </w:tabs>
              <w:jc w:val="left"/>
              <w:rPr>
                <w:rStyle w:val="Hipervnculo"/>
                <w:sz w:val="22"/>
                <w:szCs w:val="20"/>
                <w:lang w:val="es-ES"/>
              </w:rPr>
            </w:pPr>
          </w:p>
          <w:p w14:paraId="6DBBCBD7" w14:textId="77777777" w:rsidR="00144013" w:rsidRPr="007B2CB3" w:rsidRDefault="00144013" w:rsidP="00144013">
            <w:pPr>
              <w:jc w:val="center"/>
              <w:rPr>
                <w:b/>
                <w:bCs/>
                <w:i/>
                <w:iCs/>
                <w:color w:val="002060"/>
                <w:sz w:val="20"/>
                <w:szCs w:val="20"/>
                <w:lang w:val="es-ES"/>
              </w:rPr>
            </w:pPr>
            <w:r w:rsidRPr="592CC7A2">
              <w:rPr>
                <w:b/>
                <w:bCs/>
                <w:i/>
                <w:iCs/>
                <w:color w:val="002060"/>
                <w:sz w:val="20"/>
                <w:szCs w:val="20"/>
                <w:lang w:val="es-ES"/>
              </w:rPr>
              <w:t xml:space="preserve">Si dispone de tiempo y no quiere mandarlas como tarea, el paso 3 puede realizarse de manera individual. Los estudiantes pueden usar los ordenadores del colegio o sus propios móviles para </w:t>
            </w:r>
            <w:r>
              <w:rPr>
                <w:b/>
                <w:bCs/>
                <w:i/>
                <w:iCs/>
                <w:color w:val="002060"/>
                <w:sz w:val="20"/>
                <w:szCs w:val="20"/>
                <w:lang w:val="es-ES"/>
              </w:rPr>
              <w:t>avanzar por</w:t>
            </w:r>
            <w:r w:rsidRPr="592CC7A2">
              <w:rPr>
                <w:b/>
                <w:bCs/>
                <w:i/>
                <w:iCs/>
                <w:color w:val="002060"/>
                <w:sz w:val="20"/>
                <w:szCs w:val="20"/>
                <w:lang w:val="es-ES"/>
              </w:rPr>
              <w:t xml:space="preserve"> los vídeos y ver el final.</w:t>
            </w:r>
          </w:p>
          <w:p w14:paraId="5887E673" w14:textId="77777777" w:rsidR="00144013" w:rsidRPr="0073318F" w:rsidRDefault="00144013" w:rsidP="00144013">
            <w:pPr>
              <w:tabs>
                <w:tab w:val="left" w:pos="2154"/>
              </w:tabs>
              <w:jc w:val="left"/>
              <w:rPr>
                <w:sz w:val="22"/>
                <w:szCs w:val="20"/>
                <w:lang w:val="es-ES"/>
              </w:rPr>
            </w:pPr>
          </w:p>
          <w:p w14:paraId="3FA2CD82" w14:textId="24099F45" w:rsidR="00144013" w:rsidRPr="00C46655" w:rsidRDefault="00144013" w:rsidP="00144013">
            <w:pPr>
              <w:tabs>
                <w:tab w:val="left" w:pos="2154"/>
              </w:tabs>
              <w:rPr>
                <w:sz w:val="22"/>
                <w:szCs w:val="20"/>
                <w:lang w:val="es-ES"/>
              </w:rPr>
            </w:pPr>
          </w:p>
        </w:tc>
        <w:tc>
          <w:tcPr>
            <w:tcW w:w="721" w:type="dxa"/>
          </w:tcPr>
          <w:p w14:paraId="5D3EBB3E" w14:textId="77777777" w:rsidR="00144013" w:rsidRPr="0073318F" w:rsidRDefault="00144013" w:rsidP="00144013">
            <w:pPr>
              <w:tabs>
                <w:tab w:val="left" w:pos="2154"/>
              </w:tabs>
              <w:jc w:val="left"/>
              <w:rPr>
                <w:sz w:val="18"/>
                <w:szCs w:val="18"/>
                <w:lang w:val="es-ES"/>
              </w:rPr>
            </w:pPr>
            <w:r w:rsidRPr="0073318F">
              <w:rPr>
                <w:sz w:val="18"/>
                <w:szCs w:val="18"/>
                <w:lang w:val="es-ES"/>
              </w:rPr>
              <w:t xml:space="preserve">Trabajo de grupo en parejas. </w:t>
            </w:r>
          </w:p>
          <w:p w14:paraId="63B2C107" w14:textId="4AA21E74" w:rsidR="00144013" w:rsidRPr="008E4376" w:rsidRDefault="00144013" w:rsidP="00144013">
            <w:pPr>
              <w:tabs>
                <w:tab w:val="left" w:pos="2154"/>
              </w:tabs>
              <w:jc w:val="left"/>
              <w:rPr>
                <w:sz w:val="18"/>
                <w:szCs w:val="18"/>
              </w:rPr>
            </w:pPr>
            <w:proofErr w:type="spellStart"/>
            <w:r w:rsidRPr="592CC7A2">
              <w:rPr>
                <w:sz w:val="18"/>
                <w:szCs w:val="18"/>
              </w:rPr>
              <w:t>Plen</w:t>
            </w:r>
            <w:r>
              <w:rPr>
                <w:sz w:val="18"/>
                <w:szCs w:val="18"/>
              </w:rPr>
              <w:t>o</w:t>
            </w:r>
            <w:proofErr w:type="spellEnd"/>
          </w:p>
        </w:tc>
        <w:tc>
          <w:tcPr>
            <w:tcW w:w="1521" w:type="dxa"/>
          </w:tcPr>
          <w:p w14:paraId="48771551" w14:textId="77777777" w:rsidR="00144013" w:rsidRPr="0073318F" w:rsidRDefault="00144013" w:rsidP="00144013">
            <w:pPr>
              <w:tabs>
                <w:tab w:val="left" w:pos="2154"/>
              </w:tabs>
              <w:jc w:val="left"/>
              <w:rPr>
                <w:sz w:val="18"/>
                <w:szCs w:val="18"/>
                <w:lang w:val="es-ES"/>
              </w:rPr>
            </w:pPr>
            <w:r w:rsidRPr="0073318F">
              <w:rPr>
                <w:sz w:val="18"/>
                <w:szCs w:val="18"/>
                <w:lang w:val="es-ES"/>
              </w:rPr>
              <w:t>Material 3 Código QR de los juegos impreso</w:t>
            </w:r>
          </w:p>
          <w:p w14:paraId="5BA40A59" w14:textId="51EB7D44" w:rsidR="00144013" w:rsidRPr="00C46655" w:rsidRDefault="00144013" w:rsidP="00144013">
            <w:pPr>
              <w:tabs>
                <w:tab w:val="left" w:pos="2154"/>
              </w:tabs>
              <w:jc w:val="left"/>
              <w:rPr>
                <w:sz w:val="18"/>
                <w:szCs w:val="18"/>
                <w:lang w:val="es-ES"/>
              </w:rPr>
            </w:pPr>
          </w:p>
        </w:tc>
      </w:tr>
    </w:tbl>
    <w:p w14:paraId="6C576FCA" w14:textId="1D03C471" w:rsidR="004C712A" w:rsidRDefault="004C712A">
      <w:pPr>
        <w:tabs>
          <w:tab w:val="left" w:pos="2154"/>
        </w:tabs>
        <w:rPr>
          <w:lang w:val="es-ES"/>
        </w:rPr>
      </w:pPr>
    </w:p>
    <w:p w14:paraId="3493E849" w14:textId="29430C11" w:rsidR="00C46655" w:rsidRDefault="00C46655">
      <w:pPr>
        <w:tabs>
          <w:tab w:val="left" w:pos="2154"/>
        </w:tabs>
        <w:rPr>
          <w:lang w:val="es-ES"/>
        </w:rPr>
      </w:pPr>
    </w:p>
    <w:p w14:paraId="0C32AFF6" w14:textId="0F95244C" w:rsidR="00C46655" w:rsidRDefault="00C46655">
      <w:pPr>
        <w:tabs>
          <w:tab w:val="left" w:pos="2154"/>
        </w:tabs>
        <w:rPr>
          <w:lang w:val="es-ES"/>
        </w:rPr>
      </w:pPr>
    </w:p>
    <w:p w14:paraId="679E265D" w14:textId="3932A4D0" w:rsidR="00C46655" w:rsidRDefault="00C46655">
      <w:pPr>
        <w:tabs>
          <w:tab w:val="left" w:pos="2154"/>
        </w:tabs>
        <w:rPr>
          <w:lang w:val="es-ES"/>
        </w:rPr>
      </w:pPr>
    </w:p>
    <w:p w14:paraId="66E99009" w14:textId="29478642" w:rsidR="00C46655" w:rsidRDefault="00C46655">
      <w:pPr>
        <w:tabs>
          <w:tab w:val="left" w:pos="2154"/>
        </w:tabs>
        <w:rPr>
          <w:lang w:val="es-ES"/>
        </w:rPr>
      </w:pPr>
    </w:p>
    <w:p w14:paraId="37F6556A" w14:textId="00378945" w:rsidR="00C46655" w:rsidRDefault="00C46655">
      <w:pPr>
        <w:tabs>
          <w:tab w:val="left" w:pos="2154"/>
        </w:tabs>
        <w:rPr>
          <w:lang w:val="es-ES"/>
        </w:rPr>
      </w:pPr>
    </w:p>
    <w:p w14:paraId="6D99D3A9" w14:textId="4159F20F" w:rsidR="00C46655" w:rsidRDefault="00C46655">
      <w:pPr>
        <w:tabs>
          <w:tab w:val="left" w:pos="2154"/>
        </w:tabs>
        <w:rPr>
          <w:lang w:val="es-ES"/>
        </w:rPr>
      </w:pPr>
    </w:p>
    <w:p w14:paraId="32A7EE76" w14:textId="77777777" w:rsidR="00C46655" w:rsidRPr="00C46655" w:rsidRDefault="00C46655">
      <w:pPr>
        <w:tabs>
          <w:tab w:val="left" w:pos="2154"/>
        </w:tabs>
        <w:rPr>
          <w:lang w:val="es-ES"/>
        </w:rPr>
      </w:pPr>
    </w:p>
    <w:p w14:paraId="7B99108E" w14:textId="6AA08A6A" w:rsidR="000539B8" w:rsidRPr="008E4376" w:rsidRDefault="000539B8">
      <w:pPr>
        <w:tabs>
          <w:tab w:val="left" w:pos="2154"/>
        </w:tabs>
        <w:rPr>
          <w:b/>
          <w:bCs/>
          <w:color w:val="01C172" w:themeColor="accent4" w:themeShade="BF"/>
          <w:sz w:val="28"/>
          <w:szCs w:val="24"/>
        </w:rPr>
      </w:pPr>
      <w:proofErr w:type="spellStart"/>
      <w:r w:rsidRPr="008E4376">
        <w:rPr>
          <w:b/>
          <w:bCs/>
          <w:color w:val="01C172" w:themeColor="accent4" w:themeShade="BF"/>
          <w:sz w:val="28"/>
          <w:szCs w:val="24"/>
        </w:rPr>
        <w:lastRenderedPageBreak/>
        <w:t>Fase</w:t>
      </w:r>
      <w:proofErr w:type="spellEnd"/>
      <w:r w:rsidRPr="008E4376">
        <w:rPr>
          <w:b/>
          <w:bCs/>
          <w:color w:val="01C172" w:themeColor="accent4" w:themeShade="BF"/>
          <w:sz w:val="28"/>
          <w:szCs w:val="24"/>
        </w:rPr>
        <w:t xml:space="preserve"> de </w:t>
      </w:r>
      <w:proofErr w:type="spellStart"/>
      <w:r w:rsidRPr="008E4376">
        <w:rPr>
          <w:b/>
          <w:bCs/>
          <w:color w:val="01C172" w:themeColor="accent4" w:themeShade="BF"/>
          <w:sz w:val="28"/>
          <w:szCs w:val="24"/>
        </w:rPr>
        <w:t>reflexión</w:t>
      </w:r>
      <w:proofErr w:type="spellEnd"/>
    </w:p>
    <w:tbl>
      <w:tblPr>
        <w:tblStyle w:val="Tablaconcuadrcula"/>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5819"/>
        <w:gridCol w:w="1081"/>
        <w:gridCol w:w="1730"/>
      </w:tblGrid>
      <w:tr w:rsidR="00ED712A" w:rsidRPr="008E4376" w14:paraId="384B1B5E" w14:textId="77777777" w:rsidTr="00144013">
        <w:trPr>
          <w:jc w:val="center"/>
        </w:trPr>
        <w:tc>
          <w:tcPr>
            <w:tcW w:w="720" w:type="dxa"/>
            <w:shd w:val="clear" w:color="auto" w:fill="9BFED6" w:themeFill="accent4" w:themeFillTint="66"/>
            <w:vAlign w:val="center"/>
          </w:tcPr>
          <w:p w14:paraId="762A6A1E" w14:textId="3479D401" w:rsidR="00ED712A" w:rsidRPr="008E4376" w:rsidRDefault="00144013" w:rsidP="00243EF8">
            <w:pPr>
              <w:tabs>
                <w:tab w:val="left" w:pos="2154"/>
              </w:tabs>
              <w:jc w:val="center"/>
              <w:rPr>
                <w:b/>
                <w:bCs/>
                <w:sz w:val="18"/>
                <w:szCs w:val="18"/>
              </w:rPr>
            </w:pPr>
            <w:proofErr w:type="spellStart"/>
            <w:r>
              <w:rPr>
                <w:b/>
                <w:bCs/>
                <w:sz w:val="18"/>
                <w:szCs w:val="18"/>
              </w:rPr>
              <w:t>Clase</w:t>
            </w:r>
            <w:proofErr w:type="spellEnd"/>
            <w:r>
              <w:rPr>
                <w:b/>
                <w:bCs/>
                <w:sz w:val="18"/>
                <w:szCs w:val="18"/>
              </w:rPr>
              <w:t xml:space="preserve"> </w:t>
            </w:r>
            <w:r w:rsidR="00ED712A" w:rsidRPr="008E4376">
              <w:rPr>
                <w:b/>
                <w:bCs/>
                <w:sz w:val="18"/>
                <w:szCs w:val="18"/>
              </w:rPr>
              <w:t>No.</w:t>
            </w:r>
          </w:p>
        </w:tc>
        <w:tc>
          <w:tcPr>
            <w:tcW w:w="5819" w:type="dxa"/>
            <w:shd w:val="clear" w:color="auto" w:fill="9BFED6" w:themeFill="accent4" w:themeFillTint="66"/>
            <w:vAlign w:val="center"/>
          </w:tcPr>
          <w:p w14:paraId="5435F569" w14:textId="396B8F15" w:rsidR="00ED712A" w:rsidRPr="008E4376" w:rsidRDefault="00ED712A" w:rsidP="00243EF8">
            <w:pPr>
              <w:tabs>
                <w:tab w:val="left" w:pos="2154"/>
              </w:tabs>
              <w:jc w:val="center"/>
              <w:rPr>
                <w:b/>
                <w:bCs/>
                <w:sz w:val="22"/>
                <w:szCs w:val="20"/>
              </w:rPr>
            </w:pPr>
            <w:r w:rsidRPr="008E4376">
              <w:rPr>
                <w:b/>
                <w:bCs/>
                <w:sz w:val="22"/>
                <w:szCs w:val="20"/>
              </w:rPr>
              <w:t>Descripción en pasos</w:t>
            </w:r>
          </w:p>
        </w:tc>
        <w:tc>
          <w:tcPr>
            <w:tcW w:w="1081" w:type="dxa"/>
            <w:shd w:val="clear" w:color="auto" w:fill="9BFED6" w:themeFill="accent4" w:themeFillTint="66"/>
            <w:vAlign w:val="center"/>
          </w:tcPr>
          <w:p w14:paraId="3514A85E" w14:textId="77777777" w:rsidR="00ED712A" w:rsidRPr="008E4376" w:rsidRDefault="00ED712A" w:rsidP="00243EF8">
            <w:pPr>
              <w:tabs>
                <w:tab w:val="left" w:pos="2154"/>
              </w:tabs>
              <w:jc w:val="center"/>
              <w:rPr>
                <w:b/>
                <w:bCs/>
                <w:sz w:val="18"/>
                <w:szCs w:val="18"/>
              </w:rPr>
            </w:pPr>
            <w:r w:rsidRPr="008E4376">
              <w:rPr>
                <w:b/>
                <w:bCs/>
                <w:sz w:val="18"/>
                <w:szCs w:val="18"/>
              </w:rPr>
              <w:t>Forma social</w:t>
            </w:r>
          </w:p>
        </w:tc>
        <w:tc>
          <w:tcPr>
            <w:tcW w:w="1730" w:type="dxa"/>
            <w:shd w:val="clear" w:color="auto" w:fill="9BFED6" w:themeFill="accent4" w:themeFillTint="66"/>
            <w:vAlign w:val="center"/>
          </w:tcPr>
          <w:p w14:paraId="748BF536" w14:textId="77777777" w:rsidR="00ED712A" w:rsidRPr="008E4376" w:rsidRDefault="00ED712A" w:rsidP="00243EF8">
            <w:pPr>
              <w:tabs>
                <w:tab w:val="left" w:pos="2154"/>
              </w:tabs>
              <w:jc w:val="center"/>
              <w:rPr>
                <w:b/>
                <w:bCs/>
                <w:sz w:val="18"/>
                <w:szCs w:val="18"/>
              </w:rPr>
            </w:pPr>
            <w:r w:rsidRPr="008E4376">
              <w:rPr>
                <w:b/>
                <w:bCs/>
                <w:sz w:val="18"/>
                <w:szCs w:val="18"/>
              </w:rPr>
              <w:t>Requisitos materiales/técnicos</w:t>
            </w:r>
          </w:p>
        </w:tc>
      </w:tr>
      <w:tr w:rsidR="00144013" w:rsidRPr="008E4376" w14:paraId="760DE19B" w14:textId="77777777" w:rsidTr="00144013">
        <w:trPr>
          <w:jc w:val="center"/>
        </w:trPr>
        <w:tc>
          <w:tcPr>
            <w:tcW w:w="720" w:type="dxa"/>
          </w:tcPr>
          <w:p w14:paraId="3465BDA4" w14:textId="2F747662" w:rsidR="00144013" w:rsidRPr="008E4376" w:rsidRDefault="00144013" w:rsidP="00144013">
            <w:pPr>
              <w:tabs>
                <w:tab w:val="left" w:pos="2154"/>
              </w:tabs>
              <w:jc w:val="center"/>
              <w:rPr>
                <w:sz w:val="18"/>
                <w:szCs w:val="18"/>
              </w:rPr>
            </w:pPr>
            <w:r>
              <w:rPr>
                <w:sz w:val="18"/>
                <w:szCs w:val="18"/>
              </w:rPr>
              <w:t>2</w:t>
            </w:r>
          </w:p>
        </w:tc>
        <w:tc>
          <w:tcPr>
            <w:tcW w:w="5819" w:type="dxa"/>
          </w:tcPr>
          <w:p w14:paraId="21EE47E6" w14:textId="77777777" w:rsidR="00144013" w:rsidRDefault="00144013" w:rsidP="00144013">
            <w:pPr>
              <w:tabs>
                <w:tab w:val="left" w:pos="2154"/>
              </w:tabs>
              <w:rPr>
                <w:sz w:val="22"/>
                <w:lang w:val="es-ES"/>
              </w:rPr>
            </w:pPr>
            <w:r w:rsidRPr="592CC7A2">
              <w:rPr>
                <w:sz w:val="22"/>
                <w:lang w:val="es-ES"/>
              </w:rPr>
              <w:t>Paso 4: Compare l</w:t>
            </w:r>
            <w:r>
              <w:rPr>
                <w:sz w:val="22"/>
                <w:lang w:val="es-ES"/>
              </w:rPr>
              <w:t>os deberes</w:t>
            </w:r>
            <w:r w:rsidRPr="592CC7A2">
              <w:rPr>
                <w:sz w:val="22"/>
                <w:lang w:val="es-ES"/>
              </w:rPr>
              <w:t xml:space="preserve">: ¿Cómo </w:t>
            </w:r>
            <w:r>
              <w:rPr>
                <w:sz w:val="22"/>
                <w:lang w:val="es-ES"/>
              </w:rPr>
              <w:t>habéis respondido</w:t>
            </w:r>
            <w:r w:rsidRPr="592CC7A2">
              <w:rPr>
                <w:sz w:val="22"/>
                <w:lang w:val="es-ES"/>
              </w:rPr>
              <w:t xml:space="preserve"> las preguntas del cuestionario? Para retomar el tema, puede empezar con la última pregunta en la hoja de tareas (Material 2): </w:t>
            </w:r>
          </w:p>
          <w:p w14:paraId="4D49022B" w14:textId="77777777" w:rsidR="00144013" w:rsidRPr="0073318F" w:rsidRDefault="00144013" w:rsidP="00144013">
            <w:pPr>
              <w:tabs>
                <w:tab w:val="left" w:pos="2154"/>
              </w:tabs>
              <w:rPr>
                <w:sz w:val="22"/>
                <w:szCs w:val="20"/>
                <w:lang w:val="es-ES"/>
              </w:rPr>
            </w:pPr>
          </w:p>
          <w:p w14:paraId="04E50DA2" w14:textId="77777777" w:rsidR="00144013" w:rsidRDefault="00144013" w:rsidP="00144013">
            <w:pPr>
              <w:tabs>
                <w:tab w:val="left" w:pos="2154"/>
              </w:tabs>
              <w:rPr>
                <w:sz w:val="22"/>
                <w:lang w:val="es-ES"/>
              </w:rPr>
            </w:pPr>
            <w:r w:rsidRPr="592CC7A2">
              <w:rPr>
                <w:sz w:val="22"/>
                <w:lang w:val="es-ES"/>
              </w:rPr>
              <w:t>“¿Os gustaría probar este juego?” – “¿Por qué/Por qué no?”</w:t>
            </w:r>
          </w:p>
          <w:p w14:paraId="3E2903E9" w14:textId="51680802" w:rsidR="00144013" w:rsidRPr="00C46655" w:rsidRDefault="00144013" w:rsidP="00144013">
            <w:pPr>
              <w:tabs>
                <w:tab w:val="left" w:pos="2154"/>
              </w:tabs>
              <w:jc w:val="left"/>
              <w:rPr>
                <w:sz w:val="22"/>
                <w:szCs w:val="20"/>
                <w:lang w:val="es-ES"/>
              </w:rPr>
            </w:pPr>
          </w:p>
        </w:tc>
        <w:tc>
          <w:tcPr>
            <w:tcW w:w="1081" w:type="dxa"/>
          </w:tcPr>
          <w:p w14:paraId="4687D87D" w14:textId="17B30A9B" w:rsidR="00144013" w:rsidRPr="008E4376" w:rsidRDefault="00144013" w:rsidP="00144013">
            <w:pPr>
              <w:tabs>
                <w:tab w:val="left" w:pos="2154"/>
              </w:tabs>
              <w:jc w:val="left"/>
              <w:rPr>
                <w:sz w:val="18"/>
                <w:szCs w:val="18"/>
              </w:rPr>
            </w:pPr>
            <w:proofErr w:type="spellStart"/>
            <w:r w:rsidRPr="592CC7A2">
              <w:rPr>
                <w:sz w:val="18"/>
                <w:szCs w:val="18"/>
              </w:rPr>
              <w:t>Pleno</w:t>
            </w:r>
            <w:proofErr w:type="spellEnd"/>
          </w:p>
        </w:tc>
        <w:tc>
          <w:tcPr>
            <w:tcW w:w="1730" w:type="dxa"/>
          </w:tcPr>
          <w:p w14:paraId="6488FAE4" w14:textId="10BBF142" w:rsidR="00144013" w:rsidRPr="008E4376" w:rsidRDefault="00144013" w:rsidP="00144013">
            <w:pPr>
              <w:tabs>
                <w:tab w:val="left" w:pos="2154"/>
              </w:tabs>
              <w:jc w:val="left"/>
              <w:rPr>
                <w:sz w:val="18"/>
                <w:szCs w:val="18"/>
              </w:rPr>
            </w:pPr>
            <w:r w:rsidRPr="008E4376">
              <w:rPr>
                <w:sz w:val="18"/>
                <w:szCs w:val="18"/>
              </w:rPr>
              <w:t xml:space="preserve">Material </w:t>
            </w:r>
            <w:r>
              <w:rPr>
                <w:sz w:val="18"/>
                <w:szCs w:val="18"/>
              </w:rPr>
              <w:t>2</w:t>
            </w:r>
          </w:p>
        </w:tc>
      </w:tr>
      <w:tr w:rsidR="00144013" w:rsidRPr="008E4376" w14:paraId="6F5D6DA7" w14:textId="77777777" w:rsidTr="00144013">
        <w:trPr>
          <w:jc w:val="center"/>
        </w:trPr>
        <w:tc>
          <w:tcPr>
            <w:tcW w:w="720" w:type="dxa"/>
          </w:tcPr>
          <w:p w14:paraId="0D94DCEA" w14:textId="00C4419C" w:rsidR="00144013" w:rsidRPr="008E4376" w:rsidRDefault="00144013" w:rsidP="00144013">
            <w:pPr>
              <w:tabs>
                <w:tab w:val="left" w:pos="2154"/>
              </w:tabs>
              <w:jc w:val="center"/>
              <w:rPr>
                <w:sz w:val="18"/>
                <w:szCs w:val="18"/>
              </w:rPr>
            </w:pPr>
            <w:r>
              <w:rPr>
                <w:sz w:val="18"/>
                <w:szCs w:val="18"/>
              </w:rPr>
              <w:t>2</w:t>
            </w:r>
          </w:p>
        </w:tc>
        <w:tc>
          <w:tcPr>
            <w:tcW w:w="5819" w:type="dxa"/>
          </w:tcPr>
          <w:p w14:paraId="0415AAB5" w14:textId="77777777" w:rsidR="00144013" w:rsidRDefault="00144013" w:rsidP="00144013">
            <w:pPr>
              <w:tabs>
                <w:tab w:val="left" w:pos="2154"/>
              </w:tabs>
              <w:rPr>
                <w:sz w:val="22"/>
                <w:lang w:val="es-ES"/>
              </w:rPr>
            </w:pPr>
            <w:r w:rsidRPr="592CC7A2">
              <w:rPr>
                <w:sz w:val="22"/>
                <w:lang w:val="es-ES"/>
              </w:rPr>
              <w:t>Paso 5: Queremos examinar dos modelos pertenecientes a las ciencias sociales y aplicarlos a nuestro juego</w:t>
            </w:r>
          </w:p>
          <w:p w14:paraId="4E429B99" w14:textId="77777777" w:rsidR="00144013" w:rsidRPr="0073318F" w:rsidRDefault="00144013" w:rsidP="00144013">
            <w:pPr>
              <w:tabs>
                <w:tab w:val="left" w:pos="2154"/>
              </w:tabs>
              <w:rPr>
                <w:sz w:val="22"/>
                <w:szCs w:val="20"/>
                <w:lang w:val="es-ES"/>
              </w:rPr>
            </w:pPr>
          </w:p>
          <w:p w14:paraId="6C582A9B" w14:textId="77777777" w:rsidR="00144013" w:rsidRPr="00C045B0" w:rsidRDefault="00144013" w:rsidP="00144013">
            <w:pPr>
              <w:tabs>
                <w:tab w:val="left" w:pos="2154"/>
              </w:tabs>
              <w:rPr>
                <w:sz w:val="22"/>
                <w:lang w:val="es-ES"/>
              </w:rPr>
            </w:pPr>
            <w:r w:rsidRPr="00C045B0">
              <w:rPr>
                <w:sz w:val="22"/>
                <w:lang w:val="es-ES"/>
              </w:rPr>
              <w:t>Entregue el Material 4 (a, b) a cada grupo</w:t>
            </w:r>
          </w:p>
          <w:p w14:paraId="0D677E16" w14:textId="77777777" w:rsidR="00144013" w:rsidRPr="00C045B0" w:rsidRDefault="00144013" w:rsidP="00144013">
            <w:pPr>
              <w:tabs>
                <w:tab w:val="left" w:pos="2154"/>
              </w:tabs>
              <w:rPr>
                <w:sz w:val="22"/>
                <w:szCs w:val="20"/>
                <w:lang w:val="es-ES"/>
              </w:rPr>
            </w:pPr>
          </w:p>
          <w:p w14:paraId="565CDC8B" w14:textId="77777777" w:rsidR="00144013" w:rsidRDefault="00144013" w:rsidP="00144013">
            <w:pPr>
              <w:pStyle w:val="Prrafodelista"/>
              <w:numPr>
                <w:ilvl w:val="0"/>
                <w:numId w:val="3"/>
              </w:numPr>
              <w:tabs>
                <w:tab w:val="left" w:pos="2154"/>
              </w:tabs>
              <w:rPr>
                <w:szCs w:val="24"/>
                <w:lang w:val="es-ES"/>
              </w:rPr>
            </w:pPr>
            <w:r w:rsidRPr="592CC7A2">
              <w:rPr>
                <w:b/>
                <w:bCs/>
                <w:sz w:val="22"/>
                <w:lang w:val="es-ES"/>
              </w:rPr>
              <w:t>Pirámide de las necesidades humanas de Maslow</w:t>
            </w:r>
            <w:r w:rsidRPr="592CC7A2">
              <w:rPr>
                <w:sz w:val="22"/>
                <w:lang w:val="es-ES"/>
              </w:rPr>
              <w:t xml:space="preserve"> (modelo psicológico) sobre las necesidades básicas y jerarquizadas de las personas.</w:t>
            </w:r>
          </w:p>
          <w:p w14:paraId="4385B66F" w14:textId="77777777" w:rsidR="00144013" w:rsidRPr="0073318F" w:rsidRDefault="00144013" w:rsidP="00144013">
            <w:pPr>
              <w:tabs>
                <w:tab w:val="left" w:pos="2154"/>
              </w:tabs>
              <w:ind w:left="360"/>
              <w:rPr>
                <w:sz w:val="22"/>
                <w:szCs w:val="20"/>
                <w:lang w:val="es-ES"/>
              </w:rPr>
            </w:pPr>
          </w:p>
          <w:p w14:paraId="7BB4966A" w14:textId="77777777" w:rsidR="00144013" w:rsidRPr="0073318F" w:rsidRDefault="00144013" w:rsidP="00144013">
            <w:pPr>
              <w:pStyle w:val="Prrafodelista"/>
              <w:numPr>
                <w:ilvl w:val="0"/>
                <w:numId w:val="3"/>
              </w:numPr>
              <w:tabs>
                <w:tab w:val="left" w:pos="2154"/>
              </w:tabs>
              <w:rPr>
                <w:sz w:val="22"/>
                <w:lang w:val="es-ES"/>
              </w:rPr>
            </w:pPr>
            <w:r w:rsidRPr="592CC7A2">
              <w:rPr>
                <w:b/>
                <w:bCs/>
                <w:sz w:val="22"/>
                <w:lang w:val="es-ES"/>
              </w:rPr>
              <w:t xml:space="preserve">El modelo de escalada en fases de Friedrich </w:t>
            </w:r>
            <w:proofErr w:type="spellStart"/>
            <w:r w:rsidRPr="592CC7A2">
              <w:rPr>
                <w:b/>
                <w:bCs/>
                <w:sz w:val="22"/>
                <w:lang w:val="es-ES"/>
              </w:rPr>
              <w:t>Glasl</w:t>
            </w:r>
            <w:proofErr w:type="spellEnd"/>
            <w:r w:rsidRPr="592CC7A2">
              <w:rPr>
                <w:b/>
                <w:bCs/>
                <w:sz w:val="22"/>
                <w:lang w:val="es-ES"/>
              </w:rPr>
              <w:t xml:space="preserve"> </w:t>
            </w:r>
            <w:r w:rsidRPr="0073318F">
              <w:rPr>
                <w:sz w:val="22"/>
                <w:lang w:val="es-ES"/>
              </w:rPr>
              <w:t xml:space="preserve">(2004) (modelo social/de comunicación) sobre la escalada progresiva (9 etapas) de los conflictos. </w:t>
            </w:r>
          </w:p>
          <w:p w14:paraId="59FB5565" w14:textId="77777777" w:rsidR="00144013" w:rsidRPr="0073318F" w:rsidRDefault="00144013" w:rsidP="00144013">
            <w:pPr>
              <w:tabs>
                <w:tab w:val="left" w:pos="2154"/>
              </w:tabs>
              <w:rPr>
                <w:sz w:val="22"/>
                <w:szCs w:val="20"/>
                <w:lang w:val="es-ES"/>
              </w:rPr>
            </w:pPr>
          </w:p>
          <w:p w14:paraId="1A07EB52" w14:textId="77777777" w:rsidR="00144013" w:rsidRPr="0073318F" w:rsidRDefault="00144013" w:rsidP="00144013">
            <w:pPr>
              <w:tabs>
                <w:tab w:val="left" w:pos="2154"/>
              </w:tabs>
              <w:rPr>
                <w:i/>
                <w:iCs/>
                <w:sz w:val="22"/>
                <w:lang w:val="es-ES"/>
              </w:rPr>
            </w:pPr>
            <w:r w:rsidRPr="0073318F">
              <w:rPr>
                <w:i/>
                <w:iCs/>
                <w:sz w:val="22"/>
                <w:lang w:val="es-ES"/>
              </w:rPr>
              <w:t xml:space="preserve">(Los materiales de lectura en profundidad se encuentran al comienzo de la unidad) </w:t>
            </w:r>
          </w:p>
          <w:p w14:paraId="3CDB6448" w14:textId="77777777" w:rsidR="00144013" w:rsidRPr="0073318F" w:rsidRDefault="00144013" w:rsidP="00144013">
            <w:pPr>
              <w:tabs>
                <w:tab w:val="left" w:pos="2154"/>
              </w:tabs>
              <w:rPr>
                <w:sz w:val="22"/>
                <w:szCs w:val="20"/>
                <w:lang w:val="es-ES"/>
              </w:rPr>
            </w:pPr>
          </w:p>
          <w:p w14:paraId="47A30089" w14:textId="77777777" w:rsidR="00144013" w:rsidRPr="00DF4E75" w:rsidRDefault="00144013" w:rsidP="00144013">
            <w:pPr>
              <w:tabs>
                <w:tab w:val="left" w:pos="2154"/>
              </w:tabs>
              <w:rPr>
                <w:sz w:val="22"/>
                <w:lang w:val="es-ES"/>
              </w:rPr>
            </w:pPr>
            <w:r w:rsidRPr="592CC7A2">
              <w:rPr>
                <w:sz w:val="22"/>
                <w:lang w:val="es-ES"/>
              </w:rPr>
              <w:t xml:space="preserve">Primero discuta la </w:t>
            </w:r>
            <w:r w:rsidRPr="592CC7A2">
              <w:rPr>
                <w:b/>
                <w:bCs/>
                <w:sz w:val="22"/>
                <w:lang w:val="es-ES"/>
              </w:rPr>
              <w:t xml:space="preserve">pirámide de las necesidades de Maslow </w:t>
            </w:r>
            <w:r w:rsidRPr="592CC7A2">
              <w:rPr>
                <w:sz w:val="22"/>
                <w:lang w:val="es-ES"/>
              </w:rPr>
              <w:t xml:space="preserve">en pequeños grupos </w:t>
            </w:r>
          </w:p>
          <w:p w14:paraId="53587491" w14:textId="77777777" w:rsidR="00144013" w:rsidRPr="0073318F" w:rsidRDefault="00144013" w:rsidP="00144013">
            <w:pPr>
              <w:tabs>
                <w:tab w:val="left" w:pos="2154"/>
              </w:tabs>
              <w:rPr>
                <w:sz w:val="22"/>
                <w:lang w:val="es-ES"/>
              </w:rPr>
            </w:pPr>
            <w:r w:rsidRPr="0073318F">
              <w:rPr>
                <w:sz w:val="22"/>
                <w:lang w:val="es-ES"/>
              </w:rPr>
              <w:t>Anote las preguntas de la discusión en la pizarra:</w:t>
            </w:r>
          </w:p>
          <w:p w14:paraId="037CAEA1" w14:textId="77777777" w:rsidR="00144013" w:rsidRPr="0073318F" w:rsidRDefault="00144013" w:rsidP="00144013">
            <w:pPr>
              <w:tabs>
                <w:tab w:val="left" w:pos="2154"/>
              </w:tabs>
              <w:rPr>
                <w:sz w:val="22"/>
                <w:szCs w:val="20"/>
                <w:lang w:val="es-ES"/>
              </w:rPr>
            </w:pPr>
          </w:p>
          <w:p w14:paraId="614402B2" w14:textId="77777777" w:rsidR="00144013" w:rsidRPr="00DF0964" w:rsidRDefault="00144013" w:rsidP="00144013">
            <w:pPr>
              <w:tabs>
                <w:tab w:val="left" w:pos="2154"/>
              </w:tabs>
              <w:rPr>
                <w:sz w:val="22"/>
                <w:lang w:val="es-ES"/>
              </w:rPr>
            </w:pPr>
            <w:r w:rsidRPr="592CC7A2">
              <w:rPr>
                <w:sz w:val="22"/>
                <w:lang w:val="es-ES"/>
              </w:rPr>
              <w:t xml:space="preserve">1) En general: ¿creéis que cubre todas las necesidades? ¿Está justificado el orden? </w:t>
            </w:r>
          </w:p>
          <w:p w14:paraId="092846F3" w14:textId="77777777" w:rsidR="00144013" w:rsidRDefault="00144013" w:rsidP="00144013">
            <w:pPr>
              <w:tabs>
                <w:tab w:val="left" w:pos="2154"/>
              </w:tabs>
              <w:rPr>
                <w:sz w:val="22"/>
                <w:lang w:val="es-ES"/>
              </w:rPr>
            </w:pPr>
            <w:r w:rsidRPr="592CC7A2">
              <w:rPr>
                <w:sz w:val="22"/>
                <w:lang w:val="es-ES"/>
              </w:rPr>
              <w:t xml:space="preserve">2) ¿Hasta qué punto la pirámide de las necesidades puede ser aplicada al escenario del juego en </w:t>
            </w:r>
            <w:proofErr w:type="spellStart"/>
            <w:r w:rsidRPr="0032541B">
              <w:rPr>
                <w:i/>
                <w:iCs/>
                <w:sz w:val="22"/>
                <w:lang w:val="es-ES"/>
              </w:rPr>
              <w:t>This</w:t>
            </w:r>
            <w:proofErr w:type="spellEnd"/>
            <w:r w:rsidRPr="0032541B">
              <w:rPr>
                <w:i/>
                <w:iCs/>
                <w:sz w:val="22"/>
                <w:lang w:val="es-ES"/>
              </w:rPr>
              <w:t xml:space="preserve"> </w:t>
            </w:r>
            <w:proofErr w:type="spellStart"/>
            <w:r w:rsidRPr="0032541B">
              <w:rPr>
                <w:i/>
                <w:iCs/>
                <w:sz w:val="22"/>
                <w:lang w:val="es-ES"/>
              </w:rPr>
              <w:t>War</w:t>
            </w:r>
            <w:proofErr w:type="spellEnd"/>
            <w:r w:rsidRPr="0032541B">
              <w:rPr>
                <w:i/>
                <w:iCs/>
                <w:sz w:val="22"/>
                <w:lang w:val="es-ES"/>
              </w:rPr>
              <w:t xml:space="preserve"> </w:t>
            </w:r>
            <w:proofErr w:type="spellStart"/>
            <w:r w:rsidRPr="0032541B">
              <w:rPr>
                <w:i/>
                <w:iCs/>
                <w:sz w:val="22"/>
                <w:lang w:val="es-ES"/>
              </w:rPr>
              <w:t>of</w:t>
            </w:r>
            <w:proofErr w:type="spellEnd"/>
            <w:r w:rsidRPr="0032541B">
              <w:rPr>
                <w:i/>
                <w:iCs/>
                <w:sz w:val="22"/>
                <w:lang w:val="es-ES"/>
              </w:rPr>
              <w:t xml:space="preserve"> Mine</w:t>
            </w:r>
            <w:r w:rsidRPr="592CC7A2">
              <w:rPr>
                <w:sz w:val="22"/>
                <w:lang w:val="es-ES"/>
              </w:rPr>
              <w:t xml:space="preserve">? </w:t>
            </w:r>
          </w:p>
          <w:p w14:paraId="69369B69" w14:textId="77777777" w:rsidR="00144013" w:rsidRPr="0073318F" w:rsidRDefault="00144013" w:rsidP="00144013">
            <w:pPr>
              <w:tabs>
                <w:tab w:val="left" w:pos="2154"/>
              </w:tabs>
              <w:rPr>
                <w:sz w:val="22"/>
                <w:szCs w:val="20"/>
                <w:lang w:val="es-ES"/>
              </w:rPr>
            </w:pPr>
          </w:p>
          <w:p w14:paraId="6EF501C1" w14:textId="77777777" w:rsidR="00144013" w:rsidRDefault="00144013" w:rsidP="00144013">
            <w:pPr>
              <w:tabs>
                <w:tab w:val="left" w:pos="2154"/>
              </w:tabs>
              <w:rPr>
                <w:sz w:val="22"/>
                <w:lang w:val="es-ES"/>
              </w:rPr>
            </w:pPr>
            <w:r w:rsidRPr="592CC7A2">
              <w:rPr>
                <w:sz w:val="22"/>
                <w:lang w:val="es-ES"/>
              </w:rPr>
              <w:t>3) ¿Cómo afecta la guerra o la paz a las necesidades humanas?</w:t>
            </w:r>
          </w:p>
          <w:p w14:paraId="4851378F" w14:textId="77777777" w:rsidR="00144013" w:rsidRPr="0073318F" w:rsidRDefault="00144013" w:rsidP="00144013">
            <w:pPr>
              <w:pStyle w:val="Prrafodelista"/>
              <w:tabs>
                <w:tab w:val="left" w:pos="2154"/>
              </w:tabs>
              <w:rPr>
                <w:b/>
                <w:bCs/>
                <w:sz w:val="22"/>
                <w:szCs w:val="20"/>
                <w:lang w:val="es-ES"/>
              </w:rPr>
            </w:pPr>
          </w:p>
          <w:p w14:paraId="6ECD38E5" w14:textId="77777777" w:rsidR="00144013" w:rsidRPr="0073318F" w:rsidRDefault="00144013" w:rsidP="00144013">
            <w:pPr>
              <w:tabs>
                <w:tab w:val="left" w:pos="2154"/>
              </w:tabs>
              <w:rPr>
                <w:sz w:val="22"/>
                <w:lang w:val="es-ES"/>
              </w:rPr>
            </w:pPr>
            <w:r w:rsidRPr="0073318F">
              <w:rPr>
                <w:sz w:val="22"/>
                <w:lang w:val="es-ES"/>
              </w:rPr>
              <w:t xml:space="preserve">Discuta ahora </w:t>
            </w:r>
            <w:r w:rsidRPr="592CC7A2">
              <w:rPr>
                <w:b/>
                <w:bCs/>
                <w:sz w:val="22"/>
                <w:lang w:val="es-ES"/>
              </w:rPr>
              <w:t xml:space="preserve">el modelo de escalada en fases de </w:t>
            </w:r>
            <w:proofErr w:type="spellStart"/>
            <w:r w:rsidRPr="592CC7A2">
              <w:rPr>
                <w:b/>
                <w:bCs/>
                <w:sz w:val="22"/>
                <w:lang w:val="es-ES"/>
              </w:rPr>
              <w:t>Glasl</w:t>
            </w:r>
            <w:proofErr w:type="spellEnd"/>
            <w:r w:rsidRPr="0073318F">
              <w:rPr>
                <w:b/>
                <w:bCs/>
                <w:sz w:val="22"/>
                <w:lang w:val="es-ES"/>
              </w:rPr>
              <w:t xml:space="preserve"> </w:t>
            </w:r>
            <w:r w:rsidRPr="0073318F">
              <w:rPr>
                <w:sz w:val="22"/>
                <w:lang w:val="es-ES"/>
              </w:rPr>
              <w:t>en pequeños grupos. Escriba las preguntas de la discusión en la pizarra:</w:t>
            </w:r>
          </w:p>
          <w:p w14:paraId="520CA220" w14:textId="77777777" w:rsidR="00144013" w:rsidRPr="0073318F" w:rsidRDefault="00144013" w:rsidP="00144013">
            <w:pPr>
              <w:tabs>
                <w:tab w:val="left" w:pos="2154"/>
              </w:tabs>
              <w:rPr>
                <w:sz w:val="22"/>
                <w:szCs w:val="20"/>
                <w:lang w:val="es-ES"/>
              </w:rPr>
            </w:pPr>
          </w:p>
          <w:p w14:paraId="49B4860F" w14:textId="77777777" w:rsidR="00144013" w:rsidRPr="009F26A2" w:rsidRDefault="00144013" w:rsidP="00144013">
            <w:pPr>
              <w:tabs>
                <w:tab w:val="left" w:pos="2154"/>
              </w:tabs>
              <w:rPr>
                <w:sz w:val="22"/>
                <w:lang w:val="es-ES"/>
              </w:rPr>
            </w:pPr>
            <w:r w:rsidRPr="592CC7A2">
              <w:rPr>
                <w:sz w:val="22"/>
                <w:lang w:val="es-ES"/>
              </w:rPr>
              <w:t xml:space="preserve">1) ¿Encontráis sentido al modelo? ¿Habéis experimentado por vosotros mismos el deterioro gradual de un conflicto? </w:t>
            </w:r>
          </w:p>
          <w:p w14:paraId="2D87BE86" w14:textId="77777777" w:rsidR="00144013" w:rsidRPr="0073318F" w:rsidRDefault="00144013" w:rsidP="00144013">
            <w:pPr>
              <w:tabs>
                <w:tab w:val="left" w:pos="2154"/>
              </w:tabs>
              <w:rPr>
                <w:sz w:val="22"/>
                <w:szCs w:val="20"/>
                <w:lang w:val="es-ES"/>
              </w:rPr>
            </w:pPr>
          </w:p>
          <w:p w14:paraId="4BA4E2AF" w14:textId="77777777" w:rsidR="00144013" w:rsidRPr="0073318F" w:rsidRDefault="00144013" w:rsidP="00144013">
            <w:pPr>
              <w:tabs>
                <w:tab w:val="left" w:pos="2154"/>
              </w:tabs>
              <w:rPr>
                <w:sz w:val="22"/>
                <w:lang w:val="es-ES"/>
              </w:rPr>
            </w:pPr>
            <w:r w:rsidRPr="0073318F">
              <w:rPr>
                <w:sz w:val="22"/>
                <w:lang w:val="es-ES"/>
              </w:rPr>
              <w:t xml:space="preserve">2) ¿Se pueden reconocer una o más fases de la escalada en nuestro juego? </w:t>
            </w:r>
          </w:p>
          <w:p w14:paraId="0F9942C5" w14:textId="77777777" w:rsidR="00144013" w:rsidRPr="0073318F" w:rsidRDefault="00144013" w:rsidP="00144013">
            <w:pPr>
              <w:tabs>
                <w:tab w:val="left" w:pos="2154"/>
              </w:tabs>
              <w:rPr>
                <w:sz w:val="22"/>
                <w:szCs w:val="20"/>
                <w:lang w:val="es-ES"/>
              </w:rPr>
            </w:pPr>
          </w:p>
          <w:p w14:paraId="05A34853" w14:textId="77777777" w:rsidR="00144013" w:rsidRDefault="00144013" w:rsidP="00144013">
            <w:pPr>
              <w:tabs>
                <w:tab w:val="left" w:pos="2154"/>
              </w:tabs>
              <w:rPr>
                <w:sz w:val="22"/>
                <w:lang w:val="es-ES"/>
              </w:rPr>
            </w:pPr>
            <w:r w:rsidRPr="592CC7A2">
              <w:rPr>
                <w:sz w:val="22"/>
                <w:lang w:val="es-ES"/>
              </w:rPr>
              <w:t>3) ¿Existe un conflicto global que pudiera ser descrito usando este modelo? ¿Podéis pensar en algún ejemplo?</w:t>
            </w:r>
          </w:p>
          <w:p w14:paraId="22EBBC2D" w14:textId="4B515D34" w:rsidR="00144013" w:rsidRPr="00C46655" w:rsidRDefault="00144013" w:rsidP="00144013">
            <w:pPr>
              <w:tabs>
                <w:tab w:val="left" w:pos="2154"/>
              </w:tabs>
              <w:rPr>
                <w:sz w:val="22"/>
                <w:szCs w:val="20"/>
                <w:lang w:val="es-ES"/>
              </w:rPr>
            </w:pPr>
          </w:p>
        </w:tc>
        <w:tc>
          <w:tcPr>
            <w:tcW w:w="1081" w:type="dxa"/>
          </w:tcPr>
          <w:p w14:paraId="489EC28B" w14:textId="61F93875" w:rsidR="00144013" w:rsidRPr="00C46655" w:rsidRDefault="00144013" w:rsidP="00144013">
            <w:pPr>
              <w:tabs>
                <w:tab w:val="left" w:pos="2154"/>
              </w:tabs>
              <w:jc w:val="left"/>
              <w:rPr>
                <w:sz w:val="18"/>
                <w:szCs w:val="18"/>
                <w:lang w:val="es-ES"/>
              </w:rPr>
            </w:pPr>
            <w:r w:rsidRPr="0073318F">
              <w:rPr>
                <w:sz w:val="18"/>
                <w:szCs w:val="18"/>
                <w:lang w:val="es-ES"/>
              </w:rPr>
              <w:lastRenderedPageBreak/>
              <w:t>Trabajo en grupo de entre 4-5 estudiantes</w:t>
            </w:r>
          </w:p>
        </w:tc>
        <w:tc>
          <w:tcPr>
            <w:tcW w:w="1730" w:type="dxa"/>
          </w:tcPr>
          <w:p w14:paraId="2D695479" w14:textId="77777777" w:rsidR="00144013" w:rsidRPr="0073318F" w:rsidRDefault="00144013" w:rsidP="00144013">
            <w:pPr>
              <w:tabs>
                <w:tab w:val="left" w:pos="2154"/>
              </w:tabs>
              <w:jc w:val="left"/>
              <w:rPr>
                <w:sz w:val="18"/>
                <w:szCs w:val="18"/>
                <w:lang w:val="pt-BR"/>
              </w:rPr>
            </w:pPr>
            <w:r w:rsidRPr="0073318F">
              <w:rPr>
                <w:sz w:val="18"/>
                <w:szCs w:val="18"/>
                <w:lang w:val="pt-BR"/>
              </w:rPr>
              <w:t xml:space="preserve">Material 4a </w:t>
            </w:r>
          </w:p>
          <w:p w14:paraId="3CDA839E" w14:textId="77777777" w:rsidR="00144013" w:rsidRPr="0073318F" w:rsidRDefault="00144013" w:rsidP="00144013">
            <w:pPr>
              <w:tabs>
                <w:tab w:val="left" w:pos="2154"/>
              </w:tabs>
              <w:jc w:val="left"/>
              <w:rPr>
                <w:sz w:val="18"/>
                <w:szCs w:val="18"/>
                <w:lang w:val="pt-BR"/>
              </w:rPr>
            </w:pPr>
            <w:r w:rsidRPr="0073318F">
              <w:rPr>
                <w:sz w:val="18"/>
                <w:szCs w:val="18"/>
                <w:lang w:val="pt-BR"/>
              </w:rPr>
              <w:t xml:space="preserve">Material 4b </w:t>
            </w:r>
          </w:p>
          <w:p w14:paraId="25F82030" w14:textId="77777777" w:rsidR="00144013" w:rsidRPr="0073318F" w:rsidRDefault="00144013" w:rsidP="00144013">
            <w:pPr>
              <w:tabs>
                <w:tab w:val="left" w:pos="2154"/>
              </w:tabs>
              <w:jc w:val="left"/>
              <w:rPr>
                <w:sz w:val="18"/>
                <w:szCs w:val="18"/>
                <w:lang w:val="pt-BR"/>
              </w:rPr>
            </w:pPr>
            <w:r w:rsidRPr="0073318F">
              <w:rPr>
                <w:sz w:val="18"/>
                <w:szCs w:val="18"/>
                <w:lang w:val="pt-BR"/>
              </w:rPr>
              <w:t xml:space="preserve">(1 por grupo) </w:t>
            </w:r>
          </w:p>
          <w:p w14:paraId="0D9A312E" w14:textId="3AF79878" w:rsidR="00144013" w:rsidRPr="008E4376" w:rsidRDefault="00144013" w:rsidP="00144013">
            <w:pPr>
              <w:tabs>
                <w:tab w:val="left" w:pos="2154"/>
              </w:tabs>
              <w:jc w:val="left"/>
              <w:rPr>
                <w:sz w:val="18"/>
                <w:szCs w:val="18"/>
              </w:rPr>
            </w:pPr>
            <w:proofErr w:type="spellStart"/>
            <w:r w:rsidRPr="0073318F">
              <w:rPr>
                <w:sz w:val="18"/>
                <w:szCs w:val="18"/>
                <w:lang w:val="pt-BR"/>
              </w:rPr>
              <w:t>Pizarra</w:t>
            </w:r>
            <w:proofErr w:type="spellEnd"/>
            <w:r w:rsidRPr="0073318F">
              <w:rPr>
                <w:sz w:val="18"/>
                <w:szCs w:val="18"/>
                <w:lang w:val="pt-BR"/>
              </w:rPr>
              <w:t xml:space="preserve"> o </w:t>
            </w:r>
            <w:proofErr w:type="spellStart"/>
            <w:r w:rsidRPr="0073318F">
              <w:rPr>
                <w:sz w:val="18"/>
                <w:szCs w:val="18"/>
                <w:lang w:val="pt-BR"/>
              </w:rPr>
              <w:t>Rotafolio</w:t>
            </w:r>
            <w:proofErr w:type="spellEnd"/>
          </w:p>
        </w:tc>
      </w:tr>
      <w:tr w:rsidR="00144013" w:rsidRPr="007C6BEE" w14:paraId="6A7824F6" w14:textId="77777777" w:rsidTr="00144013">
        <w:trPr>
          <w:jc w:val="center"/>
        </w:trPr>
        <w:tc>
          <w:tcPr>
            <w:tcW w:w="720" w:type="dxa"/>
          </w:tcPr>
          <w:p w14:paraId="6E44857E" w14:textId="29E8D224" w:rsidR="00144013" w:rsidRPr="008E4376" w:rsidRDefault="00144013" w:rsidP="00144013">
            <w:pPr>
              <w:tabs>
                <w:tab w:val="left" w:pos="2154"/>
              </w:tabs>
              <w:jc w:val="center"/>
              <w:rPr>
                <w:i/>
                <w:iCs/>
                <w:sz w:val="18"/>
                <w:szCs w:val="18"/>
              </w:rPr>
            </w:pPr>
            <w:r>
              <w:rPr>
                <w:i/>
                <w:iCs/>
                <w:sz w:val="18"/>
                <w:szCs w:val="18"/>
              </w:rPr>
              <w:t>2</w:t>
            </w:r>
          </w:p>
        </w:tc>
        <w:tc>
          <w:tcPr>
            <w:tcW w:w="5819" w:type="dxa"/>
          </w:tcPr>
          <w:p w14:paraId="63D28312" w14:textId="77777777" w:rsidR="00144013" w:rsidRPr="0073318F" w:rsidRDefault="00144013" w:rsidP="00144013">
            <w:pPr>
              <w:tabs>
                <w:tab w:val="left" w:pos="2154"/>
              </w:tabs>
              <w:rPr>
                <w:sz w:val="22"/>
                <w:lang w:val="es-ES"/>
              </w:rPr>
            </w:pPr>
            <w:r w:rsidRPr="0073318F">
              <w:rPr>
                <w:sz w:val="22"/>
                <w:lang w:val="es-ES"/>
              </w:rPr>
              <w:t xml:space="preserve">Paso 6: Discusión en Pleno  </w:t>
            </w:r>
          </w:p>
          <w:p w14:paraId="1DFB3B22" w14:textId="77777777" w:rsidR="00144013" w:rsidRPr="0073318F" w:rsidRDefault="00144013" w:rsidP="00144013">
            <w:pPr>
              <w:tabs>
                <w:tab w:val="left" w:pos="2154"/>
              </w:tabs>
              <w:rPr>
                <w:sz w:val="22"/>
                <w:szCs w:val="20"/>
                <w:lang w:val="es-ES"/>
              </w:rPr>
            </w:pPr>
          </w:p>
          <w:p w14:paraId="4A1848EA" w14:textId="77777777" w:rsidR="00144013" w:rsidRDefault="00144013" w:rsidP="00144013">
            <w:pPr>
              <w:tabs>
                <w:tab w:val="left" w:pos="2154"/>
              </w:tabs>
              <w:rPr>
                <w:sz w:val="22"/>
                <w:lang w:val="es-ES"/>
              </w:rPr>
            </w:pPr>
            <w:r>
              <w:rPr>
                <w:sz w:val="22"/>
                <w:lang w:val="es-ES"/>
              </w:rPr>
              <w:t>Se puede</w:t>
            </w:r>
            <w:r w:rsidRPr="592CC7A2">
              <w:rPr>
                <w:sz w:val="22"/>
                <w:lang w:val="es-ES"/>
              </w:rPr>
              <w:t xml:space="preserve"> discutir cada modelo y las respuestas por separado o en grupo. </w:t>
            </w:r>
            <w:r>
              <w:rPr>
                <w:sz w:val="22"/>
                <w:lang w:val="es-ES"/>
              </w:rPr>
              <w:t>Haga que</w:t>
            </w:r>
            <w:r w:rsidRPr="592CC7A2">
              <w:rPr>
                <w:sz w:val="22"/>
                <w:lang w:val="es-ES"/>
              </w:rPr>
              <w:t xml:space="preserve"> un estudiante escrib</w:t>
            </w:r>
            <w:r>
              <w:rPr>
                <w:sz w:val="22"/>
                <w:lang w:val="es-ES"/>
              </w:rPr>
              <w:t>a</w:t>
            </w:r>
            <w:r w:rsidRPr="592CC7A2">
              <w:rPr>
                <w:sz w:val="22"/>
                <w:lang w:val="es-ES"/>
              </w:rPr>
              <w:t xml:space="preserve"> palabras clave en la pizarra para conseguir un</w:t>
            </w:r>
            <w:r>
              <w:rPr>
                <w:sz w:val="22"/>
                <w:lang w:val="es-ES"/>
              </w:rPr>
              <w:t>a visión general</w:t>
            </w:r>
            <w:r w:rsidRPr="592CC7A2">
              <w:rPr>
                <w:sz w:val="22"/>
                <w:lang w:val="es-ES"/>
              </w:rPr>
              <w:t xml:space="preserve">. </w:t>
            </w:r>
          </w:p>
          <w:p w14:paraId="55C22D48" w14:textId="7411DE8A" w:rsidR="00144013" w:rsidRPr="00C46655" w:rsidRDefault="00144013" w:rsidP="00144013">
            <w:pPr>
              <w:tabs>
                <w:tab w:val="left" w:pos="2154"/>
              </w:tabs>
              <w:rPr>
                <w:sz w:val="22"/>
                <w:szCs w:val="20"/>
                <w:lang w:val="es-ES"/>
              </w:rPr>
            </w:pPr>
          </w:p>
        </w:tc>
        <w:tc>
          <w:tcPr>
            <w:tcW w:w="1081" w:type="dxa"/>
          </w:tcPr>
          <w:p w14:paraId="154FFC66" w14:textId="7B5E23FC" w:rsidR="00144013" w:rsidRPr="00C46655" w:rsidRDefault="00144013" w:rsidP="00144013">
            <w:pPr>
              <w:tabs>
                <w:tab w:val="left" w:pos="2154"/>
              </w:tabs>
              <w:jc w:val="left"/>
              <w:rPr>
                <w:i/>
                <w:iCs/>
                <w:sz w:val="18"/>
                <w:szCs w:val="18"/>
                <w:lang w:val="es-ES"/>
              </w:rPr>
            </w:pPr>
            <w:r w:rsidRPr="008E4376">
              <w:rPr>
                <w:noProof/>
              </w:rPr>
              <mc:AlternateContent>
                <mc:Choice Requires="wps">
                  <w:drawing>
                    <wp:anchor distT="0" distB="0" distL="114300" distR="114300" simplePos="0" relativeHeight="251784192" behindDoc="0" locked="0" layoutInCell="1" allowOverlap="1" wp14:anchorId="65976A57" wp14:editId="7CD765BE">
                      <wp:simplePos x="0" y="0"/>
                      <wp:positionH relativeFrom="margin">
                        <wp:posOffset>520700</wp:posOffset>
                      </wp:positionH>
                      <wp:positionV relativeFrom="paragraph">
                        <wp:posOffset>-821690</wp:posOffset>
                      </wp:positionV>
                      <wp:extent cx="2114550" cy="2105025"/>
                      <wp:effectExtent l="1085850" t="0" r="19050" b="28575"/>
                      <wp:wrapNone/>
                      <wp:docPr id="13" name="Sprechblase: rechteckig mit abgerundeten Ecken 13"/>
                      <wp:cNvGraphicFramePr/>
                      <a:graphic xmlns:a="http://schemas.openxmlformats.org/drawingml/2006/main">
                        <a:graphicData uri="http://schemas.microsoft.com/office/word/2010/wordprocessingShape">
                          <wps:wsp>
                            <wps:cNvSpPr/>
                            <wps:spPr>
                              <a:xfrm>
                                <a:off x="0" y="0"/>
                                <a:ext cx="2114550" cy="2105025"/>
                              </a:xfrm>
                              <a:prstGeom prst="wedgeRoundRectCallout">
                                <a:avLst>
                                  <a:gd name="adj1" fmla="val -99166"/>
                                  <a:gd name="adj2" fmla="val -1083"/>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065CB25" w14:textId="77777777" w:rsidR="00144013" w:rsidRPr="00BE29AD" w:rsidRDefault="00144013" w:rsidP="000539B8">
                                  <w:pPr>
                                    <w:jc w:val="center"/>
                                    <w:rPr>
                                      <w:b/>
                                      <w:bCs/>
                                      <w:sz w:val="22"/>
                                      <w:szCs w:val="20"/>
                                      <w:lang w:val="de-AT"/>
                                    </w:rPr>
                                  </w:pPr>
                                  <w:r w:rsidRPr="007C15D9">
                                    <w:rPr>
                                      <w:b/>
                                      <w:bCs/>
                                      <w:sz w:val="22"/>
                                      <w:szCs w:val="20"/>
                                      <w:lang w:val="es-ES"/>
                                    </w:rPr>
                                    <w:t>Pa</w:t>
                                  </w:r>
                                  <w:r>
                                    <w:rPr>
                                      <w:b/>
                                      <w:bCs/>
                                      <w:sz w:val="22"/>
                                      <w:szCs w:val="20"/>
                                      <w:lang w:val="es-ES"/>
                                    </w:rPr>
                                    <w:t>ra</w:t>
                                  </w:r>
                                  <w:r w:rsidRPr="007C15D9">
                                    <w:rPr>
                                      <w:b/>
                                      <w:bCs/>
                                      <w:sz w:val="22"/>
                                      <w:szCs w:val="20"/>
                                      <w:lang w:val="es-ES"/>
                                    </w:rPr>
                                    <w:t xml:space="preserve"> hacer este paso 6 más interactivo, permit</w:t>
                                  </w:r>
                                  <w:r>
                                    <w:rPr>
                                      <w:b/>
                                      <w:bCs/>
                                      <w:sz w:val="22"/>
                                      <w:szCs w:val="20"/>
                                      <w:lang w:val="es-ES"/>
                                    </w:rPr>
                                    <w:t>a</w:t>
                                  </w:r>
                                  <w:r w:rsidRPr="007C15D9">
                                    <w:rPr>
                                      <w:b/>
                                      <w:bCs/>
                                      <w:sz w:val="22"/>
                                      <w:szCs w:val="20"/>
                                      <w:lang w:val="es-ES"/>
                                    </w:rPr>
                                    <w:t xml:space="preserve"> que los estudiantes envíen sus respuestas a través de mentimeter.com, donde pueden escribir sus respuestas con sus teléfonos y estas se mostrarán en pantalla para todos. Es gratuito.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976A5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rechblase: rechteckig mit abgerundeten Ecken 13" o:spid="_x0000_s1027" type="#_x0000_t62" style="position:absolute;margin-left:41pt;margin-top:-64.7pt;width:166.5pt;height:165.7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" adj="-10620,10566" fillcolor="#9bfed6 [1303]" strokecolor="#03156b [1604]" strokeweight="1pt">
                      <v:textbox>
                        <w:txbxContent>
                          <w:p w14:paraId="6065CB25" w14:textId="77777777" w:rsidR="00144013" w:rsidRPr="00BE29AD" w:rsidRDefault="00144013" w:rsidP="000539B8">
                            <w:pPr>
                              <w:jc w:val="center"/>
                              <w:rPr>
                                <w:b/>
                                <w:bCs/>
                                <w:sz w:val="22"/>
                                <w:szCs w:val="20"/>
                                <w:lang w:val="de-AT"/>
                              </w:rPr>
                            </w:pPr>
                            <w:r w:rsidRPr="007C15D9">
                              <w:rPr>
                                <w:b/>
                                <w:bCs/>
                                <w:sz w:val="22"/>
                                <w:szCs w:val="20"/>
                                <w:lang w:val="es-ES"/>
                              </w:rPr>
                              <w:t>Pa</w:t>
                            </w:r>
                            <w:r>
                              <w:rPr>
                                <w:b/>
                                <w:bCs/>
                                <w:sz w:val="22"/>
                                <w:szCs w:val="20"/>
                                <w:lang w:val="es-ES"/>
                              </w:rPr>
                              <w:t>ra</w:t>
                            </w:r>
                            <w:r w:rsidRPr="007C15D9">
                              <w:rPr>
                                <w:b/>
                                <w:bCs/>
                                <w:sz w:val="22"/>
                                <w:szCs w:val="20"/>
                                <w:lang w:val="es-ES"/>
                              </w:rPr>
                              <w:t xml:space="preserve"> hacer este paso 6 más interactivo, permit</w:t>
                            </w:r>
                            <w:r>
                              <w:rPr>
                                <w:b/>
                                <w:bCs/>
                                <w:sz w:val="22"/>
                                <w:szCs w:val="20"/>
                                <w:lang w:val="es-ES"/>
                              </w:rPr>
                              <w:t>a</w:t>
                            </w:r>
                            <w:r w:rsidRPr="007C15D9">
                              <w:rPr>
                                <w:b/>
                                <w:bCs/>
                                <w:sz w:val="22"/>
                                <w:szCs w:val="20"/>
                                <w:lang w:val="es-ES"/>
                              </w:rPr>
                              <w:t xml:space="preserve"> que los estudiantes envíen sus respuestas a través de mentimeter.com, donde pueden escribir sus respuestas con sus teléfonos y estas se mostrarán en pantalla para todos. Es gratuito.</w:t>
                            </w:r>
                          </w:p>
                        </w:txbxContent>
                      </v:textbox>
                      <w10:wrap anchorx="margin"/>
                    </v:shape>
                  </w:pict>
                </mc:Fallback>
              </mc:AlternateContent>
            </w:r>
          </w:p>
        </w:tc>
        <w:tc>
          <w:tcPr>
            <w:tcW w:w="1730" w:type="dxa"/>
          </w:tcPr>
          <w:p w14:paraId="38929558" w14:textId="48B1EB08" w:rsidR="00144013" w:rsidRPr="00C46655" w:rsidRDefault="00144013" w:rsidP="00144013">
            <w:pPr>
              <w:tabs>
                <w:tab w:val="left" w:pos="2154"/>
              </w:tabs>
              <w:jc w:val="left"/>
              <w:rPr>
                <w:i/>
                <w:iCs/>
                <w:sz w:val="18"/>
                <w:szCs w:val="18"/>
                <w:lang w:val="es-ES"/>
              </w:rPr>
            </w:pPr>
          </w:p>
        </w:tc>
      </w:tr>
      <w:tr w:rsidR="00144013" w:rsidRPr="007C6BEE" w14:paraId="64C2A138" w14:textId="77777777" w:rsidTr="00144013">
        <w:trPr>
          <w:jc w:val="center"/>
        </w:trPr>
        <w:tc>
          <w:tcPr>
            <w:tcW w:w="720" w:type="dxa"/>
          </w:tcPr>
          <w:p w14:paraId="5ABAD5A2" w14:textId="04000519" w:rsidR="00144013" w:rsidRDefault="00144013" w:rsidP="00144013">
            <w:pPr>
              <w:tabs>
                <w:tab w:val="left" w:pos="2154"/>
              </w:tabs>
              <w:jc w:val="center"/>
              <w:rPr>
                <w:i/>
                <w:iCs/>
                <w:sz w:val="18"/>
                <w:szCs w:val="18"/>
              </w:rPr>
            </w:pPr>
            <w:r>
              <w:rPr>
                <w:i/>
                <w:iCs/>
                <w:sz w:val="18"/>
                <w:szCs w:val="18"/>
              </w:rPr>
              <w:t>2</w:t>
            </w:r>
          </w:p>
        </w:tc>
        <w:tc>
          <w:tcPr>
            <w:tcW w:w="5819" w:type="dxa"/>
          </w:tcPr>
          <w:p w14:paraId="0FD04775" w14:textId="77777777" w:rsidR="00144013" w:rsidRDefault="00144013" w:rsidP="00144013">
            <w:pPr>
              <w:tabs>
                <w:tab w:val="left" w:pos="2154"/>
              </w:tabs>
              <w:rPr>
                <w:sz w:val="22"/>
                <w:lang w:val="es-ES"/>
              </w:rPr>
            </w:pPr>
            <w:r w:rsidRPr="592CC7A2">
              <w:rPr>
                <w:sz w:val="22"/>
                <w:lang w:val="es-ES"/>
              </w:rPr>
              <w:t>Paso 7:  3 Situaciones – ¿cómo decidiréis?</w:t>
            </w:r>
          </w:p>
          <w:p w14:paraId="44520FE5" w14:textId="77777777" w:rsidR="00144013" w:rsidRPr="0073318F" w:rsidRDefault="00144013" w:rsidP="00144013">
            <w:pPr>
              <w:tabs>
                <w:tab w:val="left" w:pos="2154"/>
              </w:tabs>
              <w:rPr>
                <w:sz w:val="22"/>
                <w:szCs w:val="20"/>
                <w:lang w:val="es-ES"/>
              </w:rPr>
            </w:pPr>
          </w:p>
          <w:p w14:paraId="1B38AD78" w14:textId="77777777" w:rsidR="00144013" w:rsidRDefault="00144013" w:rsidP="00144013">
            <w:pPr>
              <w:tabs>
                <w:tab w:val="left" w:pos="2154"/>
              </w:tabs>
              <w:rPr>
                <w:sz w:val="22"/>
                <w:lang w:val="es-ES"/>
              </w:rPr>
            </w:pPr>
            <w:r>
              <w:rPr>
                <w:sz w:val="22"/>
                <w:lang w:val="es-ES"/>
              </w:rPr>
              <w:t>Muestre</w:t>
            </w:r>
            <w:r w:rsidRPr="592CC7A2">
              <w:rPr>
                <w:sz w:val="22"/>
                <w:lang w:val="es-ES"/>
              </w:rPr>
              <w:t xml:space="preserve"> 4 ejemplos de situaciones del juego mediante el vídeo– </w:t>
            </w:r>
            <w:proofErr w:type="spellStart"/>
            <w:r w:rsidRPr="00321034">
              <w:rPr>
                <w:rStyle w:val="Textoennegrita"/>
                <w:b w:val="0"/>
                <w:bCs w:val="0"/>
                <w:i/>
                <w:iCs/>
                <w:lang w:val="es-ES"/>
              </w:rPr>
              <w:t>This</w:t>
            </w:r>
            <w:proofErr w:type="spellEnd"/>
            <w:r w:rsidRPr="00321034">
              <w:rPr>
                <w:rStyle w:val="Textoennegrita"/>
                <w:b w:val="0"/>
                <w:bCs w:val="0"/>
                <w:i/>
                <w:iCs/>
                <w:lang w:val="es-ES"/>
              </w:rPr>
              <w:t xml:space="preserve"> </w:t>
            </w:r>
            <w:proofErr w:type="spellStart"/>
            <w:r w:rsidRPr="00321034">
              <w:rPr>
                <w:rStyle w:val="Textoennegrita"/>
                <w:b w:val="0"/>
                <w:bCs w:val="0"/>
                <w:i/>
                <w:iCs/>
                <w:lang w:val="es-ES"/>
              </w:rPr>
              <w:t>War</w:t>
            </w:r>
            <w:proofErr w:type="spellEnd"/>
            <w:r w:rsidRPr="00321034">
              <w:rPr>
                <w:rStyle w:val="Textoennegrita"/>
                <w:b w:val="0"/>
                <w:bCs w:val="0"/>
                <w:i/>
                <w:iCs/>
                <w:lang w:val="es-ES"/>
              </w:rPr>
              <w:t xml:space="preserve"> </w:t>
            </w:r>
            <w:proofErr w:type="spellStart"/>
            <w:r w:rsidRPr="00321034">
              <w:rPr>
                <w:rStyle w:val="Textoennegrita"/>
                <w:b w:val="0"/>
                <w:bCs w:val="0"/>
                <w:i/>
                <w:iCs/>
                <w:lang w:val="es-ES"/>
              </w:rPr>
              <w:t>of</w:t>
            </w:r>
            <w:proofErr w:type="spellEnd"/>
            <w:r w:rsidRPr="00321034">
              <w:rPr>
                <w:rStyle w:val="Textoennegrita"/>
                <w:b w:val="0"/>
                <w:bCs w:val="0"/>
                <w:i/>
                <w:iCs/>
                <w:lang w:val="es-ES"/>
              </w:rPr>
              <w:t xml:space="preserve"> Mine</w:t>
            </w:r>
            <w:r w:rsidRPr="592CC7A2">
              <w:rPr>
                <w:sz w:val="22"/>
                <w:lang w:val="es-ES"/>
              </w:rPr>
              <w:t xml:space="preserve"> </w:t>
            </w:r>
          </w:p>
          <w:p w14:paraId="68638FEF" w14:textId="77777777" w:rsidR="00144013" w:rsidRPr="0073318F" w:rsidRDefault="00144013" w:rsidP="00144013">
            <w:pPr>
              <w:tabs>
                <w:tab w:val="left" w:pos="2154"/>
              </w:tabs>
              <w:rPr>
                <w:sz w:val="22"/>
                <w:szCs w:val="20"/>
                <w:lang w:val="es-ES"/>
              </w:rPr>
            </w:pPr>
          </w:p>
          <w:p w14:paraId="4E95BEA2" w14:textId="77777777" w:rsidR="00144013" w:rsidRDefault="00144013" w:rsidP="00144013">
            <w:pPr>
              <w:tabs>
                <w:tab w:val="left" w:pos="2154"/>
              </w:tabs>
              <w:rPr>
                <w:sz w:val="22"/>
                <w:lang w:val="es-ES"/>
              </w:rPr>
            </w:pPr>
            <w:r w:rsidRPr="592CC7A2">
              <w:rPr>
                <w:sz w:val="22"/>
                <w:lang w:val="es-ES"/>
              </w:rPr>
              <w:t xml:space="preserve">Cada grupo debería decidir cómo reaccionarían en la situación. Deberían tener en cuenta el estado de los personajes (heridas, hambre, etc.) y posibles conflictos dentro del refugio y en el exterior (guerra). </w:t>
            </w:r>
          </w:p>
          <w:p w14:paraId="61BF1B86" w14:textId="77777777" w:rsidR="00144013" w:rsidRPr="0073318F" w:rsidRDefault="00144013" w:rsidP="00144013">
            <w:pPr>
              <w:tabs>
                <w:tab w:val="left" w:pos="2154"/>
              </w:tabs>
              <w:rPr>
                <w:sz w:val="22"/>
                <w:szCs w:val="20"/>
                <w:lang w:val="es-ES"/>
              </w:rPr>
            </w:pPr>
          </w:p>
          <w:p w14:paraId="7B8FD93D" w14:textId="77777777" w:rsidR="00144013" w:rsidRDefault="00144013" w:rsidP="00144013">
            <w:pPr>
              <w:tabs>
                <w:tab w:val="left" w:pos="2154"/>
              </w:tabs>
              <w:rPr>
                <w:sz w:val="22"/>
                <w:lang w:val="es-ES"/>
              </w:rPr>
            </w:pPr>
            <w:r w:rsidRPr="592CC7A2">
              <w:rPr>
                <w:sz w:val="22"/>
                <w:lang w:val="es-ES"/>
              </w:rPr>
              <w:t xml:space="preserve">¿Qué decisiones tomaríais vosotros como grupo? Tened en cuenta la jerarquía de Maslow y las fases de la escalada de </w:t>
            </w:r>
            <w:proofErr w:type="spellStart"/>
            <w:r w:rsidRPr="592CC7A2">
              <w:rPr>
                <w:sz w:val="22"/>
                <w:lang w:val="es-ES"/>
              </w:rPr>
              <w:t>Glasl</w:t>
            </w:r>
            <w:proofErr w:type="spellEnd"/>
            <w:r w:rsidRPr="592CC7A2">
              <w:rPr>
                <w:sz w:val="22"/>
                <w:lang w:val="es-ES"/>
              </w:rPr>
              <w:t xml:space="preserve">. </w:t>
            </w:r>
          </w:p>
          <w:p w14:paraId="4CA2A129" w14:textId="6A8E54C8" w:rsidR="00144013" w:rsidRPr="00C46655" w:rsidRDefault="00144013" w:rsidP="00144013">
            <w:pPr>
              <w:tabs>
                <w:tab w:val="left" w:pos="2154"/>
              </w:tabs>
              <w:rPr>
                <w:sz w:val="22"/>
                <w:szCs w:val="20"/>
                <w:lang w:val="es-ES"/>
              </w:rPr>
            </w:pPr>
          </w:p>
        </w:tc>
        <w:tc>
          <w:tcPr>
            <w:tcW w:w="1081" w:type="dxa"/>
          </w:tcPr>
          <w:p w14:paraId="160D7EA9" w14:textId="599B96D8" w:rsidR="00144013" w:rsidRDefault="00144013" w:rsidP="00144013">
            <w:pPr>
              <w:tabs>
                <w:tab w:val="left" w:pos="2154"/>
              </w:tabs>
              <w:jc w:val="left"/>
              <w:rPr>
                <w:sz w:val="18"/>
                <w:szCs w:val="18"/>
              </w:rPr>
            </w:pPr>
            <w:r>
              <w:rPr>
                <w:sz w:val="18"/>
                <w:szCs w:val="18"/>
              </w:rPr>
              <w:t xml:space="preserve">Material 5 </w:t>
            </w:r>
          </w:p>
        </w:tc>
        <w:tc>
          <w:tcPr>
            <w:tcW w:w="1730" w:type="dxa"/>
          </w:tcPr>
          <w:p w14:paraId="1EC0C7ED" w14:textId="5585D1CF" w:rsidR="00144013" w:rsidRPr="00C46655" w:rsidRDefault="00144013" w:rsidP="00144013">
            <w:pPr>
              <w:tabs>
                <w:tab w:val="left" w:pos="2154"/>
              </w:tabs>
              <w:jc w:val="left"/>
              <w:rPr>
                <w:sz w:val="18"/>
                <w:szCs w:val="18"/>
                <w:lang w:val="es-ES"/>
              </w:rPr>
            </w:pPr>
            <w:r w:rsidRPr="697B1E49">
              <w:rPr>
                <w:sz w:val="18"/>
                <w:szCs w:val="18"/>
                <w:lang w:val="es-ES"/>
              </w:rPr>
              <w:t xml:space="preserve">Material 5, Móviles u ordenadores para </w:t>
            </w:r>
            <w:proofErr w:type="spellStart"/>
            <w:r w:rsidRPr="697B1E49">
              <w:rPr>
                <w:sz w:val="18"/>
                <w:szCs w:val="18"/>
                <w:lang w:val="es-ES"/>
              </w:rPr>
              <w:t>revisionar</w:t>
            </w:r>
            <w:proofErr w:type="spellEnd"/>
            <w:r w:rsidRPr="697B1E49">
              <w:rPr>
                <w:sz w:val="18"/>
                <w:szCs w:val="18"/>
                <w:lang w:val="es-ES"/>
              </w:rPr>
              <w:t xml:space="preserve"> los vídeos, altavoces</w:t>
            </w:r>
          </w:p>
        </w:tc>
      </w:tr>
      <w:tr w:rsidR="00144013" w:rsidRPr="008E4376" w14:paraId="3A9CB342" w14:textId="77777777" w:rsidTr="00144013">
        <w:trPr>
          <w:jc w:val="center"/>
        </w:trPr>
        <w:tc>
          <w:tcPr>
            <w:tcW w:w="720" w:type="dxa"/>
          </w:tcPr>
          <w:p w14:paraId="220BA292" w14:textId="5CEF5362" w:rsidR="00144013" w:rsidRPr="008E4376" w:rsidRDefault="00144013" w:rsidP="00144013">
            <w:pPr>
              <w:tabs>
                <w:tab w:val="left" w:pos="2154"/>
              </w:tabs>
              <w:jc w:val="center"/>
              <w:rPr>
                <w:i/>
                <w:iCs/>
                <w:sz w:val="18"/>
                <w:szCs w:val="18"/>
              </w:rPr>
            </w:pPr>
            <w:r>
              <w:rPr>
                <w:i/>
                <w:iCs/>
                <w:sz w:val="18"/>
                <w:szCs w:val="18"/>
              </w:rPr>
              <w:t xml:space="preserve">3 </w:t>
            </w:r>
          </w:p>
        </w:tc>
        <w:tc>
          <w:tcPr>
            <w:tcW w:w="5819" w:type="dxa"/>
          </w:tcPr>
          <w:p w14:paraId="645EB1DD" w14:textId="77777777" w:rsidR="00144013" w:rsidRPr="0073318F" w:rsidRDefault="00144013" w:rsidP="00144013">
            <w:pPr>
              <w:tabs>
                <w:tab w:val="left" w:pos="2154"/>
              </w:tabs>
              <w:rPr>
                <w:sz w:val="22"/>
                <w:lang w:val="es-ES"/>
              </w:rPr>
            </w:pPr>
            <w:r w:rsidRPr="0073318F">
              <w:rPr>
                <w:sz w:val="22"/>
                <w:lang w:val="es-ES"/>
              </w:rPr>
              <w:t xml:space="preserve">Paso 8: en la última unidad estuvimos hablando de las necesidades y los conflictos (breve repetición del contenido). En </w:t>
            </w:r>
            <w:proofErr w:type="spellStart"/>
            <w:r w:rsidRPr="00321034">
              <w:rPr>
                <w:rStyle w:val="Textoennegrita"/>
                <w:b w:val="0"/>
                <w:bCs w:val="0"/>
                <w:i/>
                <w:iCs/>
                <w:lang w:val="es-ES"/>
              </w:rPr>
              <w:t>This</w:t>
            </w:r>
            <w:proofErr w:type="spellEnd"/>
            <w:r w:rsidRPr="00321034">
              <w:rPr>
                <w:rStyle w:val="Textoennegrita"/>
                <w:b w:val="0"/>
                <w:bCs w:val="0"/>
                <w:i/>
                <w:iCs/>
                <w:lang w:val="es-ES"/>
              </w:rPr>
              <w:t xml:space="preserve"> </w:t>
            </w:r>
            <w:proofErr w:type="spellStart"/>
            <w:r w:rsidRPr="00321034">
              <w:rPr>
                <w:rStyle w:val="Textoennegrita"/>
                <w:b w:val="0"/>
                <w:bCs w:val="0"/>
                <w:i/>
                <w:iCs/>
                <w:lang w:val="es-ES"/>
              </w:rPr>
              <w:t>War</w:t>
            </w:r>
            <w:proofErr w:type="spellEnd"/>
            <w:r w:rsidRPr="00321034">
              <w:rPr>
                <w:rStyle w:val="Textoennegrita"/>
                <w:b w:val="0"/>
                <w:bCs w:val="0"/>
                <w:i/>
                <w:iCs/>
                <w:lang w:val="es-ES"/>
              </w:rPr>
              <w:t xml:space="preserve"> </w:t>
            </w:r>
            <w:proofErr w:type="spellStart"/>
            <w:r w:rsidRPr="00321034">
              <w:rPr>
                <w:rStyle w:val="Textoennegrita"/>
                <w:b w:val="0"/>
                <w:bCs w:val="0"/>
                <w:i/>
                <w:iCs/>
                <w:lang w:val="es-ES"/>
              </w:rPr>
              <w:t>of</w:t>
            </w:r>
            <w:proofErr w:type="spellEnd"/>
            <w:r w:rsidRPr="00321034">
              <w:rPr>
                <w:rStyle w:val="Textoennegrita"/>
                <w:b w:val="0"/>
                <w:bCs w:val="0"/>
                <w:i/>
                <w:iCs/>
                <w:lang w:val="es-ES"/>
              </w:rPr>
              <w:t xml:space="preserve"> Mine</w:t>
            </w:r>
            <w:r w:rsidRPr="0073318F">
              <w:rPr>
                <w:sz w:val="22"/>
                <w:lang w:val="es-ES"/>
              </w:rPr>
              <w:t xml:space="preserve"> se describen una situación bélica y los destinos individuales. </w:t>
            </w:r>
          </w:p>
          <w:p w14:paraId="1FDA4E45" w14:textId="77777777" w:rsidR="00144013" w:rsidRPr="0073318F" w:rsidRDefault="00144013" w:rsidP="00144013">
            <w:pPr>
              <w:tabs>
                <w:tab w:val="left" w:pos="2154"/>
              </w:tabs>
              <w:rPr>
                <w:sz w:val="22"/>
                <w:szCs w:val="20"/>
                <w:lang w:val="es-ES"/>
              </w:rPr>
            </w:pPr>
          </w:p>
          <w:p w14:paraId="14F95E86" w14:textId="77777777" w:rsidR="00144013" w:rsidRPr="0073318F" w:rsidRDefault="00144013" w:rsidP="00144013">
            <w:pPr>
              <w:tabs>
                <w:tab w:val="left" w:pos="2154"/>
              </w:tabs>
              <w:rPr>
                <w:sz w:val="22"/>
                <w:lang w:val="es-ES"/>
              </w:rPr>
            </w:pPr>
            <w:r w:rsidRPr="0073318F">
              <w:rPr>
                <w:sz w:val="22"/>
                <w:lang w:val="es-ES"/>
              </w:rPr>
              <w:t xml:space="preserve">Hoy queremos mirar al futuro. </w:t>
            </w:r>
          </w:p>
          <w:p w14:paraId="3DABE9A9" w14:textId="77777777" w:rsidR="00144013" w:rsidRPr="00020E24" w:rsidRDefault="00144013" w:rsidP="00144013">
            <w:pPr>
              <w:tabs>
                <w:tab w:val="left" w:pos="2154"/>
              </w:tabs>
              <w:rPr>
                <w:sz w:val="22"/>
                <w:lang w:val="es-ES"/>
              </w:rPr>
            </w:pPr>
            <w:r w:rsidRPr="592CC7A2">
              <w:rPr>
                <w:sz w:val="22"/>
                <w:lang w:val="es-ES"/>
              </w:rPr>
              <w:t xml:space="preserve">Pensad sobre el juego y asumamos que se ha alcanzado la etapa final de escalada (como Friedrich </w:t>
            </w:r>
            <w:proofErr w:type="spellStart"/>
            <w:r w:rsidRPr="592CC7A2">
              <w:rPr>
                <w:sz w:val="22"/>
                <w:lang w:val="es-ES"/>
              </w:rPr>
              <w:t>Glasl</w:t>
            </w:r>
            <w:proofErr w:type="spellEnd"/>
            <w:r w:rsidRPr="592CC7A2">
              <w:rPr>
                <w:sz w:val="22"/>
                <w:lang w:val="es-ES"/>
              </w:rPr>
              <w:t xml:space="preserve"> la denominó) - completa aniquilación, una situación sin vencedores. </w:t>
            </w:r>
          </w:p>
          <w:p w14:paraId="072FCDF7" w14:textId="77777777" w:rsidR="00144013" w:rsidRPr="0073318F" w:rsidRDefault="00144013" w:rsidP="00144013">
            <w:pPr>
              <w:tabs>
                <w:tab w:val="left" w:pos="2154"/>
              </w:tabs>
              <w:rPr>
                <w:sz w:val="22"/>
                <w:szCs w:val="20"/>
                <w:lang w:val="es-ES"/>
              </w:rPr>
            </w:pPr>
          </w:p>
          <w:p w14:paraId="4FFD40D7" w14:textId="77777777" w:rsidR="00144013" w:rsidRPr="00020E24" w:rsidRDefault="00144013" w:rsidP="00144013">
            <w:pPr>
              <w:tabs>
                <w:tab w:val="left" w:pos="2154"/>
              </w:tabs>
              <w:rPr>
                <w:sz w:val="22"/>
                <w:lang w:val="es-ES"/>
              </w:rPr>
            </w:pPr>
            <w:r w:rsidRPr="592CC7A2">
              <w:rPr>
                <w:sz w:val="22"/>
                <w:lang w:val="es-ES"/>
              </w:rPr>
              <w:t xml:space="preserve">Ahora se trata de fundar una nueva sociedad y evitar cometer los errores del pasado. </w:t>
            </w:r>
          </w:p>
          <w:p w14:paraId="41AD5637" w14:textId="77777777" w:rsidR="00144013" w:rsidRPr="00020E24" w:rsidRDefault="00144013" w:rsidP="00144013">
            <w:pPr>
              <w:tabs>
                <w:tab w:val="left" w:pos="2154"/>
              </w:tabs>
              <w:rPr>
                <w:sz w:val="22"/>
                <w:lang w:val="es-ES"/>
              </w:rPr>
            </w:pPr>
            <w:r w:rsidRPr="592CC7A2">
              <w:rPr>
                <w:sz w:val="22"/>
                <w:lang w:val="es-ES"/>
              </w:rPr>
              <w:t>Por tanto, necesitamos un código que todo el mundo respete (Código Étic</w:t>
            </w:r>
            <w:r>
              <w:rPr>
                <w:sz w:val="22"/>
                <w:lang w:val="es-ES"/>
              </w:rPr>
              <w:t>o</w:t>
            </w:r>
            <w:r w:rsidRPr="592CC7A2">
              <w:rPr>
                <w:sz w:val="22"/>
                <w:lang w:val="es-ES"/>
              </w:rPr>
              <w:t xml:space="preserve">). </w:t>
            </w:r>
          </w:p>
          <w:p w14:paraId="31D15B37" w14:textId="77777777" w:rsidR="00144013" w:rsidRPr="0073318F" w:rsidRDefault="00144013" w:rsidP="00144013">
            <w:pPr>
              <w:tabs>
                <w:tab w:val="left" w:pos="2154"/>
              </w:tabs>
              <w:rPr>
                <w:sz w:val="22"/>
                <w:szCs w:val="20"/>
                <w:lang w:val="es-ES"/>
              </w:rPr>
            </w:pPr>
          </w:p>
          <w:p w14:paraId="47A521A6" w14:textId="77777777" w:rsidR="00144013" w:rsidRPr="00020E24" w:rsidRDefault="00144013" w:rsidP="00144013">
            <w:pPr>
              <w:tabs>
                <w:tab w:val="left" w:pos="2154"/>
              </w:tabs>
              <w:rPr>
                <w:sz w:val="22"/>
                <w:lang w:val="es-ES"/>
              </w:rPr>
            </w:pPr>
            <w:r w:rsidRPr="592CC7A2">
              <w:rPr>
                <w:sz w:val="22"/>
                <w:lang w:val="es-ES"/>
              </w:rPr>
              <w:t xml:space="preserve">Dividimos la clase en dos grupos. Tenéis 20 minutos para pensar </w:t>
            </w:r>
            <w:r>
              <w:rPr>
                <w:sz w:val="22"/>
                <w:lang w:val="es-ES"/>
              </w:rPr>
              <w:t>en</w:t>
            </w:r>
            <w:r w:rsidRPr="592CC7A2">
              <w:rPr>
                <w:sz w:val="22"/>
                <w:lang w:val="es-ES"/>
              </w:rPr>
              <w:t xml:space="preserve"> las </w:t>
            </w:r>
            <w:r w:rsidRPr="592CC7A2">
              <w:rPr>
                <w:b/>
                <w:bCs/>
                <w:sz w:val="22"/>
                <w:lang w:val="es-ES"/>
              </w:rPr>
              <w:t>10 reglas más importantes para el funcionamiento de esta nueva sociedad</w:t>
            </w:r>
            <w:r w:rsidRPr="592CC7A2">
              <w:rPr>
                <w:sz w:val="22"/>
                <w:lang w:val="es-ES"/>
              </w:rPr>
              <w:t>.</w:t>
            </w:r>
          </w:p>
          <w:p w14:paraId="2508C0E3" w14:textId="77777777" w:rsidR="00144013" w:rsidRPr="0073318F" w:rsidRDefault="00144013" w:rsidP="00144013">
            <w:pPr>
              <w:tabs>
                <w:tab w:val="left" w:pos="2154"/>
              </w:tabs>
              <w:rPr>
                <w:sz w:val="22"/>
                <w:szCs w:val="20"/>
                <w:lang w:val="es-ES"/>
              </w:rPr>
            </w:pPr>
          </w:p>
          <w:p w14:paraId="5BDC874D" w14:textId="77777777" w:rsidR="00144013" w:rsidRPr="0073318F" w:rsidRDefault="00144013" w:rsidP="00144013">
            <w:pPr>
              <w:tabs>
                <w:tab w:val="left" w:pos="2154"/>
              </w:tabs>
              <w:rPr>
                <w:sz w:val="22"/>
                <w:lang w:val="es-ES"/>
              </w:rPr>
            </w:pPr>
            <w:r w:rsidRPr="0073318F">
              <w:rPr>
                <w:sz w:val="22"/>
                <w:lang w:val="es-ES"/>
              </w:rPr>
              <w:t xml:space="preserve">- ¿Cómo </w:t>
            </w:r>
            <w:r w:rsidRPr="697B1E49">
              <w:rPr>
                <w:sz w:val="22"/>
                <w:lang w:val="es-ES"/>
              </w:rPr>
              <w:t>gobernaríais</w:t>
            </w:r>
            <w:r w:rsidRPr="0073318F">
              <w:rPr>
                <w:sz w:val="22"/>
                <w:lang w:val="es-ES"/>
              </w:rPr>
              <w:t xml:space="preserve">? </w:t>
            </w:r>
          </w:p>
          <w:p w14:paraId="363F6FB6" w14:textId="77777777" w:rsidR="00144013" w:rsidRPr="00020E24" w:rsidRDefault="00144013" w:rsidP="00144013">
            <w:pPr>
              <w:tabs>
                <w:tab w:val="left" w:pos="2154"/>
              </w:tabs>
              <w:rPr>
                <w:sz w:val="22"/>
                <w:lang w:val="es-ES"/>
              </w:rPr>
            </w:pPr>
            <w:r w:rsidRPr="592CC7A2">
              <w:rPr>
                <w:sz w:val="22"/>
                <w:lang w:val="es-ES"/>
              </w:rPr>
              <w:t xml:space="preserve">- ¿Cómo se distribuirían los recursos? </w:t>
            </w:r>
          </w:p>
          <w:p w14:paraId="33688BBD" w14:textId="1D129B0D" w:rsidR="00144013" w:rsidRPr="00144013" w:rsidRDefault="00144013" w:rsidP="00144013">
            <w:pPr>
              <w:tabs>
                <w:tab w:val="left" w:pos="2154"/>
              </w:tabs>
              <w:rPr>
                <w:sz w:val="22"/>
              </w:rPr>
            </w:pPr>
            <w:r w:rsidRPr="592CC7A2">
              <w:rPr>
                <w:sz w:val="22"/>
              </w:rPr>
              <w:t>- ¿</w:t>
            </w:r>
            <w:proofErr w:type="spellStart"/>
            <w:r w:rsidRPr="592CC7A2">
              <w:rPr>
                <w:sz w:val="22"/>
              </w:rPr>
              <w:t>Quién</w:t>
            </w:r>
            <w:proofErr w:type="spellEnd"/>
            <w:r w:rsidRPr="592CC7A2">
              <w:rPr>
                <w:sz w:val="22"/>
              </w:rPr>
              <w:t xml:space="preserve"> </w:t>
            </w:r>
            <w:proofErr w:type="spellStart"/>
            <w:r w:rsidRPr="592CC7A2">
              <w:rPr>
                <w:sz w:val="22"/>
              </w:rPr>
              <w:t>decidiría</w:t>
            </w:r>
            <w:proofErr w:type="spellEnd"/>
            <w:r w:rsidRPr="592CC7A2">
              <w:rPr>
                <w:sz w:val="22"/>
              </w:rPr>
              <w:t xml:space="preserve">? </w:t>
            </w:r>
          </w:p>
        </w:tc>
        <w:tc>
          <w:tcPr>
            <w:tcW w:w="1081" w:type="dxa"/>
          </w:tcPr>
          <w:p w14:paraId="4CC59D30" w14:textId="013D8EF1" w:rsidR="00144013" w:rsidRPr="008E4376" w:rsidRDefault="00144013" w:rsidP="00144013">
            <w:pPr>
              <w:tabs>
                <w:tab w:val="left" w:pos="2154"/>
              </w:tabs>
              <w:jc w:val="left"/>
              <w:rPr>
                <w:i/>
                <w:iCs/>
                <w:sz w:val="18"/>
                <w:szCs w:val="18"/>
              </w:rPr>
            </w:pPr>
            <w:r w:rsidRPr="592CC7A2">
              <w:rPr>
                <w:sz w:val="18"/>
                <w:szCs w:val="18"/>
              </w:rPr>
              <w:t xml:space="preserve">2 </w:t>
            </w:r>
            <w:proofErr w:type="spellStart"/>
            <w:r w:rsidRPr="592CC7A2">
              <w:rPr>
                <w:sz w:val="18"/>
                <w:szCs w:val="18"/>
              </w:rPr>
              <w:t>grupos</w:t>
            </w:r>
            <w:proofErr w:type="spellEnd"/>
            <w:r w:rsidRPr="592CC7A2">
              <w:rPr>
                <w:sz w:val="18"/>
                <w:szCs w:val="18"/>
              </w:rPr>
              <w:t xml:space="preserve"> </w:t>
            </w:r>
          </w:p>
        </w:tc>
        <w:tc>
          <w:tcPr>
            <w:tcW w:w="1730" w:type="dxa"/>
          </w:tcPr>
          <w:p w14:paraId="542C17DF" w14:textId="1916DC6A" w:rsidR="00144013" w:rsidRPr="00895622" w:rsidRDefault="00144013" w:rsidP="00144013">
            <w:pPr>
              <w:tabs>
                <w:tab w:val="left" w:pos="2154"/>
              </w:tabs>
              <w:jc w:val="left"/>
              <w:rPr>
                <w:sz w:val="18"/>
                <w:szCs w:val="18"/>
              </w:rPr>
            </w:pPr>
            <w:r w:rsidRPr="592CC7A2">
              <w:rPr>
                <w:sz w:val="18"/>
                <w:szCs w:val="18"/>
              </w:rPr>
              <w:t xml:space="preserve">Folio A4, </w:t>
            </w:r>
            <w:proofErr w:type="spellStart"/>
            <w:r w:rsidRPr="592CC7A2">
              <w:rPr>
                <w:sz w:val="18"/>
                <w:szCs w:val="18"/>
              </w:rPr>
              <w:t>Bolígrafos</w:t>
            </w:r>
            <w:proofErr w:type="spellEnd"/>
          </w:p>
        </w:tc>
      </w:tr>
      <w:tr w:rsidR="00144013" w:rsidRPr="008E4376" w14:paraId="2F6994A9" w14:textId="77777777" w:rsidTr="00144013">
        <w:trPr>
          <w:jc w:val="center"/>
        </w:trPr>
        <w:tc>
          <w:tcPr>
            <w:tcW w:w="720" w:type="dxa"/>
          </w:tcPr>
          <w:p w14:paraId="412A1C85" w14:textId="3F7EACC4" w:rsidR="00144013" w:rsidRDefault="00144013" w:rsidP="00144013">
            <w:pPr>
              <w:tabs>
                <w:tab w:val="left" w:pos="2154"/>
              </w:tabs>
              <w:jc w:val="center"/>
              <w:rPr>
                <w:i/>
                <w:iCs/>
                <w:sz w:val="18"/>
                <w:szCs w:val="18"/>
              </w:rPr>
            </w:pPr>
            <w:r>
              <w:rPr>
                <w:i/>
                <w:iCs/>
                <w:sz w:val="18"/>
                <w:szCs w:val="18"/>
              </w:rPr>
              <w:lastRenderedPageBreak/>
              <w:t>3</w:t>
            </w:r>
          </w:p>
        </w:tc>
        <w:tc>
          <w:tcPr>
            <w:tcW w:w="5819" w:type="dxa"/>
          </w:tcPr>
          <w:p w14:paraId="0794E3FA" w14:textId="6FDC4938" w:rsidR="00144013" w:rsidRPr="00C46655" w:rsidRDefault="00144013" w:rsidP="00144013">
            <w:pPr>
              <w:tabs>
                <w:tab w:val="left" w:pos="2154"/>
              </w:tabs>
              <w:rPr>
                <w:sz w:val="22"/>
                <w:szCs w:val="20"/>
                <w:lang w:val="es-ES"/>
              </w:rPr>
            </w:pPr>
            <w:r w:rsidRPr="01159E0C">
              <w:rPr>
                <w:sz w:val="22"/>
                <w:lang w:val="es-ES"/>
              </w:rPr>
              <w:t xml:space="preserve">Paso 9: Escribe tus 10 pautas en un folio A4 </w:t>
            </w:r>
          </w:p>
        </w:tc>
        <w:tc>
          <w:tcPr>
            <w:tcW w:w="1081" w:type="dxa"/>
          </w:tcPr>
          <w:p w14:paraId="75FA9022" w14:textId="0A1E02AE" w:rsidR="00144013" w:rsidRPr="00CD7E86" w:rsidRDefault="00144013" w:rsidP="00144013">
            <w:pPr>
              <w:tabs>
                <w:tab w:val="left" w:pos="2154"/>
              </w:tabs>
              <w:jc w:val="left"/>
              <w:rPr>
                <w:sz w:val="18"/>
                <w:szCs w:val="18"/>
              </w:rPr>
            </w:pPr>
            <w:r w:rsidRPr="01159E0C">
              <w:rPr>
                <w:sz w:val="18"/>
                <w:szCs w:val="18"/>
              </w:rPr>
              <w:t xml:space="preserve">2 </w:t>
            </w:r>
            <w:proofErr w:type="spellStart"/>
            <w:r w:rsidRPr="01159E0C">
              <w:rPr>
                <w:sz w:val="18"/>
                <w:szCs w:val="18"/>
              </w:rPr>
              <w:t>grupos</w:t>
            </w:r>
            <w:proofErr w:type="spellEnd"/>
          </w:p>
        </w:tc>
        <w:tc>
          <w:tcPr>
            <w:tcW w:w="1730" w:type="dxa"/>
          </w:tcPr>
          <w:p w14:paraId="28786FE6" w14:textId="52B01A54" w:rsidR="00144013" w:rsidRPr="00895622" w:rsidRDefault="00144013" w:rsidP="00144013">
            <w:pPr>
              <w:tabs>
                <w:tab w:val="left" w:pos="2154"/>
              </w:tabs>
              <w:jc w:val="left"/>
              <w:rPr>
                <w:sz w:val="18"/>
                <w:szCs w:val="18"/>
              </w:rPr>
            </w:pPr>
            <w:proofErr w:type="spellStart"/>
            <w:r w:rsidRPr="01159E0C">
              <w:rPr>
                <w:sz w:val="18"/>
                <w:szCs w:val="18"/>
              </w:rPr>
              <w:t>Hoja</w:t>
            </w:r>
            <w:proofErr w:type="spellEnd"/>
            <w:r w:rsidRPr="01159E0C">
              <w:rPr>
                <w:sz w:val="18"/>
                <w:szCs w:val="18"/>
              </w:rPr>
              <w:t xml:space="preserve"> A4, </w:t>
            </w:r>
            <w:proofErr w:type="spellStart"/>
            <w:r w:rsidRPr="01159E0C">
              <w:rPr>
                <w:sz w:val="18"/>
                <w:szCs w:val="18"/>
              </w:rPr>
              <w:t>Bolígrafos</w:t>
            </w:r>
            <w:proofErr w:type="spellEnd"/>
          </w:p>
        </w:tc>
      </w:tr>
      <w:tr w:rsidR="00144013" w:rsidRPr="008E4376" w14:paraId="55798CD7" w14:textId="77777777" w:rsidTr="00144013">
        <w:trPr>
          <w:jc w:val="center"/>
        </w:trPr>
        <w:tc>
          <w:tcPr>
            <w:tcW w:w="720" w:type="dxa"/>
          </w:tcPr>
          <w:p w14:paraId="327B4E14" w14:textId="132EA38A" w:rsidR="00144013" w:rsidRDefault="00144013" w:rsidP="00144013">
            <w:pPr>
              <w:tabs>
                <w:tab w:val="left" w:pos="2154"/>
              </w:tabs>
              <w:jc w:val="center"/>
              <w:rPr>
                <w:i/>
                <w:iCs/>
                <w:sz w:val="18"/>
                <w:szCs w:val="18"/>
              </w:rPr>
            </w:pPr>
            <w:r>
              <w:rPr>
                <w:i/>
                <w:iCs/>
                <w:sz w:val="18"/>
                <w:szCs w:val="18"/>
              </w:rPr>
              <w:t>3</w:t>
            </w:r>
          </w:p>
        </w:tc>
        <w:tc>
          <w:tcPr>
            <w:tcW w:w="5819" w:type="dxa"/>
          </w:tcPr>
          <w:p w14:paraId="7F449CCD" w14:textId="77777777" w:rsidR="00144013" w:rsidRDefault="00144013" w:rsidP="00144013">
            <w:pPr>
              <w:tabs>
                <w:tab w:val="left" w:pos="2154"/>
              </w:tabs>
              <w:rPr>
                <w:sz w:val="22"/>
                <w:lang w:val="es-ES"/>
              </w:rPr>
            </w:pPr>
            <w:r w:rsidRPr="0073318F">
              <w:rPr>
                <w:sz w:val="22"/>
                <w:lang w:val="es-ES"/>
              </w:rPr>
              <w:t xml:space="preserve">Step </w:t>
            </w:r>
            <w:r w:rsidRPr="01159E0C">
              <w:rPr>
                <w:sz w:val="22"/>
                <w:lang w:val="es-ES"/>
              </w:rPr>
              <w:t xml:space="preserve">10: </w:t>
            </w:r>
            <w:r w:rsidRPr="0073318F">
              <w:rPr>
                <w:sz w:val="22"/>
                <w:lang w:val="es-ES"/>
              </w:rPr>
              <w:t>Deje que observen el</w:t>
            </w:r>
            <w:r w:rsidRPr="01159E0C">
              <w:rPr>
                <w:sz w:val="22"/>
                <w:lang w:val="es-ES"/>
              </w:rPr>
              <w:t xml:space="preserve"> Material 6a y que lean el Material 6b </w:t>
            </w:r>
          </w:p>
          <w:p w14:paraId="0640631B" w14:textId="77777777" w:rsidR="00144013" w:rsidRPr="0073318F" w:rsidRDefault="00144013" w:rsidP="00144013">
            <w:pPr>
              <w:tabs>
                <w:tab w:val="left" w:pos="2154"/>
              </w:tabs>
              <w:rPr>
                <w:sz w:val="22"/>
                <w:szCs w:val="20"/>
                <w:lang w:val="es-ES"/>
              </w:rPr>
            </w:pPr>
          </w:p>
          <w:p w14:paraId="6F26B562" w14:textId="77777777" w:rsidR="00144013" w:rsidRPr="005F60E7" w:rsidRDefault="00144013" w:rsidP="00144013">
            <w:pPr>
              <w:tabs>
                <w:tab w:val="left" w:pos="2154"/>
              </w:tabs>
              <w:rPr>
                <w:rFonts w:cs="Arial"/>
                <w:color w:val="002060"/>
                <w:sz w:val="22"/>
                <w:szCs w:val="20"/>
                <w:shd w:val="clear" w:color="auto" w:fill="FFFFFF"/>
                <w:lang w:val="es-ES"/>
              </w:rPr>
            </w:pPr>
            <w:r w:rsidRPr="005F60E7">
              <w:rPr>
                <w:rFonts w:cs="Arial"/>
                <w:color w:val="002060"/>
                <w:sz w:val="22"/>
                <w:szCs w:val="20"/>
                <w:shd w:val="clear" w:color="auto" w:fill="FFFFFF"/>
                <w:lang w:val="es-ES"/>
              </w:rPr>
              <w:t xml:space="preserve">Vídeo:  Construcción de consenso (por Smith </w:t>
            </w:r>
            <w:proofErr w:type="spellStart"/>
            <w:r w:rsidRPr="005F60E7">
              <w:rPr>
                <w:rFonts w:cs="Arial"/>
                <w:color w:val="002060"/>
                <w:sz w:val="22"/>
                <w:szCs w:val="20"/>
                <w:shd w:val="clear" w:color="auto" w:fill="FFFFFF"/>
                <w:lang w:val="es-ES"/>
              </w:rPr>
              <w:t>Culp</w:t>
            </w:r>
            <w:proofErr w:type="spellEnd"/>
            <w:r w:rsidRPr="005F60E7">
              <w:rPr>
                <w:rFonts w:cs="Arial"/>
                <w:color w:val="002060"/>
                <w:sz w:val="22"/>
                <w:szCs w:val="20"/>
                <w:shd w:val="clear" w:color="auto" w:fill="FFFFFF"/>
                <w:lang w:val="es-ES"/>
              </w:rPr>
              <w:t xml:space="preserve">) </w:t>
            </w:r>
          </w:p>
          <w:p w14:paraId="3B0961BE" w14:textId="77777777" w:rsidR="00144013" w:rsidRPr="0073318F" w:rsidRDefault="00144013" w:rsidP="00144013">
            <w:pPr>
              <w:tabs>
                <w:tab w:val="left" w:pos="2154"/>
              </w:tabs>
              <w:jc w:val="center"/>
              <w:rPr>
                <w:rFonts w:cs="Arial"/>
                <w:color w:val="002060"/>
                <w:szCs w:val="24"/>
                <w:shd w:val="clear" w:color="auto" w:fill="FFFFFF"/>
                <w:lang w:val="es-ES"/>
              </w:rPr>
            </w:pPr>
            <w:hyperlink r:id="rId22" w:history="1">
              <w:r w:rsidRPr="005F60E7">
                <w:rPr>
                  <w:rStyle w:val="Hipervnculo"/>
                  <w:rFonts w:cs="Arial"/>
                  <w:sz w:val="22"/>
                  <w:shd w:val="clear" w:color="auto" w:fill="FFFFFF"/>
                  <w:lang w:val="es-ES"/>
                </w:rPr>
                <w:t>https://www.youtube.com/watch?v=9SjUjXkyWBw</w:t>
              </w:r>
            </w:hyperlink>
          </w:p>
          <w:p w14:paraId="71F79AA6" w14:textId="77777777" w:rsidR="00144013" w:rsidRPr="0073318F" w:rsidRDefault="00144013" w:rsidP="00144013">
            <w:pPr>
              <w:tabs>
                <w:tab w:val="left" w:pos="2154"/>
              </w:tabs>
              <w:rPr>
                <w:sz w:val="22"/>
                <w:szCs w:val="20"/>
                <w:lang w:val="es-ES"/>
              </w:rPr>
            </w:pPr>
          </w:p>
          <w:p w14:paraId="42F4D056" w14:textId="77777777" w:rsidR="00144013" w:rsidRPr="0073318F" w:rsidRDefault="00144013" w:rsidP="00144013">
            <w:pPr>
              <w:tabs>
                <w:tab w:val="left" w:pos="2154"/>
              </w:tabs>
              <w:rPr>
                <w:sz w:val="22"/>
                <w:lang w:val="es-ES"/>
              </w:rPr>
            </w:pPr>
            <w:r w:rsidRPr="0073318F">
              <w:rPr>
                <w:sz w:val="22"/>
                <w:lang w:val="es-ES"/>
              </w:rPr>
              <w:t xml:space="preserve">Pueden usarse las preguntas de debate que </w:t>
            </w:r>
            <w:r>
              <w:rPr>
                <w:sz w:val="22"/>
                <w:lang w:val="es-ES"/>
              </w:rPr>
              <w:t>hay en</w:t>
            </w:r>
            <w:r w:rsidRPr="0073318F">
              <w:rPr>
                <w:sz w:val="22"/>
                <w:lang w:val="es-ES"/>
              </w:rPr>
              <w:t xml:space="preserve"> el Material.</w:t>
            </w:r>
          </w:p>
          <w:p w14:paraId="44E93ACC" w14:textId="77777777" w:rsidR="00144013" w:rsidRDefault="00144013" w:rsidP="00144013">
            <w:pPr>
              <w:tabs>
                <w:tab w:val="left" w:pos="2154"/>
              </w:tabs>
              <w:rPr>
                <w:sz w:val="22"/>
                <w:lang w:val="es-ES"/>
              </w:rPr>
            </w:pPr>
            <w:r>
              <w:rPr>
                <w:sz w:val="22"/>
                <w:lang w:val="es-ES"/>
              </w:rPr>
              <w:t>A</w:t>
            </w:r>
            <w:r w:rsidRPr="01159E0C">
              <w:rPr>
                <w:sz w:val="22"/>
                <w:lang w:val="es-ES"/>
              </w:rPr>
              <w:t xml:space="preserve">lgunas palabras </w:t>
            </w:r>
            <w:r>
              <w:rPr>
                <w:sz w:val="22"/>
                <w:lang w:val="es-ES"/>
              </w:rPr>
              <w:t xml:space="preserve">pueden </w:t>
            </w:r>
            <w:r w:rsidRPr="01159E0C">
              <w:rPr>
                <w:sz w:val="22"/>
                <w:lang w:val="es-ES"/>
              </w:rPr>
              <w:t>necesit</w:t>
            </w:r>
            <w:r>
              <w:rPr>
                <w:sz w:val="22"/>
                <w:lang w:val="es-ES"/>
              </w:rPr>
              <w:t>ar</w:t>
            </w:r>
            <w:r w:rsidRPr="01159E0C">
              <w:rPr>
                <w:sz w:val="22"/>
                <w:lang w:val="es-ES"/>
              </w:rPr>
              <w:t xml:space="preserve"> explica</w:t>
            </w:r>
            <w:r>
              <w:rPr>
                <w:sz w:val="22"/>
                <w:lang w:val="es-ES"/>
              </w:rPr>
              <w:t>ción</w:t>
            </w:r>
            <w:r w:rsidRPr="01159E0C">
              <w:rPr>
                <w:sz w:val="22"/>
                <w:lang w:val="es-ES"/>
              </w:rPr>
              <w:t xml:space="preserve">: </w:t>
            </w:r>
          </w:p>
          <w:p w14:paraId="42818FDB" w14:textId="77777777" w:rsidR="00144013" w:rsidRPr="0073318F" w:rsidRDefault="00144013" w:rsidP="00144013">
            <w:pPr>
              <w:pStyle w:val="Prrafodelista"/>
              <w:numPr>
                <w:ilvl w:val="0"/>
                <w:numId w:val="17"/>
              </w:numPr>
              <w:tabs>
                <w:tab w:val="left" w:pos="2154"/>
              </w:tabs>
              <w:rPr>
                <w:sz w:val="22"/>
                <w:lang w:val="es-ES"/>
              </w:rPr>
            </w:pPr>
            <w:r w:rsidRPr="0073318F">
              <w:rPr>
                <w:sz w:val="22"/>
                <w:lang w:val="es-ES"/>
              </w:rPr>
              <w:t xml:space="preserve">COP (Conferencia de las Partes) </w:t>
            </w:r>
          </w:p>
          <w:p w14:paraId="7F78A609" w14:textId="77777777" w:rsidR="00144013" w:rsidRDefault="00144013" w:rsidP="00144013">
            <w:pPr>
              <w:pStyle w:val="Prrafodelista"/>
              <w:numPr>
                <w:ilvl w:val="0"/>
                <w:numId w:val="17"/>
              </w:numPr>
              <w:tabs>
                <w:tab w:val="left" w:pos="2154"/>
              </w:tabs>
              <w:rPr>
                <w:sz w:val="22"/>
              </w:rPr>
            </w:pPr>
            <w:r w:rsidRPr="01159E0C">
              <w:rPr>
                <w:sz w:val="22"/>
              </w:rPr>
              <w:t>Norte/Sur Global</w:t>
            </w:r>
          </w:p>
          <w:p w14:paraId="5286B389" w14:textId="77777777" w:rsidR="00144013" w:rsidRDefault="00144013" w:rsidP="00144013">
            <w:pPr>
              <w:pStyle w:val="Prrafodelista"/>
              <w:numPr>
                <w:ilvl w:val="0"/>
                <w:numId w:val="17"/>
              </w:numPr>
              <w:tabs>
                <w:tab w:val="left" w:pos="2154"/>
              </w:tabs>
              <w:rPr>
                <w:szCs w:val="24"/>
              </w:rPr>
            </w:pPr>
            <w:proofErr w:type="spellStart"/>
            <w:r w:rsidRPr="01159E0C">
              <w:rPr>
                <w:szCs w:val="24"/>
              </w:rPr>
              <w:t>Residuos</w:t>
            </w:r>
            <w:proofErr w:type="spellEnd"/>
            <w:r w:rsidRPr="01159E0C">
              <w:rPr>
                <w:szCs w:val="24"/>
              </w:rPr>
              <w:t xml:space="preserve"> </w:t>
            </w:r>
            <w:proofErr w:type="spellStart"/>
            <w:r w:rsidRPr="01159E0C">
              <w:rPr>
                <w:szCs w:val="24"/>
              </w:rPr>
              <w:t>F</w:t>
            </w:r>
            <w:r>
              <w:rPr>
                <w:szCs w:val="24"/>
              </w:rPr>
              <w:t>ó</w:t>
            </w:r>
            <w:r w:rsidRPr="01159E0C">
              <w:rPr>
                <w:szCs w:val="24"/>
              </w:rPr>
              <w:t>siles</w:t>
            </w:r>
            <w:proofErr w:type="spellEnd"/>
          </w:p>
          <w:p w14:paraId="3F6F1C86" w14:textId="77777777" w:rsidR="00144013" w:rsidRDefault="00144013" w:rsidP="00144013">
            <w:pPr>
              <w:tabs>
                <w:tab w:val="left" w:pos="2154"/>
              </w:tabs>
              <w:rPr>
                <w:sz w:val="22"/>
                <w:szCs w:val="20"/>
              </w:rPr>
            </w:pPr>
          </w:p>
        </w:tc>
        <w:tc>
          <w:tcPr>
            <w:tcW w:w="1081" w:type="dxa"/>
          </w:tcPr>
          <w:p w14:paraId="24A6108E" w14:textId="35C1F847" w:rsidR="00144013" w:rsidRPr="00CD7E86" w:rsidRDefault="00144013" w:rsidP="00144013">
            <w:pPr>
              <w:tabs>
                <w:tab w:val="left" w:pos="2154"/>
              </w:tabs>
              <w:jc w:val="left"/>
              <w:rPr>
                <w:sz w:val="18"/>
                <w:szCs w:val="18"/>
              </w:rPr>
            </w:pPr>
            <w:proofErr w:type="spellStart"/>
            <w:r w:rsidRPr="01159E0C">
              <w:rPr>
                <w:sz w:val="18"/>
                <w:szCs w:val="18"/>
              </w:rPr>
              <w:t>Trabajo</w:t>
            </w:r>
            <w:proofErr w:type="spellEnd"/>
            <w:r w:rsidRPr="01159E0C">
              <w:rPr>
                <w:sz w:val="18"/>
                <w:szCs w:val="18"/>
              </w:rPr>
              <w:t xml:space="preserve"> </w:t>
            </w:r>
            <w:proofErr w:type="spellStart"/>
            <w:r w:rsidRPr="01159E0C">
              <w:rPr>
                <w:sz w:val="18"/>
                <w:szCs w:val="18"/>
              </w:rPr>
              <w:t>en</w:t>
            </w:r>
            <w:proofErr w:type="spellEnd"/>
            <w:r w:rsidRPr="01159E0C">
              <w:rPr>
                <w:sz w:val="18"/>
                <w:szCs w:val="18"/>
              </w:rPr>
              <w:t xml:space="preserve"> </w:t>
            </w:r>
            <w:proofErr w:type="spellStart"/>
            <w:r w:rsidRPr="01159E0C">
              <w:rPr>
                <w:sz w:val="18"/>
                <w:szCs w:val="18"/>
              </w:rPr>
              <w:t>grupo</w:t>
            </w:r>
            <w:proofErr w:type="spellEnd"/>
            <w:r w:rsidRPr="01159E0C">
              <w:rPr>
                <w:sz w:val="18"/>
                <w:szCs w:val="18"/>
              </w:rPr>
              <w:t xml:space="preserve"> (2 </w:t>
            </w:r>
            <w:proofErr w:type="spellStart"/>
            <w:r w:rsidRPr="01159E0C">
              <w:rPr>
                <w:sz w:val="18"/>
                <w:szCs w:val="18"/>
              </w:rPr>
              <w:t>grupos</w:t>
            </w:r>
            <w:proofErr w:type="spellEnd"/>
            <w:r w:rsidRPr="01159E0C">
              <w:rPr>
                <w:sz w:val="18"/>
                <w:szCs w:val="18"/>
              </w:rPr>
              <w:t xml:space="preserve">) </w:t>
            </w:r>
          </w:p>
        </w:tc>
        <w:tc>
          <w:tcPr>
            <w:tcW w:w="1730" w:type="dxa"/>
          </w:tcPr>
          <w:p w14:paraId="11D5E331" w14:textId="5C6C29E4" w:rsidR="00144013" w:rsidRPr="00CD7E86" w:rsidRDefault="00144013" w:rsidP="00144013">
            <w:pPr>
              <w:tabs>
                <w:tab w:val="left" w:pos="2154"/>
              </w:tabs>
              <w:jc w:val="left"/>
              <w:rPr>
                <w:sz w:val="18"/>
                <w:szCs w:val="18"/>
              </w:rPr>
            </w:pPr>
            <w:r>
              <w:rPr>
                <w:sz w:val="18"/>
                <w:szCs w:val="18"/>
              </w:rPr>
              <w:t>Material 6a+b</w:t>
            </w:r>
          </w:p>
        </w:tc>
      </w:tr>
      <w:tr w:rsidR="00144013" w:rsidRPr="008E4376" w14:paraId="07D0D4C8" w14:textId="77777777" w:rsidTr="00144013">
        <w:trPr>
          <w:jc w:val="center"/>
        </w:trPr>
        <w:tc>
          <w:tcPr>
            <w:tcW w:w="720" w:type="dxa"/>
          </w:tcPr>
          <w:p w14:paraId="6F633EA6" w14:textId="78F58BED" w:rsidR="00144013" w:rsidRDefault="00144013" w:rsidP="00144013">
            <w:pPr>
              <w:tabs>
                <w:tab w:val="left" w:pos="2154"/>
              </w:tabs>
              <w:jc w:val="center"/>
              <w:rPr>
                <w:i/>
                <w:iCs/>
                <w:sz w:val="18"/>
                <w:szCs w:val="18"/>
              </w:rPr>
            </w:pPr>
            <w:r>
              <w:rPr>
                <w:i/>
                <w:iCs/>
                <w:sz w:val="18"/>
                <w:szCs w:val="18"/>
              </w:rPr>
              <w:t>3</w:t>
            </w:r>
          </w:p>
        </w:tc>
        <w:tc>
          <w:tcPr>
            <w:tcW w:w="5819" w:type="dxa"/>
          </w:tcPr>
          <w:p w14:paraId="7F0601F3" w14:textId="77777777" w:rsidR="00144013" w:rsidRDefault="00144013" w:rsidP="00144013">
            <w:pPr>
              <w:tabs>
                <w:tab w:val="left" w:pos="2154"/>
              </w:tabs>
              <w:rPr>
                <w:sz w:val="22"/>
                <w:lang w:val="es-ES"/>
              </w:rPr>
            </w:pPr>
            <w:r w:rsidRPr="01159E0C">
              <w:rPr>
                <w:sz w:val="22"/>
                <w:lang w:val="es-ES"/>
              </w:rPr>
              <w:t>Paso 11: Ambos grupos presentar</w:t>
            </w:r>
            <w:r>
              <w:rPr>
                <w:sz w:val="22"/>
                <w:lang w:val="es-ES"/>
              </w:rPr>
              <w:t>án</w:t>
            </w:r>
            <w:r w:rsidRPr="01159E0C">
              <w:rPr>
                <w:sz w:val="22"/>
                <w:lang w:val="es-ES"/>
              </w:rPr>
              <w:t xml:space="preserve"> su “código étic</w:t>
            </w:r>
            <w:r>
              <w:rPr>
                <w:sz w:val="22"/>
                <w:lang w:val="es-ES"/>
              </w:rPr>
              <w:t>o</w:t>
            </w:r>
            <w:r w:rsidRPr="01159E0C">
              <w:rPr>
                <w:sz w:val="22"/>
                <w:lang w:val="es-ES"/>
              </w:rPr>
              <w:t xml:space="preserve">” </w:t>
            </w:r>
          </w:p>
          <w:p w14:paraId="2485B50D" w14:textId="77777777" w:rsidR="00144013" w:rsidRPr="0073318F" w:rsidRDefault="00144013" w:rsidP="00144013">
            <w:pPr>
              <w:tabs>
                <w:tab w:val="left" w:pos="2154"/>
              </w:tabs>
              <w:rPr>
                <w:sz w:val="22"/>
                <w:szCs w:val="20"/>
                <w:lang w:val="es-ES"/>
              </w:rPr>
            </w:pPr>
          </w:p>
          <w:p w14:paraId="387F6B3F" w14:textId="77777777" w:rsidR="00144013" w:rsidRDefault="00144013" w:rsidP="00144013">
            <w:pPr>
              <w:tabs>
                <w:tab w:val="left" w:pos="2154"/>
              </w:tabs>
              <w:rPr>
                <w:sz w:val="22"/>
                <w:lang w:val="es-ES"/>
              </w:rPr>
            </w:pPr>
            <w:r w:rsidRPr="01159E0C">
              <w:rPr>
                <w:sz w:val="22"/>
                <w:lang w:val="es-ES"/>
              </w:rPr>
              <w:t>Ambos grupos tienen el derecho de opinar sobre las directrices del otro grupo después de la presentación. Deje que descubran las similitudes y diferencias. Puede que algunas de las ideas y los conceptos precisen de ayuda para encontrar su significado exacto.</w:t>
            </w:r>
          </w:p>
          <w:p w14:paraId="0B421A38" w14:textId="77777777" w:rsidR="00144013" w:rsidRPr="0073318F" w:rsidRDefault="00144013" w:rsidP="00144013">
            <w:pPr>
              <w:tabs>
                <w:tab w:val="left" w:pos="2154"/>
              </w:tabs>
              <w:rPr>
                <w:sz w:val="22"/>
                <w:szCs w:val="20"/>
                <w:lang w:val="es-ES"/>
              </w:rPr>
            </w:pPr>
          </w:p>
          <w:p w14:paraId="4D675A38" w14:textId="1F2E4AC0" w:rsidR="00144013" w:rsidRPr="00C46655" w:rsidRDefault="00144013" w:rsidP="00144013">
            <w:pPr>
              <w:tabs>
                <w:tab w:val="left" w:pos="2154"/>
              </w:tabs>
              <w:rPr>
                <w:sz w:val="22"/>
                <w:szCs w:val="20"/>
                <w:lang w:val="es-ES"/>
              </w:rPr>
            </w:pPr>
          </w:p>
        </w:tc>
        <w:tc>
          <w:tcPr>
            <w:tcW w:w="1081" w:type="dxa"/>
          </w:tcPr>
          <w:p w14:paraId="10FCF030" w14:textId="1E6C028C" w:rsidR="00144013" w:rsidRPr="008E4376" w:rsidRDefault="00144013" w:rsidP="00144013">
            <w:pPr>
              <w:tabs>
                <w:tab w:val="left" w:pos="2154"/>
              </w:tabs>
              <w:jc w:val="left"/>
              <w:rPr>
                <w:i/>
                <w:iCs/>
                <w:sz w:val="18"/>
                <w:szCs w:val="18"/>
              </w:rPr>
            </w:pPr>
            <w:proofErr w:type="spellStart"/>
            <w:r w:rsidRPr="01159E0C">
              <w:rPr>
                <w:i/>
                <w:iCs/>
                <w:sz w:val="18"/>
                <w:szCs w:val="18"/>
              </w:rPr>
              <w:t>Pleno</w:t>
            </w:r>
            <w:proofErr w:type="spellEnd"/>
          </w:p>
        </w:tc>
        <w:tc>
          <w:tcPr>
            <w:tcW w:w="1730" w:type="dxa"/>
          </w:tcPr>
          <w:p w14:paraId="52970CBF" w14:textId="1854272C" w:rsidR="00144013" w:rsidRPr="008E4376" w:rsidRDefault="00144013" w:rsidP="00144013">
            <w:pPr>
              <w:tabs>
                <w:tab w:val="left" w:pos="2154"/>
              </w:tabs>
              <w:jc w:val="left"/>
              <w:rPr>
                <w:i/>
                <w:iCs/>
                <w:sz w:val="18"/>
                <w:szCs w:val="18"/>
              </w:rPr>
            </w:pPr>
            <w:proofErr w:type="spellStart"/>
            <w:r w:rsidRPr="01159E0C">
              <w:rPr>
                <w:i/>
                <w:iCs/>
                <w:sz w:val="18"/>
                <w:szCs w:val="18"/>
              </w:rPr>
              <w:t>Pizarra</w:t>
            </w:r>
            <w:proofErr w:type="spellEnd"/>
            <w:r w:rsidRPr="01159E0C">
              <w:rPr>
                <w:i/>
                <w:iCs/>
                <w:sz w:val="18"/>
                <w:szCs w:val="18"/>
              </w:rPr>
              <w:t xml:space="preserve">, </w:t>
            </w:r>
            <w:proofErr w:type="spellStart"/>
            <w:r w:rsidRPr="01159E0C">
              <w:rPr>
                <w:i/>
                <w:iCs/>
                <w:sz w:val="18"/>
                <w:szCs w:val="18"/>
              </w:rPr>
              <w:t>Rotafolio</w:t>
            </w:r>
            <w:proofErr w:type="spellEnd"/>
            <w:r w:rsidRPr="01159E0C">
              <w:rPr>
                <w:i/>
                <w:iCs/>
                <w:sz w:val="18"/>
                <w:szCs w:val="18"/>
              </w:rPr>
              <w:t xml:space="preserve">, </w:t>
            </w:r>
            <w:proofErr w:type="spellStart"/>
            <w:r w:rsidRPr="01159E0C">
              <w:rPr>
                <w:i/>
                <w:iCs/>
                <w:sz w:val="18"/>
                <w:szCs w:val="18"/>
              </w:rPr>
              <w:t>Bolígrafos</w:t>
            </w:r>
            <w:proofErr w:type="spellEnd"/>
          </w:p>
        </w:tc>
      </w:tr>
      <w:tr w:rsidR="00144013" w:rsidRPr="008E4376" w14:paraId="5221E70E" w14:textId="77777777" w:rsidTr="00144013">
        <w:trPr>
          <w:jc w:val="center"/>
        </w:trPr>
        <w:tc>
          <w:tcPr>
            <w:tcW w:w="720" w:type="dxa"/>
          </w:tcPr>
          <w:p w14:paraId="590DB903" w14:textId="257BD7DF" w:rsidR="00144013" w:rsidRDefault="00144013" w:rsidP="00144013">
            <w:pPr>
              <w:tabs>
                <w:tab w:val="left" w:pos="2154"/>
              </w:tabs>
              <w:jc w:val="center"/>
              <w:rPr>
                <w:i/>
                <w:iCs/>
                <w:sz w:val="18"/>
                <w:szCs w:val="18"/>
              </w:rPr>
            </w:pPr>
            <w:r>
              <w:rPr>
                <w:i/>
                <w:iCs/>
                <w:sz w:val="18"/>
                <w:szCs w:val="18"/>
              </w:rPr>
              <w:t>3</w:t>
            </w:r>
          </w:p>
        </w:tc>
        <w:tc>
          <w:tcPr>
            <w:tcW w:w="5819" w:type="dxa"/>
          </w:tcPr>
          <w:p w14:paraId="1B155AE8" w14:textId="77777777" w:rsidR="00144013" w:rsidRPr="0073318F" w:rsidRDefault="00144013" w:rsidP="00144013">
            <w:pPr>
              <w:tabs>
                <w:tab w:val="left" w:pos="2154"/>
              </w:tabs>
              <w:rPr>
                <w:sz w:val="22"/>
                <w:lang w:val="es-ES"/>
              </w:rPr>
            </w:pPr>
            <w:r w:rsidRPr="0073318F">
              <w:rPr>
                <w:sz w:val="22"/>
                <w:lang w:val="es-ES"/>
              </w:rPr>
              <w:t>Paso 12: Mesa Redonda</w:t>
            </w:r>
          </w:p>
          <w:p w14:paraId="1D4D4868" w14:textId="77777777" w:rsidR="00144013" w:rsidRDefault="00144013" w:rsidP="00144013">
            <w:pPr>
              <w:tabs>
                <w:tab w:val="left" w:pos="2154"/>
              </w:tabs>
              <w:rPr>
                <w:sz w:val="22"/>
                <w:lang w:val="es-ES"/>
              </w:rPr>
            </w:pPr>
            <w:r w:rsidRPr="697B1E49">
              <w:rPr>
                <w:sz w:val="22"/>
                <w:lang w:val="es-ES"/>
              </w:rPr>
              <w:t xml:space="preserve">Ambos grupos deberán ahora trabajar juntos para elaborar una lista de valores clave, escribirla al final de un gran cartel y presentarlo como tal. </w:t>
            </w:r>
          </w:p>
          <w:p w14:paraId="38DF7441" w14:textId="77777777" w:rsidR="00144013" w:rsidRPr="0073318F" w:rsidRDefault="00144013" w:rsidP="00144013">
            <w:pPr>
              <w:tabs>
                <w:tab w:val="left" w:pos="2154"/>
              </w:tabs>
              <w:rPr>
                <w:sz w:val="22"/>
                <w:szCs w:val="20"/>
                <w:lang w:val="es-ES"/>
              </w:rPr>
            </w:pPr>
          </w:p>
          <w:p w14:paraId="6F7BBD79" w14:textId="77777777" w:rsidR="00144013" w:rsidRDefault="00144013" w:rsidP="00144013">
            <w:pPr>
              <w:tabs>
                <w:tab w:val="left" w:pos="2154"/>
              </w:tabs>
              <w:rPr>
                <w:sz w:val="22"/>
                <w:lang w:val="es-ES"/>
              </w:rPr>
            </w:pPr>
            <w:r w:rsidRPr="01159E0C">
              <w:rPr>
                <w:sz w:val="22"/>
                <w:lang w:val="es-ES"/>
              </w:rPr>
              <w:t xml:space="preserve">Puede usar Material 6 (consenso en las </w:t>
            </w:r>
            <w:proofErr w:type="spellStart"/>
            <w:r w:rsidRPr="01159E0C">
              <w:rPr>
                <w:sz w:val="22"/>
                <w:lang w:val="es-ES"/>
              </w:rPr>
              <w:t>COPs</w:t>
            </w:r>
            <w:proofErr w:type="spellEnd"/>
            <w:r w:rsidRPr="01159E0C">
              <w:rPr>
                <w:sz w:val="22"/>
                <w:lang w:val="es-ES"/>
              </w:rPr>
              <w:t>) y el Vídeo para explicar “consens</w:t>
            </w:r>
            <w:r>
              <w:rPr>
                <w:sz w:val="22"/>
                <w:lang w:val="es-ES"/>
              </w:rPr>
              <w:t>o</w:t>
            </w:r>
            <w:r w:rsidRPr="01159E0C">
              <w:rPr>
                <w:sz w:val="22"/>
                <w:lang w:val="es-ES"/>
              </w:rPr>
              <w:t xml:space="preserve">” </w:t>
            </w:r>
            <w:r>
              <w:rPr>
                <w:sz w:val="22"/>
                <w:lang w:val="es-ES"/>
              </w:rPr>
              <w:t>frente a</w:t>
            </w:r>
            <w:r w:rsidRPr="01159E0C">
              <w:rPr>
                <w:sz w:val="22"/>
                <w:lang w:val="es-ES"/>
              </w:rPr>
              <w:t xml:space="preserve"> consentimiento. </w:t>
            </w:r>
          </w:p>
          <w:p w14:paraId="7920BF51" w14:textId="77777777" w:rsidR="00144013" w:rsidRPr="0073318F" w:rsidRDefault="00144013" w:rsidP="00144013">
            <w:pPr>
              <w:tabs>
                <w:tab w:val="left" w:pos="2154"/>
              </w:tabs>
              <w:rPr>
                <w:sz w:val="22"/>
                <w:szCs w:val="20"/>
                <w:lang w:val="es-ES"/>
              </w:rPr>
            </w:pPr>
          </w:p>
          <w:p w14:paraId="7E7F8E70" w14:textId="78588A12" w:rsidR="00144013" w:rsidRPr="00C46655" w:rsidRDefault="00144013" w:rsidP="00144013">
            <w:pPr>
              <w:tabs>
                <w:tab w:val="left" w:pos="2154"/>
              </w:tabs>
              <w:rPr>
                <w:sz w:val="22"/>
                <w:szCs w:val="20"/>
                <w:lang w:val="es-ES"/>
              </w:rPr>
            </w:pPr>
            <w:r w:rsidRPr="0073318F">
              <w:rPr>
                <w:b/>
                <w:bCs/>
                <w:sz w:val="22"/>
                <w:lang w:val="es-ES"/>
              </w:rPr>
              <w:t>Podéis acordar por ejemplo que sólo se incluyan en el código final aquellos valores clave sobre los que se haya alcanzado un consenso</w:t>
            </w:r>
          </w:p>
        </w:tc>
        <w:tc>
          <w:tcPr>
            <w:tcW w:w="1081" w:type="dxa"/>
          </w:tcPr>
          <w:p w14:paraId="7E886388" w14:textId="16840534" w:rsidR="00144013" w:rsidRPr="008E4376" w:rsidRDefault="00144013" w:rsidP="00144013">
            <w:pPr>
              <w:tabs>
                <w:tab w:val="left" w:pos="2154"/>
              </w:tabs>
              <w:jc w:val="left"/>
              <w:rPr>
                <w:i/>
                <w:iCs/>
                <w:sz w:val="18"/>
                <w:szCs w:val="18"/>
              </w:rPr>
            </w:pPr>
            <w:proofErr w:type="spellStart"/>
            <w:r w:rsidRPr="01159E0C">
              <w:rPr>
                <w:i/>
                <w:iCs/>
                <w:sz w:val="18"/>
                <w:szCs w:val="18"/>
              </w:rPr>
              <w:t>Pleno</w:t>
            </w:r>
            <w:proofErr w:type="spellEnd"/>
          </w:p>
        </w:tc>
        <w:tc>
          <w:tcPr>
            <w:tcW w:w="1730" w:type="dxa"/>
          </w:tcPr>
          <w:p w14:paraId="515F5A8E" w14:textId="5DE14C13" w:rsidR="00144013" w:rsidRPr="008E4376" w:rsidRDefault="00144013" w:rsidP="00144013">
            <w:pPr>
              <w:tabs>
                <w:tab w:val="left" w:pos="2154"/>
              </w:tabs>
              <w:jc w:val="left"/>
              <w:rPr>
                <w:i/>
                <w:iCs/>
                <w:sz w:val="18"/>
                <w:szCs w:val="18"/>
              </w:rPr>
            </w:pPr>
            <w:r w:rsidRPr="01159E0C">
              <w:rPr>
                <w:i/>
                <w:iCs/>
                <w:sz w:val="18"/>
                <w:szCs w:val="18"/>
              </w:rPr>
              <w:t xml:space="preserve">Cartel, </w:t>
            </w:r>
            <w:proofErr w:type="spellStart"/>
            <w:r w:rsidRPr="01159E0C">
              <w:rPr>
                <w:i/>
                <w:iCs/>
                <w:sz w:val="18"/>
                <w:szCs w:val="18"/>
              </w:rPr>
              <w:t>Rotuladores</w:t>
            </w:r>
            <w:proofErr w:type="spellEnd"/>
          </w:p>
        </w:tc>
      </w:tr>
      <w:tr w:rsidR="00144013" w:rsidRPr="007C6BEE" w14:paraId="346C7FFD" w14:textId="77777777" w:rsidTr="00144013">
        <w:trPr>
          <w:jc w:val="center"/>
        </w:trPr>
        <w:tc>
          <w:tcPr>
            <w:tcW w:w="720" w:type="dxa"/>
          </w:tcPr>
          <w:p w14:paraId="44A27BFE" w14:textId="078DEF8E" w:rsidR="00144013" w:rsidRDefault="00144013" w:rsidP="00144013">
            <w:pPr>
              <w:tabs>
                <w:tab w:val="left" w:pos="2154"/>
              </w:tabs>
              <w:jc w:val="center"/>
              <w:rPr>
                <w:i/>
                <w:iCs/>
                <w:sz w:val="18"/>
                <w:szCs w:val="18"/>
              </w:rPr>
            </w:pPr>
            <w:r>
              <w:rPr>
                <w:i/>
                <w:iCs/>
                <w:sz w:val="18"/>
                <w:szCs w:val="18"/>
              </w:rPr>
              <w:t>4</w:t>
            </w:r>
          </w:p>
        </w:tc>
        <w:tc>
          <w:tcPr>
            <w:tcW w:w="5819" w:type="dxa"/>
          </w:tcPr>
          <w:p w14:paraId="6B2BD481" w14:textId="77777777" w:rsidR="00144013" w:rsidRDefault="00144013" w:rsidP="00144013">
            <w:pPr>
              <w:tabs>
                <w:tab w:val="left" w:pos="2154"/>
              </w:tabs>
              <w:rPr>
                <w:i/>
                <w:iCs/>
                <w:sz w:val="22"/>
                <w:lang w:val="es-ES"/>
              </w:rPr>
            </w:pPr>
            <w:r w:rsidRPr="01159E0C">
              <w:rPr>
                <w:i/>
                <w:iCs/>
                <w:sz w:val="22"/>
                <w:lang w:val="es-ES"/>
              </w:rPr>
              <w:t>L</w:t>
            </w:r>
            <w:r>
              <w:rPr>
                <w:i/>
                <w:iCs/>
                <w:sz w:val="22"/>
                <w:lang w:val="es-ES"/>
              </w:rPr>
              <w:t>a clase</w:t>
            </w:r>
            <w:r w:rsidRPr="01159E0C">
              <w:rPr>
                <w:i/>
                <w:iCs/>
                <w:sz w:val="22"/>
                <w:lang w:val="es-ES"/>
              </w:rPr>
              <w:t xml:space="preserve"> 4 es un paso opcional y puede ser </w:t>
            </w:r>
            <w:r>
              <w:rPr>
                <w:i/>
                <w:iCs/>
                <w:sz w:val="22"/>
                <w:lang w:val="es-ES"/>
              </w:rPr>
              <w:t>dada</w:t>
            </w:r>
            <w:r w:rsidRPr="01159E0C">
              <w:rPr>
                <w:i/>
                <w:iCs/>
                <w:sz w:val="22"/>
                <w:lang w:val="es-ES"/>
              </w:rPr>
              <w:t xml:space="preserve"> en Ética, Estudios Medioambientales, </w:t>
            </w:r>
            <w:r>
              <w:rPr>
                <w:i/>
                <w:iCs/>
                <w:sz w:val="22"/>
                <w:lang w:val="es-ES"/>
              </w:rPr>
              <w:t>H</w:t>
            </w:r>
            <w:r w:rsidRPr="01159E0C">
              <w:rPr>
                <w:i/>
                <w:iCs/>
                <w:sz w:val="22"/>
                <w:lang w:val="es-ES"/>
              </w:rPr>
              <w:t xml:space="preserve">istoria o </w:t>
            </w:r>
            <w:r>
              <w:rPr>
                <w:i/>
                <w:iCs/>
                <w:sz w:val="22"/>
                <w:lang w:val="es-ES"/>
              </w:rPr>
              <w:t>A</w:t>
            </w:r>
            <w:r w:rsidRPr="01159E0C">
              <w:rPr>
                <w:i/>
                <w:iCs/>
                <w:sz w:val="22"/>
                <w:lang w:val="es-ES"/>
              </w:rPr>
              <w:t xml:space="preserve">rtes, trabajando juntos de manera interdisciplinar. </w:t>
            </w:r>
          </w:p>
          <w:p w14:paraId="0B84425E" w14:textId="77777777" w:rsidR="00144013" w:rsidRDefault="00144013" w:rsidP="00144013">
            <w:pPr>
              <w:tabs>
                <w:tab w:val="left" w:pos="2154"/>
              </w:tabs>
              <w:rPr>
                <w:i/>
                <w:iCs/>
                <w:sz w:val="22"/>
                <w:lang w:val="es-ES"/>
              </w:rPr>
            </w:pPr>
          </w:p>
          <w:p w14:paraId="6BF2BA08" w14:textId="77777777" w:rsidR="00144013" w:rsidRDefault="00144013" w:rsidP="00144013">
            <w:pPr>
              <w:tabs>
                <w:tab w:val="left" w:pos="2154"/>
              </w:tabs>
              <w:rPr>
                <w:sz w:val="22"/>
                <w:lang w:val="es-ES"/>
              </w:rPr>
            </w:pPr>
            <w:r w:rsidRPr="01159E0C">
              <w:rPr>
                <w:sz w:val="22"/>
                <w:lang w:val="es-ES"/>
              </w:rPr>
              <w:t xml:space="preserve">Paso 13: Crea tu ciudad sostenible. </w:t>
            </w:r>
          </w:p>
          <w:p w14:paraId="59D7B359" w14:textId="77777777" w:rsidR="00144013" w:rsidRPr="0073318F" w:rsidRDefault="00144013" w:rsidP="00144013">
            <w:pPr>
              <w:tabs>
                <w:tab w:val="left" w:pos="2154"/>
              </w:tabs>
              <w:rPr>
                <w:sz w:val="22"/>
                <w:szCs w:val="20"/>
                <w:lang w:val="es-ES"/>
              </w:rPr>
            </w:pPr>
          </w:p>
          <w:p w14:paraId="430853A5" w14:textId="77777777" w:rsidR="00144013" w:rsidRDefault="00144013" w:rsidP="00144013">
            <w:pPr>
              <w:tabs>
                <w:tab w:val="left" w:pos="2154"/>
              </w:tabs>
              <w:rPr>
                <w:sz w:val="22"/>
                <w:lang w:val="es-ES"/>
              </w:rPr>
            </w:pPr>
            <w:r w:rsidRPr="01159E0C">
              <w:rPr>
                <w:sz w:val="22"/>
                <w:lang w:val="es-ES"/>
              </w:rPr>
              <w:t xml:space="preserve">En </w:t>
            </w:r>
            <w:proofErr w:type="spellStart"/>
            <w:r w:rsidRPr="00321034">
              <w:rPr>
                <w:rStyle w:val="Textoennegrita"/>
                <w:b w:val="0"/>
                <w:bCs w:val="0"/>
                <w:i/>
                <w:iCs/>
                <w:lang w:val="es-ES"/>
              </w:rPr>
              <w:t>This</w:t>
            </w:r>
            <w:proofErr w:type="spellEnd"/>
            <w:r w:rsidRPr="00321034">
              <w:rPr>
                <w:rStyle w:val="Textoennegrita"/>
                <w:b w:val="0"/>
                <w:bCs w:val="0"/>
                <w:i/>
                <w:iCs/>
                <w:lang w:val="es-ES"/>
              </w:rPr>
              <w:t xml:space="preserve"> </w:t>
            </w:r>
            <w:proofErr w:type="spellStart"/>
            <w:r w:rsidRPr="00321034">
              <w:rPr>
                <w:rStyle w:val="Textoennegrita"/>
                <w:b w:val="0"/>
                <w:bCs w:val="0"/>
                <w:i/>
                <w:iCs/>
                <w:lang w:val="es-ES"/>
              </w:rPr>
              <w:t>War</w:t>
            </w:r>
            <w:proofErr w:type="spellEnd"/>
            <w:r w:rsidRPr="00321034">
              <w:rPr>
                <w:rStyle w:val="Textoennegrita"/>
                <w:b w:val="0"/>
                <w:bCs w:val="0"/>
                <w:i/>
                <w:iCs/>
                <w:lang w:val="es-ES"/>
              </w:rPr>
              <w:t xml:space="preserve"> </w:t>
            </w:r>
            <w:proofErr w:type="spellStart"/>
            <w:r w:rsidRPr="00321034">
              <w:rPr>
                <w:rStyle w:val="Textoennegrita"/>
                <w:b w:val="0"/>
                <w:bCs w:val="0"/>
                <w:i/>
                <w:iCs/>
                <w:lang w:val="es-ES"/>
              </w:rPr>
              <w:t>of</w:t>
            </w:r>
            <w:proofErr w:type="spellEnd"/>
            <w:r w:rsidRPr="00321034">
              <w:rPr>
                <w:rStyle w:val="Textoennegrita"/>
                <w:b w:val="0"/>
                <w:bCs w:val="0"/>
                <w:i/>
                <w:iCs/>
                <w:lang w:val="es-ES"/>
              </w:rPr>
              <w:t xml:space="preserve"> Mine</w:t>
            </w:r>
            <w:r w:rsidRPr="01159E0C">
              <w:rPr>
                <w:sz w:val="22"/>
                <w:lang w:val="es-ES"/>
              </w:rPr>
              <w:t xml:space="preserve"> los supervivientes tienen que reconstruir su ciudad y sociedad. Hemos creado un </w:t>
            </w:r>
            <w:r w:rsidRPr="01159E0C">
              <w:rPr>
                <w:b/>
                <w:bCs/>
                <w:sz w:val="22"/>
                <w:lang w:val="es-ES"/>
              </w:rPr>
              <w:t>código étic</w:t>
            </w:r>
            <w:r>
              <w:rPr>
                <w:b/>
                <w:bCs/>
                <w:sz w:val="22"/>
                <w:lang w:val="es-ES"/>
              </w:rPr>
              <w:t>o</w:t>
            </w:r>
            <w:r w:rsidRPr="01159E0C">
              <w:rPr>
                <w:sz w:val="22"/>
                <w:lang w:val="es-ES"/>
              </w:rPr>
              <w:t xml:space="preserve">, que muestra cómo convivir, pero ¿cómo podemos reconstruir una ciudad sostenible? </w:t>
            </w:r>
          </w:p>
          <w:p w14:paraId="317DB383" w14:textId="77777777" w:rsidR="00144013" w:rsidRPr="0073318F" w:rsidRDefault="00144013" w:rsidP="00144013">
            <w:pPr>
              <w:tabs>
                <w:tab w:val="left" w:pos="2154"/>
              </w:tabs>
              <w:rPr>
                <w:sz w:val="22"/>
                <w:szCs w:val="20"/>
                <w:lang w:val="es-ES"/>
              </w:rPr>
            </w:pPr>
          </w:p>
          <w:p w14:paraId="3E5C88E0" w14:textId="77777777" w:rsidR="00144013" w:rsidRPr="0073318F" w:rsidRDefault="00144013" w:rsidP="00144013">
            <w:pPr>
              <w:tabs>
                <w:tab w:val="left" w:pos="2154"/>
              </w:tabs>
              <w:rPr>
                <w:i/>
                <w:iCs/>
                <w:sz w:val="22"/>
                <w:szCs w:val="20"/>
                <w:lang w:val="es-ES"/>
              </w:rPr>
            </w:pPr>
          </w:p>
          <w:p w14:paraId="7EFBBC82" w14:textId="77777777" w:rsidR="00144013" w:rsidRPr="00152188" w:rsidRDefault="00144013" w:rsidP="00144013">
            <w:pPr>
              <w:tabs>
                <w:tab w:val="left" w:pos="2154"/>
              </w:tabs>
              <w:rPr>
                <w:i/>
                <w:iCs/>
                <w:sz w:val="22"/>
                <w:lang w:val="es-ES"/>
              </w:rPr>
            </w:pPr>
            <w:r w:rsidRPr="01159E0C">
              <w:rPr>
                <w:i/>
                <w:iCs/>
                <w:sz w:val="22"/>
                <w:lang w:val="es-ES"/>
              </w:rPr>
              <w:lastRenderedPageBreak/>
              <w:t>Los estudiantes deberán dibujar una ciudad sostenible. El código étic</w:t>
            </w:r>
            <w:r>
              <w:rPr>
                <w:i/>
                <w:iCs/>
                <w:sz w:val="22"/>
                <w:lang w:val="es-ES"/>
              </w:rPr>
              <w:t>o</w:t>
            </w:r>
            <w:r w:rsidRPr="01159E0C">
              <w:rPr>
                <w:i/>
                <w:iCs/>
                <w:sz w:val="22"/>
                <w:lang w:val="es-ES"/>
              </w:rPr>
              <w:t xml:space="preserve"> puede usarse como las pautas para comprender las conexiones y los aspectos importantes de esta ciudad.</w:t>
            </w:r>
          </w:p>
          <w:p w14:paraId="1A7BBDD7" w14:textId="77777777" w:rsidR="00144013" w:rsidRPr="0073318F" w:rsidRDefault="00144013" w:rsidP="00144013">
            <w:pPr>
              <w:tabs>
                <w:tab w:val="left" w:pos="2154"/>
              </w:tabs>
              <w:rPr>
                <w:sz w:val="22"/>
                <w:szCs w:val="20"/>
                <w:lang w:val="es-ES"/>
              </w:rPr>
            </w:pPr>
          </w:p>
          <w:p w14:paraId="182EA944" w14:textId="77777777" w:rsidR="00144013" w:rsidRDefault="00144013" w:rsidP="00144013">
            <w:pPr>
              <w:tabs>
                <w:tab w:val="left" w:pos="2154"/>
              </w:tabs>
              <w:rPr>
                <w:sz w:val="22"/>
                <w:lang w:val="es-ES"/>
              </w:rPr>
            </w:pPr>
            <w:r w:rsidRPr="01159E0C">
              <w:rPr>
                <w:sz w:val="22"/>
                <w:lang w:val="es-ES"/>
              </w:rPr>
              <w:t>Puede encontrar una explicación detallada desde el Paso 8 hasta el 13 en la caja de herramientas de  “</w:t>
            </w:r>
            <w:proofErr w:type="spellStart"/>
            <w:r w:rsidRPr="01159E0C">
              <w:rPr>
                <w:sz w:val="22"/>
                <w:lang w:val="es-ES"/>
              </w:rPr>
              <w:t>Generation</w:t>
            </w:r>
            <w:proofErr w:type="spellEnd"/>
            <w:r w:rsidRPr="01159E0C">
              <w:rPr>
                <w:sz w:val="22"/>
                <w:lang w:val="es-ES"/>
              </w:rPr>
              <w:t xml:space="preserve"> </w:t>
            </w:r>
            <w:proofErr w:type="spellStart"/>
            <w:r w:rsidRPr="01159E0C">
              <w:rPr>
                <w:sz w:val="22"/>
                <w:lang w:val="es-ES"/>
              </w:rPr>
              <w:t>Europe</w:t>
            </w:r>
            <w:proofErr w:type="spellEnd"/>
            <w:r w:rsidRPr="01159E0C">
              <w:rPr>
                <w:sz w:val="22"/>
                <w:lang w:val="es-ES"/>
              </w:rPr>
              <w:t>”, páginas 37</w:t>
            </w:r>
            <w:r>
              <w:rPr>
                <w:sz w:val="22"/>
                <w:lang w:val="es-ES"/>
              </w:rPr>
              <w:t xml:space="preserve"> y </w:t>
            </w:r>
            <w:r w:rsidRPr="01159E0C">
              <w:rPr>
                <w:sz w:val="22"/>
                <w:lang w:val="es-ES"/>
              </w:rPr>
              <w:t xml:space="preserve">54: </w:t>
            </w:r>
          </w:p>
          <w:p w14:paraId="5120461B" w14:textId="77777777" w:rsidR="00144013" w:rsidRPr="0073318F" w:rsidRDefault="00144013" w:rsidP="00144013">
            <w:pPr>
              <w:tabs>
                <w:tab w:val="left" w:pos="2154"/>
              </w:tabs>
              <w:rPr>
                <w:sz w:val="22"/>
                <w:szCs w:val="20"/>
                <w:lang w:val="es-ES"/>
              </w:rPr>
            </w:pPr>
            <w:hyperlink r:id="rId23" w:history="1">
              <w:r w:rsidRPr="0073318F">
                <w:rPr>
                  <w:rStyle w:val="Hipervnculo"/>
                  <w:sz w:val="22"/>
                  <w:szCs w:val="20"/>
                  <w:lang w:val="es-ES"/>
                </w:rPr>
                <w:t>https://generationeurope.org/wp-content/uploads/2023/01/GenE-Methodbox.pdf</w:t>
              </w:r>
            </w:hyperlink>
          </w:p>
          <w:p w14:paraId="5E2E60AF" w14:textId="77777777" w:rsidR="00144013" w:rsidRPr="0073318F" w:rsidRDefault="00144013" w:rsidP="00144013">
            <w:pPr>
              <w:tabs>
                <w:tab w:val="left" w:pos="2154"/>
              </w:tabs>
              <w:rPr>
                <w:sz w:val="22"/>
                <w:szCs w:val="20"/>
                <w:lang w:val="es-ES"/>
              </w:rPr>
            </w:pPr>
          </w:p>
          <w:p w14:paraId="287BA481" w14:textId="25CD6808" w:rsidR="00144013" w:rsidRPr="00C46655" w:rsidRDefault="00144013" w:rsidP="00144013">
            <w:pPr>
              <w:tabs>
                <w:tab w:val="left" w:pos="2154"/>
              </w:tabs>
              <w:rPr>
                <w:sz w:val="22"/>
                <w:szCs w:val="20"/>
                <w:lang w:val="es-ES"/>
              </w:rPr>
            </w:pPr>
          </w:p>
        </w:tc>
        <w:tc>
          <w:tcPr>
            <w:tcW w:w="1081" w:type="dxa"/>
          </w:tcPr>
          <w:p w14:paraId="16ABC130" w14:textId="77777777" w:rsidR="00144013" w:rsidRPr="0073318F" w:rsidRDefault="00144013" w:rsidP="00144013">
            <w:pPr>
              <w:tabs>
                <w:tab w:val="left" w:pos="2154"/>
              </w:tabs>
              <w:jc w:val="left"/>
              <w:rPr>
                <w:i/>
                <w:iCs/>
                <w:sz w:val="18"/>
                <w:szCs w:val="18"/>
                <w:lang w:val="es-ES"/>
              </w:rPr>
            </w:pPr>
            <w:r w:rsidRPr="0073318F">
              <w:rPr>
                <w:i/>
                <w:iCs/>
                <w:sz w:val="18"/>
                <w:szCs w:val="18"/>
                <w:lang w:val="es-ES"/>
              </w:rPr>
              <w:lastRenderedPageBreak/>
              <w:t xml:space="preserve">Pleno, </w:t>
            </w:r>
          </w:p>
          <w:p w14:paraId="2A62AB8D" w14:textId="561F111F" w:rsidR="00144013" w:rsidRPr="00C46655" w:rsidRDefault="00144013" w:rsidP="00144013">
            <w:pPr>
              <w:tabs>
                <w:tab w:val="left" w:pos="2154"/>
              </w:tabs>
              <w:jc w:val="left"/>
              <w:rPr>
                <w:i/>
                <w:iCs/>
                <w:sz w:val="18"/>
                <w:szCs w:val="18"/>
                <w:lang w:val="es-ES"/>
              </w:rPr>
            </w:pPr>
            <w:r w:rsidRPr="0073318F">
              <w:rPr>
                <w:i/>
                <w:iCs/>
                <w:sz w:val="18"/>
                <w:szCs w:val="18"/>
                <w:lang w:val="es-ES"/>
              </w:rPr>
              <w:t>Grupos pequeños de trabajo</w:t>
            </w:r>
          </w:p>
        </w:tc>
        <w:tc>
          <w:tcPr>
            <w:tcW w:w="1730" w:type="dxa"/>
          </w:tcPr>
          <w:p w14:paraId="265C0D07" w14:textId="4A02C768" w:rsidR="00144013" w:rsidRPr="00C46655" w:rsidRDefault="00144013" w:rsidP="00144013">
            <w:pPr>
              <w:tabs>
                <w:tab w:val="left" w:pos="2154"/>
              </w:tabs>
              <w:jc w:val="left"/>
              <w:rPr>
                <w:i/>
                <w:iCs/>
                <w:sz w:val="18"/>
                <w:szCs w:val="18"/>
                <w:lang w:val="es-ES"/>
              </w:rPr>
            </w:pPr>
            <w:r w:rsidRPr="0073318F">
              <w:rPr>
                <w:i/>
                <w:iCs/>
                <w:sz w:val="18"/>
                <w:szCs w:val="18"/>
                <w:lang w:val="es-ES"/>
              </w:rPr>
              <w:t xml:space="preserve">Enlace a  la caja de herramientas </w:t>
            </w:r>
          </w:p>
        </w:tc>
      </w:tr>
      <w:tr w:rsidR="00144013" w:rsidRPr="007C6BEE" w14:paraId="348CC97A" w14:textId="77777777" w:rsidTr="00144013">
        <w:trPr>
          <w:jc w:val="center"/>
        </w:trPr>
        <w:tc>
          <w:tcPr>
            <w:tcW w:w="720" w:type="dxa"/>
          </w:tcPr>
          <w:p w14:paraId="6DCF78E2" w14:textId="4D34D81B" w:rsidR="00144013" w:rsidRDefault="00144013" w:rsidP="00144013">
            <w:pPr>
              <w:tabs>
                <w:tab w:val="left" w:pos="2154"/>
              </w:tabs>
              <w:jc w:val="center"/>
              <w:rPr>
                <w:i/>
                <w:iCs/>
                <w:sz w:val="18"/>
                <w:szCs w:val="18"/>
              </w:rPr>
            </w:pPr>
            <w:r>
              <w:rPr>
                <w:i/>
                <w:iCs/>
                <w:sz w:val="18"/>
                <w:szCs w:val="18"/>
              </w:rPr>
              <w:t>4</w:t>
            </w:r>
          </w:p>
        </w:tc>
        <w:tc>
          <w:tcPr>
            <w:tcW w:w="5819" w:type="dxa"/>
          </w:tcPr>
          <w:p w14:paraId="7F536CDB" w14:textId="77777777" w:rsidR="00144013" w:rsidRDefault="00144013" w:rsidP="00144013">
            <w:pPr>
              <w:tabs>
                <w:tab w:val="left" w:pos="2154"/>
              </w:tabs>
              <w:rPr>
                <w:sz w:val="22"/>
                <w:lang w:val="es-ES"/>
              </w:rPr>
            </w:pPr>
            <w:r w:rsidRPr="01159E0C">
              <w:rPr>
                <w:sz w:val="22"/>
                <w:lang w:val="es-ES"/>
              </w:rPr>
              <w:t>Muestr</w:t>
            </w:r>
            <w:r>
              <w:rPr>
                <w:sz w:val="22"/>
                <w:lang w:val="es-ES"/>
              </w:rPr>
              <w:t>a</w:t>
            </w:r>
            <w:r w:rsidRPr="01159E0C">
              <w:rPr>
                <w:sz w:val="22"/>
                <w:lang w:val="es-ES"/>
              </w:rPr>
              <w:t xml:space="preserve"> </w:t>
            </w:r>
            <w:r>
              <w:rPr>
                <w:sz w:val="22"/>
                <w:lang w:val="es-ES"/>
              </w:rPr>
              <w:t>t</w:t>
            </w:r>
            <w:r w:rsidRPr="01159E0C">
              <w:rPr>
                <w:sz w:val="22"/>
                <w:lang w:val="es-ES"/>
              </w:rPr>
              <w:t xml:space="preserve">us resultados a </w:t>
            </w:r>
            <w:r>
              <w:rPr>
                <w:sz w:val="22"/>
                <w:lang w:val="es-ES"/>
              </w:rPr>
              <w:t>t</w:t>
            </w:r>
            <w:r w:rsidRPr="01159E0C">
              <w:rPr>
                <w:sz w:val="22"/>
                <w:lang w:val="es-ES"/>
              </w:rPr>
              <w:t>us compañeros, reali</w:t>
            </w:r>
            <w:r>
              <w:rPr>
                <w:sz w:val="22"/>
                <w:lang w:val="es-ES"/>
              </w:rPr>
              <w:t>za</w:t>
            </w:r>
            <w:r w:rsidRPr="01159E0C">
              <w:rPr>
                <w:sz w:val="22"/>
                <w:lang w:val="es-ES"/>
              </w:rPr>
              <w:t xml:space="preserve"> una presentación de </w:t>
            </w:r>
            <w:r>
              <w:rPr>
                <w:sz w:val="22"/>
                <w:lang w:val="es-ES"/>
              </w:rPr>
              <w:t>t</w:t>
            </w:r>
            <w:r w:rsidRPr="01159E0C">
              <w:rPr>
                <w:sz w:val="22"/>
                <w:lang w:val="es-ES"/>
              </w:rPr>
              <w:t xml:space="preserve">us ideas. </w:t>
            </w:r>
          </w:p>
          <w:p w14:paraId="4B5D77F4" w14:textId="77777777" w:rsidR="00144013" w:rsidRPr="00C46655" w:rsidRDefault="00144013" w:rsidP="00144013">
            <w:pPr>
              <w:tabs>
                <w:tab w:val="left" w:pos="2154"/>
              </w:tabs>
              <w:rPr>
                <w:i/>
                <w:iCs/>
                <w:sz w:val="22"/>
                <w:szCs w:val="20"/>
                <w:lang w:val="es-ES"/>
              </w:rPr>
            </w:pPr>
          </w:p>
        </w:tc>
        <w:tc>
          <w:tcPr>
            <w:tcW w:w="1081" w:type="dxa"/>
          </w:tcPr>
          <w:p w14:paraId="5BCF9D3C" w14:textId="691C9A16" w:rsidR="00144013" w:rsidRDefault="00144013" w:rsidP="00144013">
            <w:pPr>
              <w:tabs>
                <w:tab w:val="left" w:pos="2154"/>
              </w:tabs>
              <w:jc w:val="left"/>
              <w:rPr>
                <w:i/>
                <w:iCs/>
                <w:sz w:val="18"/>
                <w:szCs w:val="18"/>
              </w:rPr>
            </w:pPr>
            <w:proofErr w:type="spellStart"/>
            <w:r w:rsidRPr="01159E0C">
              <w:rPr>
                <w:i/>
                <w:iCs/>
                <w:sz w:val="18"/>
                <w:szCs w:val="18"/>
              </w:rPr>
              <w:t>Pleno</w:t>
            </w:r>
            <w:proofErr w:type="spellEnd"/>
          </w:p>
        </w:tc>
        <w:tc>
          <w:tcPr>
            <w:tcW w:w="1730" w:type="dxa"/>
          </w:tcPr>
          <w:p w14:paraId="65A2BF04" w14:textId="77777777" w:rsidR="00144013" w:rsidRPr="0073318F" w:rsidRDefault="00144013" w:rsidP="00144013">
            <w:pPr>
              <w:tabs>
                <w:tab w:val="left" w:pos="2154"/>
              </w:tabs>
              <w:jc w:val="left"/>
              <w:rPr>
                <w:i/>
                <w:iCs/>
                <w:sz w:val="18"/>
                <w:szCs w:val="18"/>
                <w:lang w:val="es-ES"/>
              </w:rPr>
            </w:pPr>
            <w:r w:rsidRPr="0073318F">
              <w:rPr>
                <w:i/>
                <w:iCs/>
                <w:sz w:val="18"/>
                <w:szCs w:val="18"/>
                <w:lang w:val="es-ES"/>
              </w:rPr>
              <w:t xml:space="preserve">Pleno, </w:t>
            </w:r>
          </w:p>
          <w:p w14:paraId="46CFFF95" w14:textId="2F86EDE5" w:rsidR="00144013" w:rsidRPr="00C46655" w:rsidRDefault="00144013" w:rsidP="00144013">
            <w:pPr>
              <w:tabs>
                <w:tab w:val="left" w:pos="2154"/>
              </w:tabs>
              <w:jc w:val="left"/>
              <w:rPr>
                <w:i/>
                <w:iCs/>
                <w:sz w:val="18"/>
                <w:szCs w:val="18"/>
                <w:lang w:val="es-ES"/>
              </w:rPr>
            </w:pPr>
            <w:r w:rsidRPr="0073318F">
              <w:rPr>
                <w:i/>
                <w:iCs/>
                <w:sz w:val="18"/>
                <w:szCs w:val="18"/>
                <w:lang w:val="es-ES"/>
              </w:rPr>
              <w:t>Trabajo en grupos pequeños</w:t>
            </w:r>
          </w:p>
        </w:tc>
      </w:tr>
    </w:tbl>
    <w:p w14:paraId="2A117A8A" w14:textId="458159D4" w:rsidR="008C050C" w:rsidRPr="00C46655" w:rsidRDefault="008C050C">
      <w:pPr>
        <w:tabs>
          <w:tab w:val="left" w:pos="2154"/>
        </w:tabs>
        <w:rPr>
          <w:lang w:val="es-ES"/>
        </w:rPr>
      </w:pPr>
    </w:p>
    <w:p w14:paraId="52BECD5C" w14:textId="3300ECBA" w:rsidR="0087514C" w:rsidRDefault="0087514C" w:rsidP="00072EA9">
      <w:pPr>
        <w:tabs>
          <w:tab w:val="left" w:pos="2154"/>
        </w:tabs>
        <w:rPr>
          <w:b/>
          <w:bCs/>
          <w:sz w:val="28"/>
          <w:szCs w:val="24"/>
          <w:lang w:val="es-ES"/>
        </w:rPr>
      </w:pPr>
    </w:p>
    <w:p w14:paraId="4586714A" w14:textId="51B4F5EE" w:rsidR="00C46655" w:rsidRDefault="00C46655" w:rsidP="00072EA9">
      <w:pPr>
        <w:tabs>
          <w:tab w:val="left" w:pos="2154"/>
        </w:tabs>
        <w:rPr>
          <w:b/>
          <w:bCs/>
          <w:sz w:val="28"/>
          <w:szCs w:val="24"/>
          <w:lang w:val="es-ES"/>
        </w:rPr>
      </w:pPr>
    </w:p>
    <w:p w14:paraId="264B8155" w14:textId="39AD5380" w:rsidR="00C46655" w:rsidRDefault="00C46655" w:rsidP="00072EA9">
      <w:pPr>
        <w:tabs>
          <w:tab w:val="left" w:pos="2154"/>
        </w:tabs>
        <w:rPr>
          <w:b/>
          <w:bCs/>
          <w:sz w:val="28"/>
          <w:szCs w:val="24"/>
          <w:lang w:val="es-ES"/>
        </w:rPr>
      </w:pPr>
    </w:p>
    <w:p w14:paraId="49692320" w14:textId="6175635B" w:rsidR="00C46655" w:rsidRDefault="00C46655" w:rsidP="00072EA9">
      <w:pPr>
        <w:tabs>
          <w:tab w:val="left" w:pos="2154"/>
        </w:tabs>
        <w:rPr>
          <w:b/>
          <w:bCs/>
          <w:sz w:val="28"/>
          <w:szCs w:val="24"/>
          <w:lang w:val="es-ES"/>
        </w:rPr>
      </w:pPr>
    </w:p>
    <w:p w14:paraId="6F718700" w14:textId="71550F3F" w:rsidR="00C46655" w:rsidRDefault="00C46655" w:rsidP="00072EA9">
      <w:pPr>
        <w:tabs>
          <w:tab w:val="left" w:pos="2154"/>
        </w:tabs>
        <w:rPr>
          <w:b/>
          <w:bCs/>
          <w:sz w:val="28"/>
          <w:szCs w:val="24"/>
          <w:lang w:val="es-ES"/>
        </w:rPr>
      </w:pPr>
    </w:p>
    <w:p w14:paraId="6736D4A7" w14:textId="3D88F2BE" w:rsidR="00C46655" w:rsidRDefault="00C46655" w:rsidP="00072EA9">
      <w:pPr>
        <w:tabs>
          <w:tab w:val="left" w:pos="2154"/>
        </w:tabs>
        <w:rPr>
          <w:b/>
          <w:bCs/>
          <w:sz w:val="28"/>
          <w:szCs w:val="24"/>
          <w:lang w:val="es-ES"/>
        </w:rPr>
      </w:pPr>
    </w:p>
    <w:p w14:paraId="49D54854" w14:textId="1644882C" w:rsidR="00C46655" w:rsidRDefault="00C46655" w:rsidP="00072EA9">
      <w:pPr>
        <w:tabs>
          <w:tab w:val="left" w:pos="2154"/>
        </w:tabs>
        <w:rPr>
          <w:b/>
          <w:bCs/>
          <w:sz w:val="28"/>
          <w:szCs w:val="24"/>
          <w:lang w:val="es-ES"/>
        </w:rPr>
      </w:pPr>
    </w:p>
    <w:p w14:paraId="5E28C8AA" w14:textId="5DA702F0" w:rsidR="00C46655" w:rsidRDefault="00C46655" w:rsidP="00072EA9">
      <w:pPr>
        <w:tabs>
          <w:tab w:val="left" w:pos="2154"/>
        </w:tabs>
        <w:rPr>
          <w:b/>
          <w:bCs/>
          <w:sz w:val="28"/>
          <w:szCs w:val="24"/>
          <w:lang w:val="es-ES"/>
        </w:rPr>
      </w:pPr>
    </w:p>
    <w:p w14:paraId="6B28A194" w14:textId="10CB964A" w:rsidR="00C46655" w:rsidRDefault="00C46655" w:rsidP="00072EA9">
      <w:pPr>
        <w:tabs>
          <w:tab w:val="left" w:pos="2154"/>
        </w:tabs>
        <w:rPr>
          <w:b/>
          <w:bCs/>
          <w:sz w:val="28"/>
          <w:szCs w:val="24"/>
          <w:lang w:val="es-ES"/>
        </w:rPr>
      </w:pPr>
    </w:p>
    <w:p w14:paraId="6D516188" w14:textId="661797A3" w:rsidR="00C46655" w:rsidRDefault="00C46655" w:rsidP="00072EA9">
      <w:pPr>
        <w:tabs>
          <w:tab w:val="left" w:pos="2154"/>
        </w:tabs>
        <w:rPr>
          <w:b/>
          <w:bCs/>
          <w:sz w:val="28"/>
          <w:szCs w:val="24"/>
          <w:lang w:val="es-ES"/>
        </w:rPr>
      </w:pPr>
    </w:p>
    <w:p w14:paraId="32214486" w14:textId="414E8945" w:rsidR="00C46655" w:rsidRDefault="00C46655" w:rsidP="00072EA9">
      <w:pPr>
        <w:tabs>
          <w:tab w:val="left" w:pos="2154"/>
        </w:tabs>
        <w:rPr>
          <w:b/>
          <w:bCs/>
          <w:sz w:val="28"/>
          <w:szCs w:val="24"/>
          <w:lang w:val="es-ES"/>
        </w:rPr>
      </w:pPr>
    </w:p>
    <w:p w14:paraId="7CF4E591" w14:textId="5A17F325" w:rsidR="00C46655" w:rsidRDefault="00C46655" w:rsidP="00072EA9">
      <w:pPr>
        <w:tabs>
          <w:tab w:val="left" w:pos="2154"/>
        </w:tabs>
        <w:rPr>
          <w:b/>
          <w:bCs/>
          <w:sz w:val="28"/>
          <w:szCs w:val="24"/>
          <w:lang w:val="es-ES"/>
        </w:rPr>
      </w:pPr>
    </w:p>
    <w:p w14:paraId="63D7BBDD" w14:textId="664EFCED" w:rsidR="00C46655" w:rsidRDefault="00C46655" w:rsidP="00072EA9">
      <w:pPr>
        <w:tabs>
          <w:tab w:val="left" w:pos="2154"/>
        </w:tabs>
        <w:rPr>
          <w:b/>
          <w:bCs/>
          <w:sz w:val="28"/>
          <w:szCs w:val="24"/>
          <w:lang w:val="es-ES"/>
        </w:rPr>
      </w:pPr>
    </w:p>
    <w:p w14:paraId="7F4A02A9" w14:textId="19427C22" w:rsidR="00C46655" w:rsidRDefault="00C46655" w:rsidP="00072EA9">
      <w:pPr>
        <w:tabs>
          <w:tab w:val="left" w:pos="2154"/>
        </w:tabs>
        <w:rPr>
          <w:b/>
          <w:bCs/>
          <w:sz w:val="28"/>
          <w:szCs w:val="24"/>
          <w:lang w:val="es-ES"/>
        </w:rPr>
      </w:pPr>
    </w:p>
    <w:p w14:paraId="26A0E338" w14:textId="77777777" w:rsidR="00144013" w:rsidRDefault="00144013" w:rsidP="00072EA9">
      <w:pPr>
        <w:tabs>
          <w:tab w:val="left" w:pos="2154"/>
        </w:tabs>
        <w:rPr>
          <w:b/>
          <w:bCs/>
          <w:sz w:val="28"/>
          <w:szCs w:val="24"/>
          <w:lang w:val="es-ES"/>
        </w:rPr>
      </w:pPr>
    </w:p>
    <w:p w14:paraId="3967EA3B" w14:textId="77777777" w:rsidR="00C46655" w:rsidRPr="00C46655" w:rsidRDefault="00C46655" w:rsidP="00072EA9">
      <w:pPr>
        <w:tabs>
          <w:tab w:val="left" w:pos="2154"/>
        </w:tabs>
        <w:rPr>
          <w:b/>
          <w:bCs/>
          <w:sz w:val="28"/>
          <w:szCs w:val="24"/>
          <w:lang w:val="es-ES"/>
        </w:rPr>
      </w:pPr>
    </w:p>
    <w:p w14:paraId="0D372EA2" w14:textId="5BA5094E" w:rsidR="00072EA9" w:rsidRPr="007C6BEE" w:rsidRDefault="00144013" w:rsidP="00072EA9">
      <w:pPr>
        <w:tabs>
          <w:tab w:val="left" w:pos="2154"/>
        </w:tabs>
        <w:rPr>
          <w:b/>
          <w:bCs/>
          <w:sz w:val="28"/>
          <w:szCs w:val="24"/>
          <w:lang w:val="en-US"/>
        </w:rPr>
      </w:pPr>
      <w:proofErr w:type="spellStart"/>
      <w:r>
        <w:rPr>
          <w:b/>
          <w:bCs/>
          <w:sz w:val="28"/>
          <w:szCs w:val="24"/>
          <w:lang w:val="en-US"/>
        </w:rPr>
        <w:lastRenderedPageBreak/>
        <w:t>Plantillas</w:t>
      </w:r>
      <w:proofErr w:type="spellEnd"/>
      <w:r>
        <w:rPr>
          <w:b/>
          <w:bCs/>
          <w:sz w:val="28"/>
          <w:szCs w:val="24"/>
          <w:lang w:val="en-US"/>
        </w:rPr>
        <w:t xml:space="preserve"> para copier:</w:t>
      </w:r>
    </w:p>
    <w:p w14:paraId="18CBD06E" w14:textId="6562E6B3" w:rsidR="0077781D" w:rsidRPr="00C46655" w:rsidRDefault="00072EA9" w:rsidP="00152188">
      <w:pPr>
        <w:tabs>
          <w:tab w:val="left" w:pos="2154"/>
        </w:tabs>
        <w:spacing w:after="0" w:line="240" w:lineRule="auto"/>
        <w:rPr>
          <w:sz w:val="22"/>
          <w:szCs w:val="20"/>
          <w:lang w:val="en-US"/>
        </w:rPr>
      </w:pPr>
      <w:r w:rsidRPr="00CA00EE">
        <w:rPr>
          <w:noProof/>
          <w:color w:val="07FD99" w:themeColor="accent4"/>
        </w:rPr>
        <w:drawing>
          <wp:anchor distT="0" distB="0" distL="114300" distR="114300" simplePos="0" relativeHeight="251777024" behindDoc="1" locked="0" layoutInCell="1" allowOverlap="1" wp14:anchorId="41AEBB31" wp14:editId="6C402DD9">
            <wp:simplePos x="0" y="0"/>
            <wp:positionH relativeFrom="column">
              <wp:posOffset>3333750</wp:posOffset>
            </wp:positionH>
            <wp:positionV relativeFrom="paragraph">
              <wp:posOffset>215493</wp:posOffset>
            </wp:positionV>
            <wp:extent cx="2771775" cy="2000885"/>
            <wp:effectExtent l="0" t="0" r="9525" b="0"/>
            <wp:wrapTight wrapText="bothSides">
              <wp:wrapPolygon edited="0">
                <wp:start x="0" y="0"/>
                <wp:lineTo x="0" y="21387"/>
                <wp:lineTo x="21526" y="21387"/>
                <wp:lineTo x="21526" y="0"/>
                <wp:lineTo x="0" y="0"/>
              </wp:wrapPolygon>
            </wp:wrapTight>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BEBA8EAE-BF5A-486C-A8C5-ECC9F3942E4B}">
                          <a14:imgProps xmlns:a14="http://schemas.microsoft.com/office/drawing/2010/main">
                            <a14:imgLayer r:embed="rId25">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771775" cy="2000885"/>
                    </a:xfrm>
                    <a:prstGeom prst="rect">
                      <a:avLst/>
                    </a:prstGeom>
                  </pic:spPr>
                </pic:pic>
              </a:graphicData>
            </a:graphic>
            <wp14:sizeRelH relativeFrom="margin">
              <wp14:pctWidth>0</wp14:pctWidth>
            </wp14:sizeRelH>
            <wp14:sizeRelV relativeFrom="margin">
              <wp14:pctHeight>0</wp14:pctHeight>
            </wp14:sizeRelV>
          </wp:anchor>
        </w:drawing>
      </w:r>
      <w:r w:rsidR="00CA00EE" w:rsidRPr="00C46655">
        <w:rPr>
          <w:b/>
          <w:bCs/>
          <w:color w:val="07FD99" w:themeColor="accent4"/>
          <w:sz w:val="32"/>
          <w:szCs w:val="32"/>
          <w:lang w:val="en-US"/>
        </w:rPr>
        <w:t xml:space="preserve">Material 1: Video 1 – </w:t>
      </w:r>
      <w:r w:rsidR="00C46655" w:rsidRPr="00C46655">
        <w:rPr>
          <w:b/>
          <w:bCs/>
          <w:color w:val="07FD99" w:themeColor="accent4"/>
          <w:sz w:val="32"/>
          <w:szCs w:val="32"/>
          <w:lang w:val="en-US"/>
        </w:rPr>
        <w:t>This War of Mine</w:t>
      </w:r>
      <w:r w:rsidR="00144013">
        <w:rPr>
          <w:b/>
          <w:bCs/>
          <w:color w:val="07FD99" w:themeColor="accent4"/>
          <w:sz w:val="32"/>
          <w:szCs w:val="32"/>
          <w:lang w:val="en-US"/>
        </w:rPr>
        <w:t xml:space="preserve"> </w:t>
      </w:r>
      <w:r w:rsidR="00CA00EE" w:rsidRPr="00C46655">
        <w:rPr>
          <w:b/>
          <w:bCs/>
          <w:color w:val="07FD99" w:themeColor="accent4"/>
          <w:sz w:val="32"/>
          <w:szCs w:val="32"/>
          <w:lang w:val="en-US"/>
        </w:rPr>
        <w:t xml:space="preserve">|| Día 1 </w:t>
      </w:r>
    </w:p>
    <w:p w14:paraId="57A63AAA" w14:textId="78E452AA" w:rsidR="00B33BB7" w:rsidRPr="00C46655" w:rsidRDefault="00B33BB7">
      <w:pPr>
        <w:jc w:val="left"/>
        <w:rPr>
          <w:b/>
          <w:bCs/>
          <w:lang w:val="es-ES"/>
        </w:rPr>
      </w:pPr>
      <w:r w:rsidRPr="00C46655">
        <w:rPr>
          <w:b/>
          <w:bCs/>
          <w:lang w:val="es-ES"/>
        </w:rPr>
        <w:t xml:space="preserve">Personajes del juego: </w:t>
      </w:r>
    </w:p>
    <w:p w14:paraId="3672C85F" w14:textId="6358E1FE" w:rsidR="0077781D" w:rsidRPr="00C46655" w:rsidRDefault="0077781D">
      <w:pPr>
        <w:jc w:val="left"/>
        <w:rPr>
          <w:b/>
          <w:bCs/>
          <w:sz w:val="20"/>
          <w:szCs w:val="20"/>
          <w:lang w:val="es-ES"/>
        </w:rPr>
      </w:pPr>
      <w:r w:rsidRPr="00C46655">
        <w:rPr>
          <w:b/>
          <w:bCs/>
          <w:sz w:val="20"/>
          <w:szCs w:val="20"/>
          <w:lang w:val="es-ES"/>
        </w:rPr>
        <w:t xml:space="preserve">¿Cuáles son los nombres de los supervivientes/personajes?   </w:t>
      </w:r>
    </w:p>
    <w:p w14:paraId="729EFFAB" w14:textId="249F3BB0" w:rsidR="00B33BB7" w:rsidRPr="00CA00EE" w:rsidRDefault="00B33BB7" w:rsidP="009356CC">
      <w:pPr>
        <w:pStyle w:val="Prrafodelista"/>
        <w:numPr>
          <w:ilvl w:val="0"/>
          <w:numId w:val="2"/>
        </w:numPr>
        <w:jc w:val="left"/>
        <w:rPr>
          <w:b/>
          <w:bCs/>
          <w:sz w:val="20"/>
          <w:szCs w:val="20"/>
        </w:rPr>
      </w:pPr>
      <w:r w:rsidRPr="00CA00EE">
        <w:rPr>
          <w:b/>
          <w:bCs/>
          <w:sz w:val="20"/>
          <w:szCs w:val="20"/>
        </w:rPr>
        <w:t>____________________________</w:t>
      </w:r>
    </w:p>
    <w:p w14:paraId="5D0EE233" w14:textId="57320315" w:rsidR="00B33BB7" w:rsidRPr="00CA00EE" w:rsidRDefault="00B33BB7" w:rsidP="009356CC">
      <w:pPr>
        <w:pStyle w:val="Prrafodelista"/>
        <w:numPr>
          <w:ilvl w:val="0"/>
          <w:numId w:val="2"/>
        </w:numPr>
        <w:jc w:val="left"/>
        <w:rPr>
          <w:b/>
          <w:bCs/>
          <w:sz w:val="20"/>
          <w:szCs w:val="20"/>
        </w:rPr>
      </w:pPr>
      <w:r w:rsidRPr="00CA00EE">
        <w:rPr>
          <w:b/>
          <w:bCs/>
          <w:sz w:val="20"/>
          <w:szCs w:val="20"/>
        </w:rPr>
        <w:t>____________________________</w:t>
      </w:r>
    </w:p>
    <w:p w14:paraId="34AD18CB" w14:textId="0B5179B0" w:rsidR="00B33BB7" w:rsidRPr="00CA00EE" w:rsidRDefault="00B33BB7" w:rsidP="009356CC">
      <w:pPr>
        <w:pStyle w:val="Prrafodelista"/>
        <w:numPr>
          <w:ilvl w:val="0"/>
          <w:numId w:val="2"/>
        </w:numPr>
        <w:jc w:val="left"/>
        <w:rPr>
          <w:b/>
          <w:bCs/>
          <w:sz w:val="20"/>
          <w:szCs w:val="20"/>
        </w:rPr>
      </w:pPr>
      <w:r w:rsidRPr="00CA00EE">
        <w:rPr>
          <w:b/>
          <w:bCs/>
          <w:sz w:val="20"/>
          <w:szCs w:val="20"/>
        </w:rPr>
        <w:t>____________________________</w:t>
      </w:r>
    </w:p>
    <w:p w14:paraId="007B6BC5" w14:textId="541B1AC7" w:rsidR="00B33BB7" w:rsidRPr="00C46655" w:rsidRDefault="00B33BB7" w:rsidP="00B33BB7">
      <w:pPr>
        <w:jc w:val="left"/>
        <w:rPr>
          <w:b/>
          <w:bCs/>
          <w:sz w:val="20"/>
          <w:szCs w:val="20"/>
          <w:lang w:val="es-ES"/>
        </w:rPr>
      </w:pPr>
      <w:r w:rsidRPr="00C46655">
        <w:rPr>
          <w:b/>
          <w:bCs/>
          <w:sz w:val="20"/>
          <w:szCs w:val="20"/>
          <w:lang w:val="es-ES"/>
        </w:rPr>
        <w:t xml:space="preserve">¿Cuáles son sus habilidades de supervivencia? </w:t>
      </w:r>
    </w:p>
    <w:p w14:paraId="35591E8E" w14:textId="6FB7627D" w:rsidR="00B33BB7" w:rsidRPr="00CA00EE" w:rsidRDefault="00B33BB7" w:rsidP="009356CC">
      <w:pPr>
        <w:pStyle w:val="Prrafodelista"/>
        <w:numPr>
          <w:ilvl w:val="0"/>
          <w:numId w:val="2"/>
        </w:numPr>
        <w:jc w:val="left"/>
        <w:rPr>
          <w:b/>
          <w:bCs/>
          <w:sz w:val="20"/>
          <w:szCs w:val="20"/>
        </w:rPr>
      </w:pPr>
      <w:r w:rsidRPr="00CA00EE">
        <w:rPr>
          <w:b/>
          <w:bCs/>
          <w:sz w:val="20"/>
          <w:szCs w:val="20"/>
        </w:rPr>
        <w:t>____________________________</w:t>
      </w:r>
    </w:p>
    <w:p w14:paraId="36F6016E" w14:textId="4F65DCBB" w:rsidR="00B33BB7" w:rsidRPr="00CA00EE" w:rsidRDefault="00B33BB7" w:rsidP="009356CC">
      <w:pPr>
        <w:pStyle w:val="Prrafodelista"/>
        <w:numPr>
          <w:ilvl w:val="0"/>
          <w:numId w:val="2"/>
        </w:numPr>
        <w:jc w:val="left"/>
        <w:rPr>
          <w:b/>
          <w:bCs/>
          <w:sz w:val="20"/>
          <w:szCs w:val="20"/>
        </w:rPr>
      </w:pPr>
      <w:r w:rsidRPr="00CA00EE">
        <w:rPr>
          <w:b/>
          <w:bCs/>
          <w:sz w:val="20"/>
          <w:szCs w:val="20"/>
        </w:rPr>
        <w:t>____________________________</w:t>
      </w:r>
      <w:r w:rsidR="00072EA9" w:rsidRPr="00CA00EE">
        <w:rPr>
          <w:b/>
          <w:bCs/>
          <w:sz w:val="20"/>
          <w:szCs w:val="20"/>
        </w:rPr>
        <w:tab/>
      </w:r>
      <w:r w:rsidR="00072EA9" w:rsidRPr="00CA00EE">
        <w:rPr>
          <w:b/>
          <w:bCs/>
          <w:sz w:val="20"/>
          <w:szCs w:val="20"/>
        </w:rPr>
        <w:tab/>
      </w:r>
      <w:r w:rsidR="00072EA9" w:rsidRPr="00CA00EE">
        <w:rPr>
          <w:b/>
          <w:bCs/>
          <w:sz w:val="20"/>
          <w:szCs w:val="20"/>
        </w:rPr>
        <w:tab/>
      </w:r>
    </w:p>
    <w:p w14:paraId="16A1BC9E" w14:textId="68D26235" w:rsidR="00B33BB7" w:rsidRPr="00CA00EE" w:rsidRDefault="00B33BB7" w:rsidP="009356CC">
      <w:pPr>
        <w:pStyle w:val="Prrafodelista"/>
        <w:numPr>
          <w:ilvl w:val="0"/>
          <w:numId w:val="2"/>
        </w:numPr>
        <w:jc w:val="left"/>
        <w:rPr>
          <w:b/>
          <w:bCs/>
          <w:sz w:val="20"/>
          <w:szCs w:val="20"/>
        </w:rPr>
      </w:pPr>
      <w:r w:rsidRPr="00CA00EE">
        <w:rPr>
          <w:b/>
          <w:bCs/>
          <w:sz w:val="20"/>
          <w:szCs w:val="20"/>
        </w:rPr>
        <w:t>____________________________</w:t>
      </w:r>
      <w:r w:rsidR="00C46655">
        <w:rPr>
          <w:b/>
          <w:bCs/>
          <w:sz w:val="20"/>
          <w:szCs w:val="20"/>
        </w:rPr>
        <w:t xml:space="preserve">                                              </w:t>
      </w:r>
      <w:r w:rsidR="00C46655" w:rsidRPr="00CA00EE">
        <w:rPr>
          <w:b/>
          <w:bCs/>
          <w:sz w:val="20"/>
          <w:szCs w:val="20"/>
        </w:rPr>
        <w:t xml:space="preserve">[Imagen 3 - </w:t>
      </w:r>
      <w:proofErr w:type="spellStart"/>
      <w:r w:rsidR="00C46655" w:rsidRPr="00CA00EE">
        <w:rPr>
          <w:b/>
          <w:bCs/>
          <w:sz w:val="20"/>
          <w:szCs w:val="20"/>
        </w:rPr>
        <w:t>Captura</w:t>
      </w:r>
      <w:proofErr w:type="spellEnd"/>
      <w:r w:rsidR="00C46655" w:rsidRPr="00CA00EE">
        <w:rPr>
          <w:b/>
          <w:bCs/>
          <w:sz w:val="20"/>
          <w:szCs w:val="20"/>
        </w:rPr>
        <w:t xml:space="preserve"> de </w:t>
      </w:r>
      <w:proofErr w:type="spellStart"/>
      <w:r w:rsidR="00C46655" w:rsidRPr="00CA00EE">
        <w:rPr>
          <w:b/>
          <w:bCs/>
          <w:sz w:val="20"/>
          <w:szCs w:val="20"/>
        </w:rPr>
        <w:t>pantalla</w:t>
      </w:r>
      <w:proofErr w:type="spellEnd"/>
      <w:r w:rsidR="00C46655" w:rsidRPr="00CA00EE">
        <w:rPr>
          <w:b/>
          <w:bCs/>
          <w:sz w:val="20"/>
          <w:szCs w:val="20"/>
        </w:rPr>
        <w:t xml:space="preserve"> </w:t>
      </w:r>
      <w:r w:rsidR="00C46655" w:rsidRPr="00CA00EE">
        <w:rPr>
          <w:rStyle w:val="Refdenotaalpie"/>
          <w:b/>
          <w:bCs/>
          <w:sz w:val="20"/>
          <w:szCs w:val="20"/>
        </w:rPr>
        <w:footnoteReference w:id="2"/>
      </w:r>
      <w:r w:rsidR="00C46655" w:rsidRPr="00CA00EE">
        <w:rPr>
          <w:b/>
          <w:bCs/>
          <w:sz w:val="20"/>
          <w:szCs w:val="20"/>
        </w:rPr>
        <w:t>]</w:t>
      </w:r>
    </w:p>
    <w:p w14:paraId="56F64211" w14:textId="3345DDF6" w:rsidR="00B33BB7" w:rsidRPr="00C46655" w:rsidRDefault="00B33BB7" w:rsidP="00B33BB7">
      <w:pPr>
        <w:jc w:val="left"/>
        <w:rPr>
          <w:b/>
          <w:bCs/>
          <w:sz w:val="20"/>
          <w:szCs w:val="20"/>
          <w:lang w:val="es-ES"/>
        </w:rPr>
      </w:pPr>
      <w:r w:rsidRPr="00C46655">
        <w:rPr>
          <w:b/>
          <w:bCs/>
          <w:sz w:val="20"/>
          <w:szCs w:val="20"/>
          <w:lang w:val="es-ES"/>
        </w:rPr>
        <w:t xml:space="preserve">¿Qué sabemos de su vida antes de la guerra? </w:t>
      </w:r>
    </w:p>
    <w:p w14:paraId="54170A43" w14:textId="0FD3FC06" w:rsidR="00B33BB7" w:rsidRPr="00CA00EE" w:rsidRDefault="00B33BB7" w:rsidP="009356CC">
      <w:pPr>
        <w:pStyle w:val="Prrafodelista"/>
        <w:numPr>
          <w:ilvl w:val="0"/>
          <w:numId w:val="2"/>
        </w:numPr>
        <w:jc w:val="left"/>
        <w:rPr>
          <w:b/>
          <w:bCs/>
          <w:sz w:val="20"/>
          <w:szCs w:val="20"/>
        </w:rPr>
      </w:pPr>
      <w:r w:rsidRPr="00CA00EE">
        <w:rPr>
          <w:b/>
          <w:bCs/>
          <w:sz w:val="20"/>
          <w:szCs w:val="20"/>
        </w:rPr>
        <w:t>_______________________________________________________________________________________</w:t>
      </w:r>
    </w:p>
    <w:p w14:paraId="154C735C" w14:textId="57716A33" w:rsidR="00B33BB7" w:rsidRPr="00CA00EE" w:rsidRDefault="00B33BB7" w:rsidP="009356CC">
      <w:pPr>
        <w:pStyle w:val="Prrafodelista"/>
        <w:numPr>
          <w:ilvl w:val="0"/>
          <w:numId w:val="2"/>
        </w:numPr>
        <w:jc w:val="left"/>
        <w:rPr>
          <w:b/>
          <w:bCs/>
          <w:sz w:val="20"/>
          <w:szCs w:val="20"/>
        </w:rPr>
      </w:pPr>
      <w:r w:rsidRPr="00CA00EE">
        <w:rPr>
          <w:b/>
          <w:bCs/>
          <w:sz w:val="20"/>
          <w:szCs w:val="20"/>
        </w:rPr>
        <w:t>_______________________________________________________________________________________</w:t>
      </w:r>
    </w:p>
    <w:p w14:paraId="4E3033D2" w14:textId="276A4BEE" w:rsidR="00B33BB7" w:rsidRPr="00CA00EE" w:rsidRDefault="00B33BB7" w:rsidP="009356CC">
      <w:pPr>
        <w:pStyle w:val="Prrafodelista"/>
        <w:numPr>
          <w:ilvl w:val="0"/>
          <w:numId w:val="2"/>
        </w:numPr>
        <w:jc w:val="left"/>
        <w:rPr>
          <w:b/>
          <w:bCs/>
          <w:sz w:val="20"/>
          <w:szCs w:val="20"/>
        </w:rPr>
      </w:pPr>
      <w:r w:rsidRPr="00CA00EE">
        <w:rPr>
          <w:b/>
          <w:bCs/>
          <w:sz w:val="20"/>
          <w:szCs w:val="20"/>
        </w:rPr>
        <w:t>_______________________________________________________________________________________</w:t>
      </w:r>
    </w:p>
    <w:p w14:paraId="31256EC9" w14:textId="714877CB" w:rsidR="00B33BB7" w:rsidRPr="00CA00EE" w:rsidRDefault="00B33BB7" w:rsidP="00B33BB7">
      <w:pPr>
        <w:jc w:val="left"/>
        <w:rPr>
          <w:b/>
          <w:bCs/>
          <w:sz w:val="20"/>
          <w:szCs w:val="20"/>
        </w:rPr>
      </w:pPr>
      <w:r w:rsidRPr="00CA00EE">
        <w:rPr>
          <w:b/>
          <w:bCs/>
          <w:sz w:val="20"/>
          <w:szCs w:val="20"/>
        </w:rPr>
        <w:t xml:space="preserve">Jugabilidad: </w:t>
      </w:r>
    </w:p>
    <w:p w14:paraId="7AFCF58C" w14:textId="059014AB" w:rsidR="00B33BB7" w:rsidRPr="00C46655" w:rsidRDefault="00B33BB7" w:rsidP="00B33BB7">
      <w:pPr>
        <w:jc w:val="left"/>
        <w:rPr>
          <w:b/>
          <w:bCs/>
          <w:sz w:val="20"/>
          <w:szCs w:val="20"/>
          <w:lang w:val="es-ES"/>
        </w:rPr>
      </w:pPr>
      <w:r w:rsidRPr="00C46655">
        <w:rPr>
          <w:b/>
          <w:bCs/>
          <w:sz w:val="20"/>
          <w:szCs w:val="20"/>
          <w:lang w:val="es-ES"/>
        </w:rPr>
        <w:t>¿Cuál es el objetivo del juego y cómo se logra?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C18BB27" w14:textId="1D8EF8E1" w:rsidR="00B33BB7" w:rsidRPr="00C46655" w:rsidRDefault="00B33BB7" w:rsidP="00B33BB7">
      <w:pPr>
        <w:jc w:val="left"/>
        <w:rPr>
          <w:b/>
          <w:bCs/>
          <w:sz w:val="20"/>
          <w:szCs w:val="20"/>
          <w:lang w:val="es-ES"/>
        </w:rPr>
      </w:pPr>
      <w:r w:rsidRPr="00C46655">
        <w:rPr>
          <w:b/>
          <w:bCs/>
          <w:sz w:val="20"/>
          <w:szCs w:val="20"/>
          <w:lang w:val="es-ES"/>
        </w:rPr>
        <w:t xml:space="preserve">¿Cómo describirías el entorno en el que se desarrolla el juego? </w:t>
      </w:r>
    </w:p>
    <w:p w14:paraId="10EE8BD5" w14:textId="16C648C6" w:rsidR="00B33BB7" w:rsidRPr="00C46655" w:rsidRDefault="00B33BB7" w:rsidP="00B33BB7">
      <w:pPr>
        <w:jc w:val="left"/>
        <w:rPr>
          <w:b/>
          <w:bCs/>
          <w:sz w:val="20"/>
          <w:szCs w:val="20"/>
          <w:lang w:val="es-ES"/>
        </w:rPr>
      </w:pPr>
      <w:r w:rsidRPr="00C46655">
        <w:rPr>
          <w:b/>
          <w:bCs/>
          <w:sz w:val="20"/>
          <w:szCs w:val="20"/>
          <w:lang w:val="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D8FDFD1" w14:textId="0338E114" w:rsidR="00B33BB7" w:rsidRPr="00C46655" w:rsidRDefault="00B33BB7" w:rsidP="00B33BB7">
      <w:pPr>
        <w:jc w:val="left"/>
        <w:rPr>
          <w:b/>
          <w:bCs/>
          <w:sz w:val="20"/>
          <w:szCs w:val="20"/>
          <w:lang w:val="es-ES"/>
        </w:rPr>
      </w:pPr>
      <w:r w:rsidRPr="00C46655">
        <w:rPr>
          <w:b/>
          <w:bCs/>
          <w:sz w:val="20"/>
          <w:szCs w:val="20"/>
          <w:lang w:val="es-ES"/>
        </w:rPr>
        <w:t>¿Qué piensas después de ver el primer video?</w:t>
      </w:r>
    </w:p>
    <w:p w14:paraId="381F67E0" w14:textId="5441736D" w:rsidR="00B33BB7" w:rsidRPr="00C46655" w:rsidRDefault="00B33BB7" w:rsidP="00B33BB7">
      <w:pPr>
        <w:jc w:val="left"/>
        <w:rPr>
          <w:b/>
          <w:bCs/>
          <w:sz w:val="20"/>
          <w:szCs w:val="20"/>
          <w:lang w:val="es-ES"/>
        </w:rPr>
      </w:pPr>
      <w:r w:rsidRPr="00C46655">
        <w:rPr>
          <w:b/>
          <w:bCs/>
          <w:sz w:val="20"/>
          <w:szCs w:val="20"/>
          <w:lang w:val="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6AACFDF" w14:textId="77777777" w:rsidR="00C46655" w:rsidRDefault="00B33BB7" w:rsidP="00B33BB7">
      <w:pPr>
        <w:jc w:val="left"/>
        <w:rPr>
          <w:b/>
          <w:bCs/>
          <w:sz w:val="20"/>
          <w:szCs w:val="20"/>
          <w:lang w:val="es-ES"/>
        </w:rPr>
      </w:pPr>
      <w:r w:rsidRPr="00C46655">
        <w:rPr>
          <w:b/>
          <w:bCs/>
          <w:sz w:val="20"/>
          <w:szCs w:val="20"/>
          <w:lang w:val="es-ES"/>
        </w:rPr>
        <w:t xml:space="preserve">¿Te gustaría jugar tú mismo? </w:t>
      </w:r>
    </w:p>
    <w:p w14:paraId="478A9A38" w14:textId="71F5784C" w:rsidR="0087514C" w:rsidRPr="00C46655" w:rsidRDefault="00B33BB7" w:rsidP="00B33BB7">
      <w:pPr>
        <w:jc w:val="left"/>
        <w:rPr>
          <w:b/>
          <w:bCs/>
          <w:sz w:val="20"/>
          <w:szCs w:val="20"/>
          <w:lang w:val="es-ES"/>
        </w:rPr>
      </w:pPr>
      <w:r w:rsidRPr="00C46655">
        <w:rPr>
          <w:b/>
          <w:bCs/>
          <w:sz w:val="20"/>
          <w:szCs w:val="20"/>
          <w:lang w:val="es-ES"/>
        </w:rPr>
        <w:t xml:space="preserve"> SÍ O NO - Explique por qué: _______________________________________________________________________</w:t>
      </w:r>
    </w:p>
    <w:p w14:paraId="3D7CBF1C" w14:textId="0D2DEA1D" w:rsidR="00B33BB7" w:rsidRPr="00C46655" w:rsidRDefault="000061A3" w:rsidP="00B33BB7">
      <w:pPr>
        <w:jc w:val="left"/>
        <w:rPr>
          <w:b/>
          <w:bCs/>
          <w:sz w:val="20"/>
          <w:szCs w:val="20"/>
          <w:lang w:val="en-US"/>
        </w:rPr>
      </w:pPr>
      <w:r w:rsidRPr="00C46655">
        <w:rPr>
          <w:b/>
          <w:bCs/>
          <w:color w:val="07FD99" w:themeColor="accent4"/>
          <w:sz w:val="32"/>
          <w:szCs w:val="32"/>
          <w:lang w:val="en-US"/>
        </w:rPr>
        <w:lastRenderedPageBreak/>
        <w:t xml:space="preserve">Material 2: Video 2 – </w:t>
      </w:r>
      <w:r w:rsidR="00C46655" w:rsidRPr="00C46655">
        <w:rPr>
          <w:b/>
          <w:bCs/>
          <w:color w:val="07FD99" w:themeColor="accent4"/>
          <w:sz w:val="32"/>
          <w:szCs w:val="32"/>
          <w:lang w:val="en-US"/>
        </w:rPr>
        <w:t>This War of Mine</w:t>
      </w:r>
      <w:r w:rsidRPr="00C46655">
        <w:rPr>
          <w:b/>
          <w:bCs/>
          <w:color w:val="07FD99" w:themeColor="accent4"/>
          <w:sz w:val="32"/>
          <w:szCs w:val="32"/>
          <w:lang w:val="en-US"/>
        </w:rPr>
        <w:t xml:space="preserve"> || Día 20 </w:t>
      </w:r>
    </w:p>
    <w:p w14:paraId="280E5B62" w14:textId="78F0AB1D" w:rsidR="00B33BB7" w:rsidRPr="00C46655" w:rsidRDefault="00E17F9E" w:rsidP="00B33BB7">
      <w:pPr>
        <w:jc w:val="left"/>
        <w:rPr>
          <w:b/>
          <w:bCs/>
          <w:sz w:val="20"/>
          <w:szCs w:val="20"/>
          <w:lang w:val="es-ES"/>
        </w:rPr>
      </w:pPr>
      <w:r w:rsidRPr="00C46655">
        <w:rPr>
          <w:b/>
          <w:bCs/>
          <w:sz w:val="20"/>
          <w:szCs w:val="20"/>
          <w:lang w:val="es-ES"/>
        </w:rPr>
        <w:t xml:space="preserve">¿Qué ha cambiado desde el primer día? ¿Escribe tus observaciones? </w:t>
      </w:r>
    </w:p>
    <w:p w14:paraId="3B747511" w14:textId="58EAFAE4" w:rsidR="00B33BB7" w:rsidRPr="00C46655" w:rsidRDefault="00B33BB7" w:rsidP="00E17F9E">
      <w:pPr>
        <w:jc w:val="left"/>
        <w:rPr>
          <w:b/>
          <w:bCs/>
          <w:sz w:val="20"/>
          <w:szCs w:val="20"/>
          <w:lang w:val="es-ES"/>
        </w:rPr>
      </w:pPr>
      <w:r w:rsidRPr="00C46655">
        <w:rPr>
          <w:b/>
          <w:bCs/>
          <w:sz w:val="20"/>
          <w:szCs w:val="20"/>
          <w:lang w:val="es-ES"/>
        </w:rPr>
        <w:t>_______________________________________________________________________________________________</w:t>
      </w:r>
    </w:p>
    <w:p w14:paraId="40750626" w14:textId="3FC46D6C" w:rsidR="00E17F9E" w:rsidRPr="00C46655" w:rsidRDefault="0001754B" w:rsidP="00E17F9E">
      <w:pPr>
        <w:jc w:val="left"/>
        <w:rPr>
          <w:b/>
          <w:bCs/>
          <w:sz w:val="20"/>
          <w:szCs w:val="20"/>
          <w:lang w:val="es-ES"/>
        </w:rPr>
      </w:pPr>
      <w:r w:rsidRPr="00C46655">
        <w:rPr>
          <w:b/>
          <w:bCs/>
          <w:sz w:val="20"/>
          <w:szCs w:val="20"/>
          <w:lang w:val="es-ES"/>
        </w:rPr>
        <w:t>_______________________________________________________________________________________________</w:t>
      </w:r>
    </w:p>
    <w:p w14:paraId="5F64AA76" w14:textId="01EFC61E" w:rsidR="00E17F9E" w:rsidRPr="00C46655" w:rsidRDefault="00E17F9E" w:rsidP="00B33BB7">
      <w:pPr>
        <w:jc w:val="left"/>
        <w:rPr>
          <w:b/>
          <w:bCs/>
          <w:sz w:val="20"/>
          <w:szCs w:val="20"/>
          <w:lang w:val="es-ES"/>
        </w:rPr>
      </w:pPr>
      <w:r w:rsidRPr="00C46655">
        <w:rPr>
          <w:b/>
          <w:bCs/>
          <w:sz w:val="20"/>
          <w:szCs w:val="20"/>
          <w:lang w:val="es-ES"/>
        </w:rPr>
        <w:t xml:space="preserve">Los niños piden medicamentos y ayuda, ¿qué harías en esta situación? (Parte 13 4:18) </w:t>
      </w:r>
    </w:p>
    <w:p w14:paraId="0DE631CE" w14:textId="08314FBB" w:rsidR="00E17F9E" w:rsidRPr="00C46655" w:rsidRDefault="00E17F9E" w:rsidP="00B33BB7">
      <w:pPr>
        <w:jc w:val="left"/>
        <w:rPr>
          <w:b/>
          <w:bCs/>
          <w:sz w:val="20"/>
          <w:szCs w:val="20"/>
          <w:lang w:val="es-ES"/>
        </w:rPr>
      </w:pPr>
      <w:r w:rsidRPr="00C46655">
        <w:rPr>
          <w:b/>
          <w:bCs/>
          <w:sz w:val="20"/>
          <w:szCs w:val="20"/>
          <w:lang w:val="es-ES"/>
        </w:rPr>
        <w:t>______________________________________________________________________________________________________________________________________________________________________________________________</w:t>
      </w:r>
    </w:p>
    <w:p w14:paraId="0A3A8349" w14:textId="5FE3FBF6" w:rsidR="00B33BB7" w:rsidRPr="00C46655" w:rsidRDefault="0001754B" w:rsidP="00B33BB7">
      <w:pPr>
        <w:jc w:val="left"/>
        <w:rPr>
          <w:b/>
          <w:bCs/>
          <w:sz w:val="20"/>
          <w:szCs w:val="20"/>
          <w:lang w:val="es-ES"/>
        </w:rPr>
      </w:pPr>
      <w:r w:rsidRPr="00C46655">
        <w:rPr>
          <w:b/>
          <w:bCs/>
          <w:sz w:val="20"/>
          <w:szCs w:val="20"/>
          <w:lang w:val="es-ES"/>
        </w:rPr>
        <w:t xml:space="preserve">¿Qué opinas sobre la reacción emocional de los otros personajes a la muerte de </w:t>
      </w:r>
      <w:proofErr w:type="spellStart"/>
      <w:r w:rsidRPr="00C46655">
        <w:rPr>
          <w:b/>
          <w:bCs/>
          <w:sz w:val="20"/>
          <w:szCs w:val="20"/>
          <w:lang w:val="es-ES"/>
        </w:rPr>
        <w:t>Markos</w:t>
      </w:r>
      <w:proofErr w:type="spellEnd"/>
      <w:r w:rsidRPr="00C46655">
        <w:rPr>
          <w:b/>
          <w:bCs/>
          <w:sz w:val="20"/>
          <w:szCs w:val="20"/>
          <w:lang w:val="es-ES"/>
        </w:rPr>
        <w:t xml:space="preserve">? </w:t>
      </w:r>
    </w:p>
    <w:p w14:paraId="01CB4258" w14:textId="3DF9520E" w:rsidR="00B33BB7" w:rsidRPr="00C46655" w:rsidRDefault="00B33BB7" w:rsidP="00B33BB7">
      <w:pPr>
        <w:jc w:val="left"/>
        <w:rPr>
          <w:b/>
          <w:bCs/>
          <w:sz w:val="20"/>
          <w:szCs w:val="20"/>
          <w:lang w:val="es-ES"/>
        </w:rPr>
      </w:pPr>
      <w:r w:rsidRPr="00C46655">
        <w:rPr>
          <w:b/>
          <w:bCs/>
          <w:sz w:val="20"/>
          <w:szCs w:val="20"/>
          <w:lang w:val="es-ES"/>
        </w:rPr>
        <w:t>______________________________________________________________________________________________________________________________________________________________________________________________</w:t>
      </w:r>
    </w:p>
    <w:p w14:paraId="71CEC8E6" w14:textId="2EFE27D0" w:rsidR="0001754B" w:rsidRPr="00C46655" w:rsidRDefault="0001754B" w:rsidP="00B33BB7">
      <w:pPr>
        <w:jc w:val="left"/>
        <w:rPr>
          <w:b/>
          <w:bCs/>
          <w:sz w:val="20"/>
          <w:szCs w:val="20"/>
          <w:lang w:val="es-ES"/>
        </w:rPr>
      </w:pPr>
      <w:r w:rsidRPr="00C46655">
        <w:rPr>
          <w:b/>
          <w:bCs/>
          <w:sz w:val="20"/>
          <w:szCs w:val="20"/>
          <w:lang w:val="es-ES"/>
        </w:rPr>
        <w:t xml:space="preserve">¿Qué opinas de la reacción del narrador a la muerte de </w:t>
      </w:r>
      <w:proofErr w:type="spellStart"/>
      <w:r w:rsidRPr="00C46655">
        <w:rPr>
          <w:b/>
          <w:bCs/>
          <w:sz w:val="20"/>
          <w:szCs w:val="20"/>
          <w:lang w:val="es-ES"/>
        </w:rPr>
        <w:t>Markos</w:t>
      </w:r>
      <w:proofErr w:type="spellEnd"/>
      <w:r w:rsidRPr="00C46655">
        <w:rPr>
          <w:b/>
          <w:bCs/>
          <w:sz w:val="20"/>
          <w:szCs w:val="20"/>
          <w:lang w:val="es-ES"/>
        </w:rPr>
        <w:t xml:space="preserve">? </w:t>
      </w:r>
    </w:p>
    <w:p w14:paraId="413B0813" w14:textId="6E4B2213" w:rsidR="0001754B" w:rsidRPr="00C46655" w:rsidRDefault="0001754B" w:rsidP="00B33BB7">
      <w:pPr>
        <w:jc w:val="left"/>
        <w:rPr>
          <w:b/>
          <w:bCs/>
          <w:sz w:val="20"/>
          <w:szCs w:val="20"/>
          <w:lang w:val="es-ES"/>
        </w:rPr>
      </w:pPr>
      <w:r w:rsidRPr="00C46655">
        <w:rPr>
          <w:b/>
          <w:bCs/>
          <w:sz w:val="20"/>
          <w:szCs w:val="20"/>
          <w:lang w:val="es-ES"/>
        </w:rPr>
        <w:t>_______________________________________________________________________________________________</w:t>
      </w:r>
    </w:p>
    <w:p w14:paraId="0B2685C3" w14:textId="3DC59CAA" w:rsidR="0001754B" w:rsidRPr="00C46655" w:rsidRDefault="0001754B" w:rsidP="00B33BB7">
      <w:pPr>
        <w:jc w:val="left"/>
        <w:rPr>
          <w:b/>
          <w:bCs/>
          <w:sz w:val="20"/>
          <w:szCs w:val="20"/>
          <w:lang w:val="es-ES"/>
        </w:rPr>
      </w:pPr>
      <w:r w:rsidRPr="00C46655">
        <w:rPr>
          <w:b/>
          <w:bCs/>
          <w:sz w:val="20"/>
          <w:szCs w:val="20"/>
          <w:lang w:val="es-ES"/>
        </w:rPr>
        <w:t>_______________________________________________________________________________________________</w:t>
      </w:r>
    </w:p>
    <w:p w14:paraId="6EF8FAEC" w14:textId="400E7C1F" w:rsidR="0001754B" w:rsidRPr="00C46655" w:rsidRDefault="0001754B" w:rsidP="00B33BB7">
      <w:pPr>
        <w:jc w:val="left"/>
        <w:rPr>
          <w:b/>
          <w:bCs/>
          <w:color w:val="07FD99" w:themeColor="accent4"/>
          <w:sz w:val="22"/>
          <w:lang w:val="es-ES"/>
          <w14:textOutline w14:w="9525" w14:cap="rnd" w14:cmpd="sng" w14:algn="ctr">
            <w14:gradFill>
              <w14:gsLst>
                <w14:gs w14:pos="72843">
                  <w14:schemeClr w14:val="accent4"/>
                </w14:gs>
                <w14:gs w14:pos="71687">
                  <w14:srgbClr w14:val="869AFC"/>
                </w14:gs>
                <w14:gs w14:pos="69375">
                  <w14:srgbClr w14:val="899DFC"/>
                </w14:gs>
                <w14:gs w14:pos="64750">
                  <w14:srgbClr w14:val="90A3FC"/>
                </w14:gs>
                <w14:gs w14:pos="55500">
                  <w14:srgbClr w14:val="9EAEFC"/>
                </w14:gs>
                <w14:gs w14:pos="37000">
                  <w14:srgbClr w14:val="BAC5FD"/>
                </w14:gs>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ysDot"/>
            <w14:bevel/>
          </w14:textOutline>
        </w:rPr>
      </w:pPr>
      <w:r w:rsidRPr="00C46655">
        <w:rPr>
          <w:b/>
          <w:bCs/>
          <w:color w:val="07FD99" w:themeColor="accent4"/>
          <w:sz w:val="22"/>
          <w:lang w:val="es-ES"/>
          <w14:textOutline w14:w="9525" w14:cap="rnd" w14:cmpd="sng" w14:algn="ctr">
            <w14:gradFill>
              <w14:gsLst>
                <w14:gs w14:pos="72843">
                  <w14:schemeClr w14:val="accent4"/>
                </w14:gs>
                <w14:gs w14:pos="71687">
                  <w14:srgbClr w14:val="869AFC"/>
                </w14:gs>
                <w14:gs w14:pos="69375">
                  <w14:srgbClr w14:val="899DFC"/>
                </w14:gs>
                <w14:gs w14:pos="64750">
                  <w14:srgbClr w14:val="90A3FC"/>
                </w14:gs>
                <w14:gs w14:pos="55500">
                  <w14:srgbClr w14:val="9EAEFC"/>
                </w14:gs>
                <w14:gs w14:pos="37000">
                  <w14:srgbClr w14:val="BAC5FD"/>
                </w14:gs>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ysDot"/>
            <w14:bevel/>
          </w14:textOutline>
        </w:rPr>
        <w:t>_______________________________________________________________________________________</w:t>
      </w:r>
    </w:p>
    <w:p w14:paraId="366A7D07" w14:textId="5CFCF2BC" w:rsidR="0001754B" w:rsidRPr="00C46655" w:rsidRDefault="0001754B" w:rsidP="00B33BB7">
      <w:pPr>
        <w:jc w:val="left"/>
        <w:rPr>
          <w:b/>
          <w:bCs/>
          <w:sz w:val="32"/>
          <w:szCs w:val="32"/>
          <w:lang w:val="es-ES"/>
        </w:rPr>
      </w:pPr>
      <w:r w:rsidRPr="00C46655">
        <w:rPr>
          <w:b/>
          <w:bCs/>
          <w:sz w:val="32"/>
          <w:szCs w:val="32"/>
          <w:lang w:val="es-ES"/>
        </w:rPr>
        <w:t xml:space="preserve">Deberes </w:t>
      </w:r>
    </w:p>
    <w:p w14:paraId="0C405E8F" w14:textId="7B772191" w:rsidR="0001754B" w:rsidRPr="00C46655" w:rsidRDefault="0001754B" w:rsidP="00B33BB7">
      <w:pPr>
        <w:jc w:val="left"/>
        <w:rPr>
          <w:b/>
          <w:bCs/>
          <w:sz w:val="20"/>
          <w:szCs w:val="20"/>
          <w:lang w:val="es-ES"/>
        </w:rPr>
      </w:pPr>
      <w:r w:rsidRPr="00C46655">
        <w:rPr>
          <w:b/>
          <w:bCs/>
          <w:sz w:val="20"/>
          <w:szCs w:val="20"/>
          <w:lang w:val="es-ES"/>
        </w:rPr>
        <w:t xml:space="preserve">Omite el resto de los videos de reproducción. Escribe algunas de las cosas que ves o que te parecen importantes. </w:t>
      </w:r>
    </w:p>
    <w:p w14:paraId="41DFA845" w14:textId="71D2B9A0" w:rsidR="0001754B" w:rsidRPr="00C46655" w:rsidRDefault="0001754B" w:rsidP="00B33BB7">
      <w:pPr>
        <w:jc w:val="left"/>
        <w:rPr>
          <w:b/>
          <w:bCs/>
          <w:sz w:val="20"/>
          <w:szCs w:val="20"/>
          <w:lang w:val="es-ES"/>
        </w:rPr>
      </w:pPr>
      <w:r w:rsidRPr="00C46655">
        <w:rPr>
          <w:b/>
          <w:bCs/>
          <w:sz w:val="20"/>
          <w:szCs w:val="20"/>
          <w:lang w:val="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8D23722" w14:textId="30A4EED4" w:rsidR="0001754B" w:rsidRPr="00C46655" w:rsidRDefault="0001754B" w:rsidP="00B33BB7">
      <w:pPr>
        <w:jc w:val="left"/>
        <w:rPr>
          <w:b/>
          <w:bCs/>
          <w:sz w:val="20"/>
          <w:szCs w:val="20"/>
          <w:lang w:val="es-ES"/>
        </w:rPr>
      </w:pPr>
      <w:r w:rsidRPr="00C46655">
        <w:rPr>
          <w:b/>
          <w:bCs/>
          <w:sz w:val="20"/>
          <w:szCs w:val="20"/>
          <w:lang w:val="es-ES"/>
        </w:rPr>
        <w:t xml:space="preserve">Mira el final del juego (Parte 28; Minuto 17:26). ¿Cuáles son tus pensamientos? </w:t>
      </w:r>
    </w:p>
    <w:p w14:paraId="056840C8" w14:textId="3880ABA5" w:rsidR="0001754B" w:rsidRPr="00C46655" w:rsidRDefault="0001754B" w:rsidP="00B33BB7">
      <w:pPr>
        <w:jc w:val="left"/>
        <w:rPr>
          <w:b/>
          <w:bCs/>
          <w:sz w:val="20"/>
          <w:szCs w:val="20"/>
          <w:lang w:val="es-ES"/>
        </w:rPr>
      </w:pPr>
      <w:r w:rsidRPr="00C46655">
        <w:rPr>
          <w:b/>
          <w:bCs/>
          <w:sz w:val="20"/>
          <w:szCs w:val="20"/>
          <w:lang w:val="es-ES"/>
        </w:rPr>
        <w:t>_______________________________________________________________________________________________</w:t>
      </w:r>
    </w:p>
    <w:p w14:paraId="30F67266" w14:textId="65FBFE8F" w:rsidR="00942260" w:rsidRPr="00C46655" w:rsidRDefault="00942260" w:rsidP="00B33BB7">
      <w:pPr>
        <w:jc w:val="left"/>
        <w:rPr>
          <w:b/>
          <w:bCs/>
          <w:sz w:val="20"/>
          <w:szCs w:val="20"/>
          <w:lang w:val="es-ES"/>
        </w:rPr>
      </w:pPr>
      <w:r w:rsidRPr="00C46655">
        <w:rPr>
          <w:b/>
          <w:bCs/>
          <w:sz w:val="20"/>
          <w:szCs w:val="20"/>
          <w:lang w:val="es-ES"/>
        </w:rPr>
        <w:t>_______________________________________________________________________________________________</w:t>
      </w:r>
    </w:p>
    <w:p w14:paraId="4FF1C820" w14:textId="72D024D5" w:rsidR="00942260" w:rsidRPr="00C46655" w:rsidRDefault="00942260" w:rsidP="00942260">
      <w:pPr>
        <w:jc w:val="left"/>
        <w:rPr>
          <w:b/>
          <w:bCs/>
          <w:sz w:val="20"/>
          <w:szCs w:val="20"/>
          <w:lang w:val="es-ES"/>
        </w:rPr>
      </w:pPr>
      <w:r w:rsidRPr="00C46655">
        <w:rPr>
          <w:b/>
          <w:bCs/>
          <w:sz w:val="20"/>
          <w:szCs w:val="20"/>
          <w:lang w:val="es-ES"/>
        </w:rPr>
        <w:t xml:space="preserve">¿Por qué crees que el juego se llama </w:t>
      </w:r>
      <w:proofErr w:type="spellStart"/>
      <w:r w:rsidR="00C46655">
        <w:rPr>
          <w:b/>
          <w:bCs/>
          <w:i/>
          <w:iCs/>
          <w:sz w:val="20"/>
          <w:szCs w:val="20"/>
          <w:lang w:val="es-ES"/>
        </w:rPr>
        <w:t>This</w:t>
      </w:r>
      <w:proofErr w:type="spellEnd"/>
      <w:r w:rsidR="00C46655">
        <w:rPr>
          <w:b/>
          <w:bCs/>
          <w:i/>
          <w:iCs/>
          <w:sz w:val="20"/>
          <w:szCs w:val="20"/>
          <w:lang w:val="es-ES"/>
        </w:rPr>
        <w:t xml:space="preserve"> </w:t>
      </w:r>
      <w:proofErr w:type="spellStart"/>
      <w:r w:rsidR="00C46655">
        <w:rPr>
          <w:b/>
          <w:bCs/>
          <w:i/>
          <w:iCs/>
          <w:sz w:val="20"/>
          <w:szCs w:val="20"/>
          <w:lang w:val="es-ES"/>
        </w:rPr>
        <w:t>War</w:t>
      </w:r>
      <w:proofErr w:type="spellEnd"/>
      <w:r w:rsidR="00C46655">
        <w:rPr>
          <w:b/>
          <w:bCs/>
          <w:i/>
          <w:iCs/>
          <w:sz w:val="20"/>
          <w:szCs w:val="20"/>
          <w:lang w:val="es-ES"/>
        </w:rPr>
        <w:t xml:space="preserve"> </w:t>
      </w:r>
      <w:proofErr w:type="spellStart"/>
      <w:r w:rsidR="00C46655">
        <w:rPr>
          <w:b/>
          <w:bCs/>
          <w:i/>
          <w:iCs/>
          <w:sz w:val="20"/>
          <w:szCs w:val="20"/>
          <w:lang w:val="es-ES"/>
        </w:rPr>
        <w:t>of</w:t>
      </w:r>
      <w:proofErr w:type="spellEnd"/>
      <w:r w:rsidR="00C46655">
        <w:rPr>
          <w:b/>
          <w:bCs/>
          <w:i/>
          <w:iCs/>
          <w:sz w:val="20"/>
          <w:szCs w:val="20"/>
          <w:lang w:val="es-ES"/>
        </w:rPr>
        <w:t xml:space="preserve"> Mine</w:t>
      </w:r>
      <w:r w:rsidRPr="00C46655">
        <w:rPr>
          <w:b/>
          <w:bCs/>
          <w:sz w:val="20"/>
          <w:szCs w:val="20"/>
          <w:lang w:val="es-ES"/>
        </w:rPr>
        <w:t xml:space="preserve">? </w:t>
      </w:r>
    </w:p>
    <w:p w14:paraId="6687DBBE" w14:textId="0A6C7558" w:rsidR="00942260" w:rsidRPr="00C46655" w:rsidRDefault="00942260" w:rsidP="00B33BB7">
      <w:pPr>
        <w:jc w:val="left"/>
        <w:rPr>
          <w:b/>
          <w:bCs/>
          <w:sz w:val="20"/>
          <w:szCs w:val="20"/>
          <w:lang w:val="es-ES"/>
        </w:rPr>
      </w:pPr>
      <w:r w:rsidRPr="00C46655">
        <w:rPr>
          <w:b/>
          <w:bCs/>
          <w:sz w:val="20"/>
          <w:szCs w:val="20"/>
          <w:lang w:val="es-ES"/>
        </w:rPr>
        <w:t>_______________________________________________________________________________________________</w:t>
      </w:r>
    </w:p>
    <w:p w14:paraId="211C68DC" w14:textId="70D66452" w:rsidR="00942260" w:rsidRPr="00C46655" w:rsidRDefault="00942260" w:rsidP="00B33BB7">
      <w:pPr>
        <w:jc w:val="left"/>
        <w:rPr>
          <w:b/>
          <w:bCs/>
          <w:sz w:val="20"/>
          <w:szCs w:val="20"/>
          <w:lang w:val="es-ES"/>
        </w:rPr>
      </w:pPr>
      <w:r w:rsidRPr="00C46655">
        <w:rPr>
          <w:b/>
          <w:bCs/>
          <w:sz w:val="20"/>
          <w:szCs w:val="20"/>
          <w:lang w:val="es-ES"/>
        </w:rPr>
        <w:t>_______________________________________________________________________________________________</w:t>
      </w:r>
    </w:p>
    <w:p w14:paraId="13C0504B" w14:textId="77777777" w:rsidR="00B33BB7" w:rsidRPr="00C46655" w:rsidRDefault="00B33BB7" w:rsidP="00B33BB7">
      <w:pPr>
        <w:jc w:val="left"/>
        <w:rPr>
          <w:b/>
          <w:bCs/>
          <w:sz w:val="20"/>
          <w:szCs w:val="20"/>
          <w:lang w:val="es-ES"/>
        </w:rPr>
      </w:pPr>
      <w:r w:rsidRPr="00C46655">
        <w:rPr>
          <w:b/>
          <w:bCs/>
          <w:sz w:val="20"/>
          <w:szCs w:val="20"/>
          <w:lang w:val="es-ES"/>
        </w:rPr>
        <w:t xml:space="preserve">¿Te gustaría jugar tú mismo? </w:t>
      </w:r>
    </w:p>
    <w:p w14:paraId="1E557B2F" w14:textId="4D771591" w:rsidR="00CA00EE" w:rsidRPr="00C46655" w:rsidRDefault="00B33BB7" w:rsidP="00B33BB7">
      <w:pPr>
        <w:jc w:val="left"/>
        <w:rPr>
          <w:b/>
          <w:bCs/>
          <w:sz w:val="20"/>
          <w:szCs w:val="20"/>
          <w:lang w:val="es-ES"/>
        </w:rPr>
      </w:pPr>
      <w:r w:rsidRPr="00C46655">
        <w:rPr>
          <w:b/>
          <w:bCs/>
          <w:sz w:val="20"/>
          <w:szCs w:val="20"/>
          <w:lang w:val="es-ES"/>
        </w:rPr>
        <w:t>O SÍ O NO Explique por qué:</w:t>
      </w:r>
      <w:r w:rsidR="00C46655">
        <w:rPr>
          <w:b/>
          <w:bCs/>
          <w:sz w:val="20"/>
          <w:szCs w:val="20"/>
          <w:lang w:val="es-ES"/>
        </w:rPr>
        <w:t xml:space="preserve"> </w:t>
      </w:r>
      <w:r w:rsidRPr="00C46655">
        <w:rPr>
          <w:b/>
          <w:bCs/>
          <w:sz w:val="20"/>
          <w:szCs w:val="20"/>
          <w:lang w:val="es-ES"/>
        </w:rPr>
        <w:t>________________________________________________________________________</w:t>
      </w:r>
    </w:p>
    <w:p w14:paraId="0A00CD0D" w14:textId="77777777" w:rsidR="00FF62D4" w:rsidRPr="00C46655" w:rsidRDefault="00FF62D4">
      <w:pPr>
        <w:jc w:val="left"/>
        <w:rPr>
          <w:b/>
          <w:bCs/>
          <w:color w:val="07FD99" w:themeColor="accent4"/>
          <w:sz w:val="32"/>
          <w:szCs w:val="32"/>
          <w:lang w:val="es-ES"/>
        </w:rPr>
      </w:pPr>
    </w:p>
    <w:p w14:paraId="1D4F3677" w14:textId="0F940C19" w:rsidR="00770BB2" w:rsidRPr="00C46655" w:rsidRDefault="009F26A2">
      <w:pPr>
        <w:jc w:val="left"/>
        <w:rPr>
          <w:lang w:val="en-US"/>
        </w:rPr>
      </w:pPr>
      <w:r w:rsidRPr="00C46655">
        <w:rPr>
          <w:b/>
          <w:bCs/>
          <w:color w:val="07FD99" w:themeColor="accent4"/>
          <w:sz w:val="32"/>
          <w:szCs w:val="32"/>
          <w:lang w:val="en-US"/>
        </w:rPr>
        <w:lastRenderedPageBreak/>
        <w:t xml:space="preserve">Material 3: Video 2 – </w:t>
      </w:r>
      <w:r w:rsidR="00C46655" w:rsidRPr="00C46655">
        <w:rPr>
          <w:b/>
          <w:bCs/>
          <w:color w:val="07FD99" w:themeColor="accent4"/>
          <w:sz w:val="32"/>
          <w:szCs w:val="32"/>
          <w:lang w:val="en-US"/>
        </w:rPr>
        <w:t>This War of Mine</w:t>
      </w:r>
      <w:r w:rsidRPr="00C46655">
        <w:rPr>
          <w:b/>
          <w:bCs/>
          <w:color w:val="07FD99" w:themeColor="accent4"/>
          <w:sz w:val="32"/>
          <w:szCs w:val="32"/>
          <w:lang w:val="en-US"/>
        </w:rPr>
        <w:t xml:space="preserve"> || Día 20 </w:t>
      </w:r>
    </w:p>
    <w:p w14:paraId="4B573A82" w14:textId="02E5B063" w:rsidR="00152188" w:rsidRPr="00C46655" w:rsidRDefault="00152188" w:rsidP="00152188">
      <w:pPr>
        <w:tabs>
          <w:tab w:val="left" w:pos="2154"/>
        </w:tabs>
        <w:jc w:val="left"/>
        <w:rPr>
          <w:rStyle w:val="Hipervnculo"/>
          <w:sz w:val="22"/>
          <w:szCs w:val="20"/>
          <w:lang w:val="es-ES"/>
        </w:rPr>
      </w:pPr>
      <w:r w:rsidRPr="00C46655">
        <w:rPr>
          <w:sz w:val="22"/>
          <w:szCs w:val="20"/>
          <w:lang w:val="es-ES"/>
        </w:rPr>
        <w:t xml:space="preserve">Video 1: Parte 1 (Los </w:t>
      </w:r>
      <w:r w:rsidR="00C46655">
        <w:rPr>
          <w:sz w:val="22"/>
          <w:szCs w:val="20"/>
          <w:lang w:val="es-ES"/>
        </w:rPr>
        <w:t>supervivientes</w:t>
      </w:r>
      <w:r w:rsidRPr="00C46655">
        <w:rPr>
          <w:sz w:val="22"/>
          <w:szCs w:val="20"/>
          <w:lang w:val="es-ES"/>
        </w:rPr>
        <w:t xml:space="preserve">) </w:t>
      </w:r>
      <w:hyperlink r:id="rId26" w:history="1">
        <w:r w:rsidRPr="00C46655">
          <w:rPr>
            <w:rStyle w:val="Hipervnculo"/>
            <w:sz w:val="22"/>
            <w:szCs w:val="20"/>
            <w:lang w:val="es-ES"/>
          </w:rPr>
          <w:t>https://www.youtube.com/watch?v=9UIfp4V0YnA&amp;list=PLIhNUXJ4tecdFPGFiG-XHJ40H9qsGuMJp&amp;index=1</w:t>
        </w:r>
      </w:hyperlink>
    </w:p>
    <w:p w14:paraId="7EEE11E6" w14:textId="3D75E302" w:rsidR="00276568" w:rsidRPr="00C46655" w:rsidRDefault="00276568" w:rsidP="00276568">
      <w:pPr>
        <w:tabs>
          <w:tab w:val="left" w:pos="2154"/>
        </w:tabs>
        <w:jc w:val="left"/>
        <w:rPr>
          <w:sz w:val="22"/>
          <w:szCs w:val="20"/>
          <w:lang w:val="es-ES"/>
        </w:rPr>
      </w:pPr>
      <w:r w:rsidRPr="00C46655">
        <w:rPr>
          <w:sz w:val="22"/>
          <w:szCs w:val="20"/>
          <w:lang w:val="es-ES"/>
        </w:rPr>
        <w:t xml:space="preserve">Video 2: Parte 13 (Desastre) </w:t>
      </w:r>
      <w:hyperlink r:id="rId27" w:history="1">
        <w:r w:rsidRPr="00C46655">
          <w:rPr>
            <w:rStyle w:val="Hipervnculo"/>
            <w:sz w:val="22"/>
            <w:szCs w:val="20"/>
            <w:lang w:val="es-ES"/>
          </w:rPr>
          <w:t>https://www.youtube.com/watch?v=E09gZSytj0c&amp;list=PLIhNUXJ4tecdFPGFiG-XHJ40H9qsGuMJp&amp;index=13</w:t>
        </w:r>
      </w:hyperlink>
    </w:p>
    <w:p w14:paraId="2333E516" w14:textId="6C68E2B7" w:rsidR="00276568" w:rsidRPr="00C46655" w:rsidRDefault="00FF62D4" w:rsidP="00276568">
      <w:pPr>
        <w:tabs>
          <w:tab w:val="left" w:pos="2154"/>
        </w:tabs>
        <w:jc w:val="left"/>
        <w:rPr>
          <w:rStyle w:val="Hipervnculo"/>
          <w:sz w:val="22"/>
          <w:szCs w:val="20"/>
          <w:lang w:val="es-ES"/>
        </w:rPr>
      </w:pPr>
      <w:r>
        <w:rPr>
          <w:noProof/>
        </w:rPr>
        <w:drawing>
          <wp:anchor distT="0" distB="0" distL="114300" distR="114300" simplePos="0" relativeHeight="251778048" behindDoc="1" locked="0" layoutInCell="1" allowOverlap="1" wp14:anchorId="655F4B70" wp14:editId="04587384">
            <wp:simplePos x="0" y="0"/>
            <wp:positionH relativeFrom="margin">
              <wp:posOffset>-180975</wp:posOffset>
            </wp:positionH>
            <wp:positionV relativeFrom="paragraph">
              <wp:posOffset>647065</wp:posOffset>
            </wp:positionV>
            <wp:extent cx="4105275" cy="5786659"/>
            <wp:effectExtent l="0" t="0" r="0" b="5080"/>
            <wp:wrapNone/>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6077" t="8176" r="5283" b="3457"/>
                    <a:stretch/>
                  </pic:blipFill>
                  <pic:spPr bwMode="auto">
                    <a:xfrm>
                      <a:off x="0" y="0"/>
                      <a:ext cx="4105275" cy="578665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6568" w:rsidRPr="00C46655">
        <w:rPr>
          <w:sz w:val="22"/>
          <w:szCs w:val="20"/>
          <w:lang w:val="es-ES"/>
        </w:rPr>
        <w:t xml:space="preserve">Video 3 (Tarea) Parte 28 (17:26) </w:t>
      </w:r>
      <w:hyperlink r:id="rId29" w:history="1">
        <w:r w:rsidR="00276568" w:rsidRPr="00C46655">
          <w:rPr>
            <w:rStyle w:val="Hipervnculo"/>
            <w:sz w:val="22"/>
            <w:szCs w:val="20"/>
            <w:lang w:val="es-ES"/>
          </w:rPr>
          <w:t>https://www.youtube.com/watch?v=6rCeqTLSD3A&amp;list=PLIhNUXJ4tecdFPGFiG-XHJ40H9qsGuMJp&amp;index=28</w:t>
        </w:r>
      </w:hyperlink>
    </w:p>
    <w:p w14:paraId="7CB67687" w14:textId="5ACFAE91" w:rsidR="00276568" w:rsidRPr="00C46655" w:rsidRDefault="00276568" w:rsidP="00152188">
      <w:pPr>
        <w:tabs>
          <w:tab w:val="left" w:pos="2154"/>
        </w:tabs>
        <w:jc w:val="left"/>
        <w:rPr>
          <w:sz w:val="22"/>
          <w:szCs w:val="20"/>
          <w:lang w:val="es-ES"/>
        </w:rPr>
      </w:pPr>
    </w:p>
    <w:p w14:paraId="4A7B0601" w14:textId="18E83AE3" w:rsidR="00770BB2" w:rsidRPr="00C46655" w:rsidRDefault="00770BB2">
      <w:pPr>
        <w:jc w:val="left"/>
        <w:rPr>
          <w:lang w:val="es-ES"/>
        </w:rPr>
      </w:pPr>
    </w:p>
    <w:p w14:paraId="2027CB4B" w14:textId="31AEB1E5" w:rsidR="00276568" w:rsidRPr="00C46655" w:rsidRDefault="00276568">
      <w:pPr>
        <w:jc w:val="left"/>
        <w:rPr>
          <w:lang w:val="es-ES"/>
        </w:rPr>
      </w:pPr>
    </w:p>
    <w:p w14:paraId="15EB7A22" w14:textId="05B918F6" w:rsidR="00276568" w:rsidRPr="00C46655" w:rsidRDefault="00276568">
      <w:pPr>
        <w:jc w:val="left"/>
        <w:rPr>
          <w:lang w:val="es-ES"/>
        </w:rPr>
      </w:pPr>
    </w:p>
    <w:p w14:paraId="28FF4818" w14:textId="647D996F" w:rsidR="00276568" w:rsidRPr="00C46655" w:rsidRDefault="00276568">
      <w:pPr>
        <w:jc w:val="left"/>
        <w:rPr>
          <w:lang w:val="es-ES"/>
        </w:rPr>
      </w:pPr>
    </w:p>
    <w:p w14:paraId="41741390" w14:textId="1D1F45CB" w:rsidR="00276568" w:rsidRPr="00C46655" w:rsidRDefault="00276568">
      <w:pPr>
        <w:jc w:val="left"/>
        <w:rPr>
          <w:lang w:val="es-ES"/>
        </w:rPr>
      </w:pPr>
    </w:p>
    <w:p w14:paraId="53C5455A" w14:textId="520267E8" w:rsidR="00276568" w:rsidRPr="00C46655" w:rsidRDefault="00276568">
      <w:pPr>
        <w:jc w:val="left"/>
        <w:rPr>
          <w:lang w:val="es-ES"/>
        </w:rPr>
      </w:pPr>
    </w:p>
    <w:p w14:paraId="415923CC" w14:textId="13BF0DE6" w:rsidR="00276568" w:rsidRPr="00C46655" w:rsidRDefault="00276568">
      <w:pPr>
        <w:jc w:val="left"/>
        <w:rPr>
          <w:lang w:val="es-ES"/>
        </w:rPr>
      </w:pPr>
    </w:p>
    <w:p w14:paraId="2384DA4B" w14:textId="3AB72964" w:rsidR="00276568" w:rsidRPr="00C46655" w:rsidRDefault="00276568">
      <w:pPr>
        <w:jc w:val="left"/>
        <w:rPr>
          <w:lang w:val="es-ES"/>
        </w:rPr>
      </w:pPr>
    </w:p>
    <w:p w14:paraId="1FBBB95F" w14:textId="7FC33565" w:rsidR="00276568" w:rsidRPr="00C46655" w:rsidRDefault="00276568">
      <w:pPr>
        <w:jc w:val="left"/>
        <w:rPr>
          <w:lang w:val="es-ES"/>
        </w:rPr>
      </w:pPr>
    </w:p>
    <w:p w14:paraId="7EE45342" w14:textId="185AF6A7" w:rsidR="00276568" w:rsidRPr="00C46655" w:rsidRDefault="00276568">
      <w:pPr>
        <w:jc w:val="left"/>
        <w:rPr>
          <w:lang w:val="es-ES"/>
        </w:rPr>
      </w:pPr>
    </w:p>
    <w:p w14:paraId="74B518E4" w14:textId="6288D3D1" w:rsidR="00276568" w:rsidRPr="00C46655" w:rsidRDefault="00276568">
      <w:pPr>
        <w:jc w:val="left"/>
        <w:rPr>
          <w:lang w:val="es-ES"/>
        </w:rPr>
      </w:pPr>
    </w:p>
    <w:p w14:paraId="3632F5D5" w14:textId="5C0DBE59" w:rsidR="00276568" w:rsidRPr="00C46655" w:rsidRDefault="00276568">
      <w:pPr>
        <w:jc w:val="left"/>
        <w:rPr>
          <w:lang w:val="es-ES"/>
        </w:rPr>
      </w:pPr>
    </w:p>
    <w:p w14:paraId="164C5199" w14:textId="08E31854" w:rsidR="00276568" w:rsidRPr="00C46655" w:rsidRDefault="00276568">
      <w:pPr>
        <w:jc w:val="left"/>
        <w:rPr>
          <w:lang w:val="es-ES"/>
        </w:rPr>
      </w:pPr>
    </w:p>
    <w:p w14:paraId="0B28F568" w14:textId="3D5B54AC" w:rsidR="00276568" w:rsidRPr="00C46655" w:rsidRDefault="00276568">
      <w:pPr>
        <w:jc w:val="left"/>
        <w:rPr>
          <w:lang w:val="es-ES"/>
        </w:rPr>
      </w:pPr>
    </w:p>
    <w:p w14:paraId="73CC25AB" w14:textId="79CE137E" w:rsidR="00276568" w:rsidRPr="00C46655" w:rsidRDefault="00276568">
      <w:pPr>
        <w:jc w:val="left"/>
        <w:rPr>
          <w:lang w:val="es-ES"/>
        </w:rPr>
      </w:pPr>
    </w:p>
    <w:p w14:paraId="71CECB12" w14:textId="25516CF3" w:rsidR="00276568" w:rsidRPr="00C46655" w:rsidRDefault="00276568">
      <w:pPr>
        <w:jc w:val="left"/>
        <w:rPr>
          <w:lang w:val="es-ES"/>
        </w:rPr>
      </w:pPr>
    </w:p>
    <w:p w14:paraId="337DE743" w14:textId="77777777" w:rsidR="00276568" w:rsidRPr="00C46655" w:rsidRDefault="00276568">
      <w:pPr>
        <w:jc w:val="left"/>
        <w:rPr>
          <w:lang w:val="es-ES"/>
        </w:rPr>
      </w:pPr>
    </w:p>
    <w:p w14:paraId="001C7A63" w14:textId="77777777" w:rsidR="0087514C" w:rsidRPr="00C46655" w:rsidRDefault="0087514C" w:rsidP="00E16819">
      <w:pPr>
        <w:jc w:val="left"/>
        <w:rPr>
          <w:b/>
          <w:bCs/>
          <w:color w:val="07FD99" w:themeColor="accent4"/>
          <w:sz w:val="32"/>
          <w:szCs w:val="32"/>
          <w:lang w:val="es-ES"/>
        </w:rPr>
      </w:pPr>
    </w:p>
    <w:p w14:paraId="1CA4BD93" w14:textId="2B4B3AD3" w:rsidR="00E16819" w:rsidRPr="00C46655" w:rsidRDefault="000061A3" w:rsidP="00E16819">
      <w:pPr>
        <w:jc w:val="left"/>
        <w:rPr>
          <w:b/>
          <w:bCs/>
          <w:color w:val="07FD99" w:themeColor="accent4"/>
          <w:sz w:val="32"/>
          <w:szCs w:val="32"/>
          <w:lang w:val="es-ES"/>
        </w:rPr>
      </w:pPr>
      <w:r w:rsidRPr="00C46655">
        <w:rPr>
          <w:b/>
          <w:bCs/>
          <w:color w:val="07FD99" w:themeColor="accent4"/>
          <w:sz w:val="32"/>
          <w:szCs w:val="32"/>
          <w:lang w:val="es-ES"/>
        </w:rPr>
        <w:lastRenderedPageBreak/>
        <w:t>Material 4a: Jerarquía de necesidades de Maslow</w:t>
      </w:r>
    </w:p>
    <w:p w14:paraId="160DD9A6" w14:textId="770960F4" w:rsidR="00E16819" w:rsidRPr="00C46655" w:rsidRDefault="00E16819" w:rsidP="00E16819">
      <w:pPr>
        <w:tabs>
          <w:tab w:val="left" w:pos="2154"/>
        </w:tabs>
        <w:rPr>
          <w:rFonts w:ascii="Arial" w:hAnsi="Arial" w:cs="Arial"/>
          <w:color w:val="000000"/>
          <w:sz w:val="15"/>
          <w:szCs w:val="15"/>
          <w:shd w:val="clear" w:color="auto" w:fill="FFFFFF"/>
          <w:lang w:val="es-ES"/>
        </w:rPr>
      </w:pPr>
    </w:p>
    <w:p w14:paraId="7E9A7C99" w14:textId="77777777" w:rsidR="00E16819" w:rsidRPr="00C46655" w:rsidRDefault="00E16819" w:rsidP="00E16819">
      <w:pPr>
        <w:tabs>
          <w:tab w:val="left" w:pos="2154"/>
        </w:tabs>
        <w:jc w:val="center"/>
        <w:rPr>
          <w:rFonts w:ascii="Arial" w:hAnsi="Arial" w:cs="Arial"/>
          <w:color w:val="000000"/>
          <w:sz w:val="15"/>
          <w:szCs w:val="15"/>
          <w:shd w:val="clear" w:color="auto" w:fill="FFFFFF"/>
          <w:lang w:val="es-ES"/>
        </w:rPr>
      </w:pPr>
    </w:p>
    <w:p w14:paraId="44E729A5" w14:textId="77777777" w:rsidR="00E16819" w:rsidRPr="00C46655" w:rsidRDefault="00E16819" w:rsidP="00E16819">
      <w:pPr>
        <w:tabs>
          <w:tab w:val="left" w:pos="2154"/>
        </w:tabs>
        <w:jc w:val="center"/>
        <w:rPr>
          <w:rFonts w:ascii="Arial" w:hAnsi="Arial" w:cs="Arial"/>
          <w:color w:val="000000"/>
          <w:sz w:val="15"/>
          <w:szCs w:val="15"/>
          <w:shd w:val="clear" w:color="auto" w:fill="FFFFFF"/>
          <w:lang w:val="es-ES"/>
        </w:rPr>
      </w:pPr>
    </w:p>
    <w:p w14:paraId="67A92855" w14:textId="77777777" w:rsidR="00E16819" w:rsidRPr="00C46655" w:rsidRDefault="00E16819" w:rsidP="00E16819">
      <w:pPr>
        <w:tabs>
          <w:tab w:val="left" w:pos="2154"/>
        </w:tabs>
        <w:jc w:val="center"/>
        <w:rPr>
          <w:rFonts w:ascii="Arial" w:hAnsi="Arial" w:cs="Arial"/>
          <w:color w:val="000000"/>
          <w:sz w:val="15"/>
          <w:szCs w:val="15"/>
          <w:shd w:val="clear" w:color="auto" w:fill="FFFFFF"/>
          <w:lang w:val="es-ES"/>
        </w:rPr>
      </w:pPr>
    </w:p>
    <w:p w14:paraId="605AB022" w14:textId="77777777" w:rsidR="00E16819" w:rsidRPr="00C46655" w:rsidRDefault="00E16819" w:rsidP="00E16819">
      <w:pPr>
        <w:tabs>
          <w:tab w:val="left" w:pos="2154"/>
        </w:tabs>
        <w:jc w:val="center"/>
        <w:rPr>
          <w:rFonts w:ascii="Arial" w:hAnsi="Arial" w:cs="Arial"/>
          <w:color w:val="000000"/>
          <w:sz w:val="15"/>
          <w:szCs w:val="15"/>
          <w:shd w:val="clear" w:color="auto" w:fill="FFFFFF"/>
          <w:lang w:val="es-ES"/>
        </w:rPr>
      </w:pPr>
    </w:p>
    <w:p w14:paraId="06167E90" w14:textId="77777777" w:rsidR="00E16819" w:rsidRPr="00C46655" w:rsidRDefault="00E16819" w:rsidP="00E16819">
      <w:pPr>
        <w:tabs>
          <w:tab w:val="left" w:pos="2154"/>
        </w:tabs>
        <w:jc w:val="center"/>
        <w:rPr>
          <w:rFonts w:ascii="Arial" w:hAnsi="Arial" w:cs="Arial"/>
          <w:color w:val="000000"/>
          <w:sz w:val="15"/>
          <w:szCs w:val="15"/>
          <w:shd w:val="clear" w:color="auto" w:fill="FFFFFF"/>
          <w:lang w:val="es-ES"/>
        </w:rPr>
      </w:pPr>
    </w:p>
    <w:p w14:paraId="714DD642" w14:textId="3AE5B989" w:rsidR="00E16819" w:rsidRPr="00C46655" w:rsidRDefault="00E16819" w:rsidP="00E16819">
      <w:pPr>
        <w:tabs>
          <w:tab w:val="left" w:pos="2154"/>
        </w:tabs>
        <w:jc w:val="center"/>
        <w:rPr>
          <w:rFonts w:ascii="Arial" w:hAnsi="Arial" w:cs="Arial"/>
          <w:color w:val="000000"/>
          <w:sz w:val="15"/>
          <w:szCs w:val="15"/>
          <w:shd w:val="clear" w:color="auto" w:fill="FFFFFF"/>
          <w:lang w:val="es-ES"/>
        </w:rPr>
      </w:pPr>
      <w:r>
        <w:rPr>
          <w:noProof/>
        </w:rPr>
        <w:drawing>
          <wp:anchor distT="0" distB="0" distL="114300" distR="114300" simplePos="0" relativeHeight="251781120" behindDoc="0" locked="0" layoutInCell="1" allowOverlap="1" wp14:anchorId="677238F9" wp14:editId="5408BFFF">
            <wp:simplePos x="0" y="0"/>
            <wp:positionH relativeFrom="margin">
              <wp:posOffset>-651510</wp:posOffset>
            </wp:positionH>
            <wp:positionV relativeFrom="margin">
              <wp:posOffset>1978660</wp:posOffset>
            </wp:positionV>
            <wp:extent cx="6711950" cy="3731260"/>
            <wp:effectExtent l="4445" t="0" r="0" b="0"/>
            <wp:wrapSquare wrapText="bothSides"/>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 43"/>
                    <pic:cNvPicPr/>
                  </pic:nvPicPr>
                  <pic:blipFill>
                    <a:blip r:embed="rId30">
                      <a:extLst>
                        <a:ext uri="{28A0092B-C50C-407E-A947-70E740481C1C}">
                          <a14:useLocalDpi xmlns:a14="http://schemas.microsoft.com/office/drawing/2010/main" val="0"/>
                        </a:ext>
                      </a:extLst>
                    </a:blip>
                    <a:stretch>
                      <a:fillRect/>
                    </a:stretch>
                  </pic:blipFill>
                  <pic:spPr>
                    <a:xfrm rot="16200000">
                      <a:off x="0" y="0"/>
                      <a:ext cx="6711950" cy="3731260"/>
                    </a:xfrm>
                    <a:prstGeom prst="rect">
                      <a:avLst/>
                    </a:prstGeom>
                  </pic:spPr>
                </pic:pic>
              </a:graphicData>
            </a:graphic>
            <wp14:sizeRelH relativeFrom="margin">
              <wp14:pctWidth>0</wp14:pctWidth>
            </wp14:sizeRelH>
            <wp14:sizeRelV relativeFrom="margin">
              <wp14:pctHeight>0</wp14:pctHeight>
            </wp14:sizeRelV>
          </wp:anchor>
        </w:drawing>
      </w:r>
    </w:p>
    <w:p w14:paraId="702C46E3" w14:textId="61AC724A" w:rsidR="00E16819" w:rsidRPr="00C46655" w:rsidRDefault="00E16819" w:rsidP="00E16819">
      <w:pPr>
        <w:tabs>
          <w:tab w:val="left" w:pos="2154"/>
        </w:tabs>
        <w:jc w:val="center"/>
        <w:rPr>
          <w:rFonts w:ascii="Arial" w:hAnsi="Arial" w:cs="Arial"/>
          <w:color w:val="000000"/>
          <w:sz w:val="15"/>
          <w:szCs w:val="15"/>
          <w:shd w:val="clear" w:color="auto" w:fill="FFFFFF"/>
          <w:lang w:val="es-ES"/>
        </w:rPr>
      </w:pPr>
    </w:p>
    <w:p w14:paraId="6DC8EF64" w14:textId="77777777" w:rsidR="00E16819" w:rsidRPr="00C46655" w:rsidRDefault="00E16819" w:rsidP="00E16819">
      <w:pPr>
        <w:tabs>
          <w:tab w:val="left" w:pos="2154"/>
        </w:tabs>
        <w:jc w:val="center"/>
        <w:rPr>
          <w:rFonts w:ascii="Arial" w:hAnsi="Arial" w:cs="Arial"/>
          <w:color w:val="000000"/>
          <w:sz w:val="15"/>
          <w:szCs w:val="15"/>
          <w:shd w:val="clear" w:color="auto" w:fill="FFFFFF"/>
          <w:lang w:val="es-ES"/>
        </w:rPr>
      </w:pPr>
    </w:p>
    <w:p w14:paraId="770FEFFB" w14:textId="77777777" w:rsidR="00E16819" w:rsidRPr="00C46655" w:rsidRDefault="00E16819" w:rsidP="00E16819">
      <w:pPr>
        <w:tabs>
          <w:tab w:val="left" w:pos="2154"/>
        </w:tabs>
        <w:jc w:val="center"/>
        <w:rPr>
          <w:rFonts w:ascii="Arial" w:hAnsi="Arial" w:cs="Arial"/>
          <w:color w:val="000000"/>
          <w:sz w:val="15"/>
          <w:szCs w:val="15"/>
          <w:shd w:val="clear" w:color="auto" w:fill="FFFFFF"/>
          <w:lang w:val="es-ES"/>
        </w:rPr>
      </w:pPr>
    </w:p>
    <w:p w14:paraId="0BEE23E4" w14:textId="77777777" w:rsidR="00E16819" w:rsidRPr="00C46655" w:rsidRDefault="00E16819" w:rsidP="00E16819">
      <w:pPr>
        <w:tabs>
          <w:tab w:val="left" w:pos="2154"/>
        </w:tabs>
        <w:jc w:val="center"/>
        <w:rPr>
          <w:rFonts w:ascii="Arial" w:hAnsi="Arial" w:cs="Arial"/>
          <w:color w:val="000000"/>
          <w:sz w:val="15"/>
          <w:szCs w:val="15"/>
          <w:shd w:val="clear" w:color="auto" w:fill="FFFFFF"/>
          <w:lang w:val="es-ES"/>
        </w:rPr>
      </w:pPr>
    </w:p>
    <w:p w14:paraId="3AC9C42C" w14:textId="77777777" w:rsidR="00E16819" w:rsidRPr="00C46655" w:rsidRDefault="00E16819" w:rsidP="00E16819">
      <w:pPr>
        <w:tabs>
          <w:tab w:val="left" w:pos="2154"/>
        </w:tabs>
        <w:jc w:val="center"/>
        <w:rPr>
          <w:rFonts w:ascii="Arial" w:hAnsi="Arial" w:cs="Arial"/>
          <w:color w:val="000000"/>
          <w:sz w:val="15"/>
          <w:szCs w:val="15"/>
          <w:shd w:val="clear" w:color="auto" w:fill="FFFFFF"/>
          <w:lang w:val="es-ES"/>
        </w:rPr>
      </w:pPr>
    </w:p>
    <w:p w14:paraId="2DDF444D" w14:textId="77777777" w:rsidR="00E16819" w:rsidRPr="00C46655" w:rsidRDefault="00E16819" w:rsidP="00E16819">
      <w:pPr>
        <w:tabs>
          <w:tab w:val="left" w:pos="2154"/>
        </w:tabs>
        <w:jc w:val="center"/>
        <w:rPr>
          <w:rFonts w:ascii="Arial" w:hAnsi="Arial" w:cs="Arial"/>
          <w:color w:val="000000"/>
          <w:sz w:val="15"/>
          <w:szCs w:val="15"/>
          <w:shd w:val="clear" w:color="auto" w:fill="FFFFFF"/>
          <w:lang w:val="es-ES"/>
        </w:rPr>
      </w:pPr>
    </w:p>
    <w:p w14:paraId="241E1C0F" w14:textId="77777777" w:rsidR="00E16819" w:rsidRPr="00C46655" w:rsidRDefault="00E16819" w:rsidP="00E16819">
      <w:pPr>
        <w:tabs>
          <w:tab w:val="left" w:pos="2154"/>
        </w:tabs>
        <w:jc w:val="center"/>
        <w:rPr>
          <w:rFonts w:ascii="Arial" w:hAnsi="Arial" w:cs="Arial"/>
          <w:color w:val="000000"/>
          <w:sz w:val="15"/>
          <w:szCs w:val="15"/>
          <w:shd w:val="clear" w:color="auto" w:fill="FFFFFF"/>
          <w:lang w:val="es-ES"/>
        </w:rPr>
      </w:pPr>
    </w:p>
    <w:p w14:paraId="26216A80" w14:textId="77777777" w:rsidR="00E16819" w:rsidRPr="00C46655" w:rsidRDefault="00E16819" w:rsidP="00E16819">
      <w:pPr>
        <w:tabs>
          <w:tab w:val="left" w:pos="2154"/>
        </w:tabs>
        <w:jc w:val="center"/>
        <w:rPr>
          <w:rFonts w:ascii="Arial" w:hAnsi="Arial" w:cs="Arial"/>
          <w:color w:val="000000"/>
          <w:sz w:val="15"/>
          <w:szCs w:val="15"/>
          <w:shd w:val="clear" w:color="auto" w:fill="FFFFFF"/>
          <w:lang w:val="es-ES"/>
        </w:rPr>
      </w:pPr>
    </w:p>
    <w:p w14:paraId="63045B7B" w14:textId="77777777" w:rsidR="00E16819" w:rsidRPr="00C46655" w:rsidRDefault="00E16819" w:rsidP="00E16819">
      <w:pPr>
        <w:tabs>
          <w:tab w:val="left" w:pos="2154"/>
        </w:tabs>
        <w:jc w:val="center"/>
        <w:rPr>
          <w:rFonts w:ascii="Arial" w:hAnsi="Arial" w:cs="Arial"/>
          <w:color w:val="000000"/>
          <w:sz w:val="15"/>
          <w:szCs w:val="15"/>
          <w:shd w:val="clear" w:color="auto" w:fill="FFFFFF"/>
          <w:lang w:val="es-ES"/>
        </w:rPr>
      </w:pPr>
    </w:p>
    <w:p w14:paraId="789415A3" w14:textId="77777777" w:rsidR="00E16819" w:rsidRPr="00C46655" w:rsidRDefault="00E16819" w:rsidP="00E16819">
      <w:pPr>
        <w:tabs>
          <w:tab w:val="left" w:pos="2154"/>
        </w:tabs>
        <w:jc w:val="center"/>
        <w:rPr>
          <w:rFonts w:ascii="Arial" w:hAnsi="Arial" w:cs="Arial"/>
          <w:color w:val="000000"/>
          <w:sz w:val="15"/>
          <w:szCs w:val="15"/>
          <w:shd w:val="clear" w:color="auto" w:fill="FFFFFF"/>
          <w:lang w:val="es-ES"/>
        </w:rPr>
      </w:pPr>
    </w:p>
    <w:p w14:paraId="2ED185D4" w14:textId="77777777" w:rsidR="00E16819" w:rsidRPr="00C46655" w:rsidRDefault="00E16819" w:rsidP="00E16819">
      <w:pPr>
        <w:tabs>
          <w:tab w:val="left" w:pos="2154"/>
        </w:tabs>
        <w:jc w:val="center"/>
        <w:rPr>
          <w:rFonts w:ascii="Arial" w:hAnsi="Arial" w:cs="Arial"/>
          <w:color w:val="000000"/>
          <w:sz w:val="15"/>
          <w:szCs w:val="15"/>
          <w:shd w:val="clear" w:color="auto" w:fill="FFFFFF"/>
          <w:lang w:val="es-ES"/>
        </w:rPr>
      </w:pPr>
    </w:p>
    <w:p w14:paraId="45502454" w14:textId="77777777" w:rsidR="00E16819" w:rsidRPr="00C46655" w:rsidRDefault="00E16819" w:rsidP="00E16819">
      <w:pPr>
        <w:tabs>
          <w:tab w:val="left" w:pos="2154"/>
        </w:tabs>
        <w:jc w:val="center"/>
        <w:rPr>
          <w:rFonts w:ascii="Arial" w:hAnsi="Arial" w:cs="Arial"/>
          <w:color w:val="000000"/>
          <w:sz w:val="15"/>
          <w:szCs w:val="15"/>
          <w:shd w:val="clear" w:color="auto" w:fill="FFFFFF"/>
          <w:lang w:val="es-ES"/>
        </w:rPr>
      </w:pPr>
    </w:p>
    <w:p w14:paraId="2ABADCC7" w14:textId="77777777" w:rsidR="00E16819" w:rsidRPr="00C46655" w:rsidRDefault="00E16819" w:rsidP="00E16819">
      <w:pPr>
        <w:tabs>
          <w:tab w:val="left" w:pos="2154"/>
        </w:tabs>
        <w:jc w:val="center"/>
        <w:rPr>
          <w:rFonts w:ascii="Arial" w:hAnsi="Arial" w:cs="Arial"/>
          <w:color w:val="000000"/>
          <w:sz w:val="15"/>
          <w:szCs w:val="15"/>
          <w:shd w:val="clear" w:color="auto" w:fill="FFFFFF"/>
          <w:lang w:val="es-ES"/>
        </w:rPr>
      </w:pPr>
    </w:p>
    <w:p w14:paraId="722959F2" w14:textId="77777777" w:rsidR="00E16819" w:rsidRPr="00C46655" w:rsidRDefault="00E16819" w:rsidP="00E16819">
      <w:pPr>
        <w:tabs>
          <w:tab w:val="left" w:pos="2154"/>
        </w:tabs>
        <w:jc w:val="center"/>
        <w:rPr>
          <w:rFonts w:ascii="Arial" w:hAnsi="Arial" w:cs="Arial"/>
          <w:color w:val="000000"/>
          <w:sz w:val="15"/>
          <w:szCs w:val="15"/>
          <w:shd w:val="clear" w:color="auto" w:fill="FFFFFF"/>
          <w:lang w:val="es-ES"/>
        </w:rPr>
      </w:pPr>
    </w:p>
    <w:p w14:paraId="4778A90B" w14:textId="77777777" w:rsidR="00E16819" w:rsidRPr="00C46655" w:rsidRDefault="00E16819" w:rsidP="00E16819">
      <w:pPr>
        <w:pStyle w:val="Ttulo1"/>
        <w:shd w:val="clear" w:color="auto" w:fill="FCF7F5"/>
        <w:spacing w:after="0"/>
        <w:rPr>
          <w:rFonts w:asciiTheme="minorHAnsi" w:hAnsiTheme="minorHAnsi"/>
          <w:b w:val="0"/>
          <w:bCs/>
          <w:caps w:val="0"/>
          <w:color w:val="16243E"/>
          <w:sz w:val="10"/>
          <w:szCs w:val="10"/>
          <w:lang w:val="es-ES"/>
        </w:rPr>
      </w:pPr>
    </w:p>
    <w:p w14:paraId="62B535EB" w14:textId="77777777" w:rsidR="00E16819" w:rsidRPr="00C46655" w:rsidRDefault="00E16819" w:rsidP="00E16819">
      <w:pPr>
        <w:pStyle w:val="Ttulo1"/>
        <w:shd w:val="clear" w:color="auto" w:fill="FCF7F5"/>
        <w:spacing w:after="0"/>
        <w:rPr>
          <w:rFonts w:asciiTheme="minorHAnsi" w:hAnsiTheme="minorHAnsi"/>
          <w:b w:val="0"/>
          <w:bCs/>
          <w:caps w:val="0"/>
          <w:color w:val="16243E"/>
          <w:sz w:val="10"/>
          <w:szCs w:val="10"/>
          <w:lang w:val="es-ES"/>
        </w:rPr>
      </w:pPr>
    </w:p>
    <w:p w14:paraId="726FE82A" w14:textId="77777777" w:rsidR="00E16819" w:rsidRPr="00C46655" w:rsidRDefault="00E16819" w:rsidP="00E16819">
      <w:pPr>
        <w:pStyle w:val="Ttulo1"/>
        <w:shd w:val="clear" w:color="auto" w:fill="FCF7F5"/>
        <w:spacing w:after="0"/>
        <w:rPr>
          <w:rFonts w:asciiTheme="minorHAnsi" w:hAnsiTheme="minorHAnsi"/>
          <w:b w:val="0"/>
          <w:bCs/>
          <w:caps w:val="0"/>
          <w:color w:val="16243E"/>
          <w:sz w:val="10"/>
          <w:szCs w:val="10"/>
          <w:lang w:val="es-ES"/>
        </w:rPr>
      </w:pPr>
    </w:p>
    <w:p w14:paraId="5CF7F82B" w14:textId="77777777" w:rsidR="00E16819" w:rsidRPr="00C46655" w:rsidRDefault="00E16819" w:rsidP="00E16819">
      <w:pPr>
        <w:pStyle w:val="Ttulo1"/>
        <w:shd w:val="clear" w:color="auto" w:fill="FCF7F5"/>
        <w:spacing w:after="0"/>
        <w:rPr>
          <w:rFonts w:asciiTheme="minorHAnsi" w:hAnsiTheme="minorHAnsi"/>
          <w:b w:val="0"/>
          <w:bCs/>
          <w:caps w:val="0"/>
          <w:color w:val="16243E"/>
          <w:sz w:val="10"/>
          <w:szCs w:val="10"/>
          <w:lang w:val="es-ES"/>
        </w:rPr>
      </w:pPr>
    </w:p>
    <w:p w14:paraId="66969CD7" w14:textId="77777777" w:rsidR="00E16819" w:rsidRPr="00C46655" w:rsidRDefault="00E16819" w:rsidP="00E16819">
      <w:pPr>
        <w:pStyle w:val="Ttulo1"/>
        <w:shd w:val="clear" w:color="auto" w:fill="FCF7F5"/>
        <w:spacing w:after="0"/>
        <w:rPr>
          <w:rFonts w:asciiTheme="minorHAnsi" w:hAnsiTheme="minorHAnsi"/>
          <w:b w:val="0"/>
          <w:bCs/>
          <w:caps w:val="0"/>
          <w:color w:val="16243E"/>
          <w:sz w:val="10"/>
          <w:szCs w:val="10"/>
          <w:lang w:val="es-ES"/>
        </w:rPr>
      </w:pPr>
    </w:p>
    <w:p w14:paraId="4EC48497" w14:textId="77777777" w:rsidR="00E16819" w:rsidRPr="00C46655" w:rsidRDefault="00E16819" w:rsidP="00E16819">
      <w:pPr>
        <w:pStyle w:val="Ttulo1"/>
        <w:shd w:val="clear" w:color="auto" w:fill="FCF7F5"/>
        <w:spacing w:after="0"/>
        <w:rPr>
          <w:rFonts w:asciiTheme="minorHAnsi" w:hAnsiTheme="minorHAnsi"/>
          <w:b w:val="0"/>
          <w:bCs/>
          <w:caps w:val="0"/>
          <w:color w:val="16243E"/>
          <w:sz w:val="10"/>
          <w:szCs w:val="10"/>
          <w:lang w:val="es-ES"/>
        </w:rPr>
      </w:pPr>
    </w:p>
    <w:p w14:paraId="272DFA16" w14:textId="77777777" w:rsidR="00E16819" w:rsidRPr="00C46655" w:rsidRDefault="00E16819" w:rsidP="00E16819">
      <w:pPr>
        <w:pStyle w:val="Ttulo1"/>
        <w:shd w:val="clear" w:color="auto" w:fill="FCF7F5"/>
        <w:spacing w:after="0"/>
        <w:rPr>
          <w:rFonts w:asciiTheme="minorHAnsi" w:hAnsiTheme="minorHAnsi"/>
          <w:b w:val="0"/>
          <w:bCs/>
          <w:caps w:val="0"/>
          <w:color w:val="16243E"/>
          <w:sz w:val="10"/>
          <w:szCs w:val="10"/>
          <w:lang w:val="es-ES"/>
        </w:rPr>
      </w:pPr>
    </w:p>
    <w:p w14:paraId="0B7F0E3E" w14:textId="77777777" w:rsidR="00E16819" w:rsidRPr="00C46655" w:rsidRDefault="00E16819" w:rsidP="00E16819">
      <w:pPr>
        <w:pStyle w:val="Ttulo1"/>
        <w:shd w:val="clear" w:color="auto" w:fill="FCF7F5"/>
        <w:spacing w:after="0"/>
        <w:rPr>
          <w:rFonts w:asciiTheme="minorHAnsi" w:hAnsiTheme="minorHAnsi"/>
          <w:b w:val="0"/>
          <w:bCs/>
          <w:caps w:val="0"/>
          <w:color w:val="16243E"/>
          <w:sz w:val="10"/>
          <w:szCs w:val="10"/>
          <w:lang w:val="es-ES"/>
        </w:rPr>
      </w:pPr>
    </w:p>
    <w:p w14:paraId="7BD335CC" w14:textId="77777777" w:rsidR="00E16819" w:rsidRPr="00C46655" w:rsidRDefault="00E16819" w:rsidP="00E16819">
      <w:pPr>
        <w:pStyle w:val="Ttulo1"/>
        <w:shd w:val="clear" w:color="auto" w:fill="FCF7F5"/>
        <w:spacing w:after="0"/>
        <w:rPr>
          <w:rFonts w:asciiTheme="minorHAnsi" w:hAnsiTheme="minorHAnsi"/>
          <w:b w:val="0"/>
          <w:bCs/>
          <w:caps w:val="0"/>
          <w:color w:val="16243E"/>
          <w:sz w:val="10"/>
          <w:szCs w:val="10"/>
          <w:lang w:val="es-ES"/>
        </w:rPr>
      </w:pPr>
    </w:p>
    <w:p w14:paraId="241B4F66" w14:textId="77777777" w:rsidR="00E16819" w:rsidRPr="00C46655" w:rsidRDefault="00E16819" w:rsidP="00E16819">
      <w:pPr>
        <w:pStyle w:val="Ttulo1"/>
        <w:shd w:val="clear" w:color="auto" w:fill="FCF7F5"/>
        <w:spacing w:after="0"/>
        <w:rPr>
          <w:rFonts w:asciiTheme="minorHAnsi" w:hAnsiTheme="minorHAnsi"/>
          <w:b w:val="0"/>
          <w:bCs/>
          <w:caps w:val="0"/>
          <w:color w:val="16243E"/>
          <w:sz w:val="10"/>
          <w:szCs w:val="10"/>
          <w:lang w:val="es-ES"/>
        </w:rPr>
      </w:pPr>
    </w:p>
    <w:p w14:paraId="13A515F9" w14:textId="77777777" w:rsidR="00E16819" w:rsidRPr="00C46655" w:rsidRDefault="00E16819" w:rsidP="00E16819">
      <w:pPr>
        <w:pStyle w:val="Ttulo1"/>
        <w:shd w:val="clear" w:color="auto" w:fill="FCF7F5"/>
        <w:spacing w:after="0"/>
        <w:rPr>
          <w:rFonts w:asciiTheme="minorHAnsi" w:hAnsiTheme="minorHAnsi"/>
          <w:b w:val="0"/>
          <w:bCs/>
          <w:caps w:val="0"/>
          <w:color w:val="16243E"/>
          <w:sz w:val="10"/>
          <w:szCs w:val="10"/>
          <w:lang w:val="es-ES"/>
        </w:rPr>
      </w:pPr>
    </w:p>
    <w:p w14:paraId="611474AF" w14:textId="77777777" w:rsidR="00E16819" w:rsidRPr="00C46655" w:rsidRDefault="00E16819" w:rsidP="00E16819">
      <w:pPr>
        <w:pStyle w:val="Ttulo1"/>
        <w:shd w:val="clear" w:color="auto" w:fill="FCF7F5"/>
        <w:spacing w:after="0"/>
        <w:rPr>
          <w:rFonts w:asciiTheme="minorHAnsi" w:hAnsiTheme="minorHAnsi"/>
          <w:b w:val="0"/>
          <w:bCs/>
          <w:caps w:val="0"/>
          <w:color w:val="16243E"/>
          <w:sz w:val="10"/>
          <w:szCs w:val="10"/>
          <w:lang w:val="es-ES"/>
        </w:rPr>
      </w:pPr>
    </w:p>
    <w:p w14:paraId="269C8F1C" w14:textId="77777777" w:rsidR="00E16819" w:rsidRPr="00C46655" w:rsidRDefault="00E16819" w:rsidP="00E16819">
      <w:pPr>
        <w:pStyle w:val="Ttulo1"/>
        <w:shd w:val="clear" w:color="auto" w:fill="FCF7F5"/>
        <w:spacing w:after="0"/>
        <w:rPr>
          <w:rFonts w:asciiTheme="minorHAnsi" w:hAnsiTheme="minorHAnsi"/>
          <w:b w:val="0"/>
          <w:bCs/>
          <w:caps w:val="0"/>
          <w:color w:val="16243E"/>
          <w:sz w:val="10"/>
          <w:szCs w:val="10"/>
          <w:lang w:val="es-ES"/>
        </w:rPr>
      </w:pPr>
    </w:p>
    <w:p w14:paraId="0BC5D2F6" w14:textId="77777777" w:rsidR="00E16819" w:rsidRPr="00C46655" w:rsidRDefault="00E16819" w:rsidP="00E16819">
      <w:pPr>
        <w:pStyle w:val="Ttulo1"/>
        <w:shd w:val="clear" w:color="auto" w:fill="FCF7F5"/>
        <w:spacing w:after="0"/>
        <w:rPr>
          <w:rFonts w:asciiTheme="minorHAnsi" w:hAnsiTheme="minorHAnsi"/>
          <w:b w:val="0"/>
          <w:bCs/>
          <w:caps w:val="0"/>
          <w:color w:val="16243E"/>
          <w:sz w:val="10"/>
          <w:szCs w:val="10"/>
          <w:lang w:val="es-ES"/>
        </w:rPr>
      </w:pPr>
    </w:p>
    <w:p w14:paraId="4F26EAEF" w14:textId="77777777" w:rsidR="00E16819" w:rsidRPr="00C46655" w:rsidRDefault="00E16819" w:rsidP="00E16819">
      <w:pPr>
        <w:pStyle w:val="Ttulo1"/>
        <w:shd w:val="clear" w:color="auto" w:fill="FCF7F5"/>
        <w:spacing w:after="0"/>
        <w:rPr>
          <w:rFonts w:asciiTheme="minorHAnsi" w:hAnsiTheme="minorHAnsi"/>
          <w:b w:val="0"/>
          <w:bCs/>
          <w:caps w:val="0"/>
          <w:color w:val="16243E"/>
          <w:sz w:val="10"/>
          <w:szCs w:val="10"/>
          <w:lang w:val="es-ES"/>
        </w:rPr>
      </w:pPr>
    </w:p>
    <w:p w14:paraId="2D0EF408" w14:textId="77777777" w:rsidR="00E16819" w:rsidRPr="00C46655" w:rsidRDefault="00E16819" w:rsidP="00E16819">
      <w:pPr>
        <w:pStyle w:val="Ttulo1"/>
        <w:shd w:val="clear" w:color="auto" w:fill="FCF7F5"/>
        <w:spacing w:after="0"/>
        <w:rPr>
          <w:rFonts w:asciiTheme="minorHAnsi" w:hAnsiTheme="minorHAnsi"/>
          <w:b w:val="0"/>
          <w:bCs/>
          <w:caps w:val="0"/>
          <w:color w:val="16243E"/>
          <w:sz w:val="10"/>
          <w:szCs w:val="10"/>
          <w:lang w:val="es-ES"/>
        </w:rPr>
      </w:pPr>
    </w:p>
    <w:p w14:paraId="7B356955" w14:textId="77777777" w:rsidR="00E16819" w:rsidRPr="00C46655" w:rsidRDefault="00E16819" w:rsidP="00E16819">
      <w:pPr>
        <w:pStyle w:val="Ttulo1"/>
        <w:shd w:val="clear" w:color="auto" w:fill="FCF7F5"/>
        <w:spacing w:after="0"/>
        <w:rPr>
          <w:rFonts w:asciiTheme="minorHAnsi" w:hAnsiTheme="minorHAnsi"/>
          <w:b w:val="0"/>
          <w:bCs/>
          <w:caps w:val="0"/>
          <w:color w:val="16243E"/>
          <w:sz w:val="10"/>
          <w:szCs w:val="10"/>
          <w:lang w:val="es-ES"/>
        </w:rPr>
      </w:pPr>
    </w:p>
    <w:p w14:paraId="4722DA6E" w14:textId="77777777" w:rsidR="00E16819" w:rsidRPr="00C46655" w:rsidRDefault="00E16819" w:rsidP="00E16819">
      <w:pPr>
        <w:pStyle w:val="Ttulo1"/>
        <w:shd w:val="clear" w:color="auto" w:fill="FCF7F5"/>
        <w:spacing w:after="0"/>
        <w:rPr>
          <w:rFonts w:asciiTheme="minorHAnsi" w:hAnsiTheme="minorHAnsi"/>
          <w:b w:val="0"/>
          <w:bCs/>
          <w:caps w:val="0"/>
          <w:color w:val="16243E"/>
          <w:sz w:val="10"/>
          <w:szCs w:val="10"/>
          <w:lang w:val="es-ES"/>
        </w:rPr>
      </w:pPr>
    </w:p>
    <w:p w14:paraId="08F789B6" w14:textId="77777777" w:rsidR="00E16819" w:rsidRPr="00C46655" w:rsidRDefault="00E16819" w:rsidP="00E16819">
      <w:pPr>
        <w:pStyle w:val="Ttulo1"/>
        <w:shd w:val="clear" w:color="auto" w:fill="FCF7F5"/>
        <w:spacing w:after="0"/>
        <w:rPr>
          <w:rFonts w:asciiTheme="minorHAnsi" w:hAnsiTheme="minorHAnsi"/>
          <w:b w:val="0"/>
          <w:bCs/>
          <w:caps w:val="0"/>
          <w:color w:val="16243E"/>
          <w:sz w:val="10"/>
          <w:szCs w:val="10"/>
          <w:lang w:val="es-ES"/>
        </w:rPr>
      </w:pPr>
    </w:p>
    <w:p w14:paraId="69833A5D" w14:textId="77777777" w:rsidR="00E16819" w:rsidRPr="00C46655" w:rsidRDefault="00E16819" w:rsidP="00E16819">
      <w:pPr>
        <w:pStyle w:val="Ttulo1"/>
        <w:shd w:val="clear" w:color="auto" w:fill="FCF7F5"/>
        <w:spacing w:after="0"/>
        <w:rPr>
          <w:rFonts w:asciiTheme="minorHAnsi" w:hAnsiTheme="minorHAnsi"/>
          <w:b w:val="0"/>
          <w:bCs/>
          <w:caps w:val="0"/>
          <w:color w:val="16243E"/>
          <w:sz w:val="10"/>
          <w:szCs w:val="10"/>
          <w:lang w:val="es-ES"/>
        </w:rPr>
      </w:pPr>
    </w:p>
    <w:p w14:paraId="6EE0ABAA" w14:textId="77777777" w:rsidR="00E16819" w:rsidRPr="00C46655" w:rsidRDefault="00E16819" w:rsidP="00E16819">
      <w:pPr>
        <w:pStyle w:val="Ttulo1"/>
        <w:shd w:val="clear" w:color="auto" w:fill="FCF7F5"/>
        <w:spacing w:after="0"/>
        <w:rPr>
          <w:rFonts w:asciiTheme="minorHAnsi" w:hAnsiTheme="minorHAnsi"/>
          <w:b w:val="0"/>
          <w:bCs/>
          <w:caps w:val="0"/>
          <w:color w:val="16243E"/>
          <w:sz w:val="10"/>
          <w:szCs w:val="10"/>
          <w:lang w:val="es-ES"/>
        </w:rPr>
      </w:pPr>
    </w:p>
    <w:p w14:paraId="2C712D9A" w14:textId="77777777" w:rsidR="00E16819" w:rsidRPr="00C46655" w:rsidRDefault="00E16819" w:rsidP="00E16819">
      <w:pPr>
        <w:pStyle w:val="Ttulo1"/>
        <w:shd w:val="clear" w:color="auto" w:fill="FCF7F5"/>
        <w:spacing w:after="0"/>
        <w:rPr>
          <w:rFonts w:asciiTheme="minorHAnsi" w:hAnsiTheme="minorHAnsi"/>
          <w:b w:val="0"/>
          <w:bCs/>
          <w:caps w:val="0"/>
          <w:color w:val="16243E"/>
          <w:sz w:val="10"/>
          <w:szCs w:val="10"/>
          <w:lang w:val="es-ES"/>
        </w:rPr>
      </w:pPr>
    </w:p>
    <w:p w14:paraId="4E342FF7" w14:textId="77777777" w:rsidR="00E16819" w:rsidRPr="00C46655" w:rsidRDefault="00E16819" w:rsidP="00E16819">
      <w:pPr>
        <w:pStyle w:val="Ttulo1"/>
        <w:shd w:val="clear" w:color="auto" w:fill="FCF7F5"/>
        <w:spacing w:after="0"/>
        <w:rPr>
          <w:rFonts w:asciiTheme="minorHAnsi" w:hAnsiTheme="minorHAnsi"/>
          <w:b w:val="0"/>
          <w:bCs/>
          <w:caps w:val="0"/>
          <w:color w:val="16243E"/>
          <w:sz w:val="10"/>
          <w:szCs w:val="10"/>
          <w:lang w:val="es-ES"/>
        </w:rPr>
      </w:pPr>
    </w:p>
    <w:p w14:paraId="613E4845" w14:textId="77777777" w:rsidR="00E16819" w:rsidRPr="00C46655" w:rsidRDefault="00E16819" w:rsidP="00E16819">
      <w:pPr>
        <w:pStyle w:val="Ttulo1"/>
        <w:shd w:val="clear" w:color="auto" w:fill="FCF7F5"/>
        <w:spacing w:after="0"/>
        <w:rPr>
          <w:rFonts w:asciiTheme="minorHAnsi" w:hAnsiTheme="minorHAnsi"/>
          <w:b w:val="0"/>
          <w:bCs/>
          <w:caps w:val="0"/>
          <w:color w:val="16243E"/>
          <w:sz w:val="10"/>
          <w:szCs w:val="10"/>
          <w:lang w:val="es-ES"/>
        </w:rPr>
      </w:pPr>
    </w:p>
    <w:p w14:paraId="744885BB" w14:textId="77777777" w:rsidR="00E16819" w:rsidRPr="00C46655" w:rsidRDefault="00E16819" w:rsidP="00E16819">
      <w:pPr>
        <w:pStyle w:val="Ttulo1"/>
        <w:shd w:val="clear" w:color="auto" w:fill="FCF7F5"/>
        <w:spacing w:after="0"/>
        <w:rPr>
          <w:rFonts w:asciiTheme="minorHAnsi" w:hAnsiTheme="minorHAnsi"/>
          <w:b w:val="0"/>
          <w:bCs/>
          <w:caps w:val="0"/>
          <w:color w:val="16243E"/>
          <w:sz w:val="10"/>
          <w:szCs w:val="10"/>
          <w:lang w:val="es-ES"/>
        </w:rPr>
      </w:pPr>
    </w:p>
    <w:p w14:paraId="1F94A732" w14:textId="77777777" w:rsidR="00E16819" w:rsidRPr="00C46655" w:rsidRDefault="00E16819" w:rsidP="00E16819">
      <w:pPr>
        <w:pStyle w:val="Ttulo1"/>
        <w:shd w:val="clear" w:color="auto" w:fill="FCF7F5"/>
        <w:spacing w:after="0"/>
        <w:rPr>
          <w:rFonts w:asciiTheme="minorHAnsi" w:hAnsiTheme="minorHAnsi"/>
          <w:b w:val="0"/>
          <w:bCs/>
          <w:caps w:val="0"/>
          <w:color w:val="16243E"/>
          <w:sz w:val="10"/>
          <w:szCs w:val="10"/>
          <w:lang w:val="es-ES"/>
        </w:rPr>
      </w:pPr>
    </w:p>
    <w:p w14:paraId="153EEBB1" w14:textId="77777777" w:rsidR="00E16819" w:rsidRPr="00C46655" w:rsidRDefault="00E16819" w:rsidP="00E16819">
      <w:pPr>
        <w:pStyle w:val="Ttulo1"/>
        <w:shd w:val="clear" w:color="auto" w:fill="FCF7F5"/>
        <w:spacing w:after="0"/>
        <w:rPr>
          <w:rFonts w:asciiTheme="minorHAnsi" w:hAnsiTheme="minorHAnsi"/>
          <w:b w:val="0"/>
          <w:bCs/>
          <w:caps w:val="0"/>
          <w:color w:val="16243E"/>
          <w:sz w:val="10"/>
          <w:szCs w:val="10"/>
          <w:lang w:val="es-ES"/>
        </w:rPr>
      </w:pPr>
    </w:p>
    <w:p w14:paraId="43E52386" w14:textId="77777777" w:rsidR="00E16819" w:rsidRPr="00C46655" w:rsidRDefault="00E16819" w:rsidP="00E16819">
      <w:pPr>
        <w:pStyle w:val="Ttulo1"/>
        <w:shd w:val="clear" w:color="auto" w:fill="FCF7F5"/>
        <w:spacing w:after="0"/>
        <w:rPr>
          <w:rFonts w:asciiTheme="minorHAnsi" w:hAnsiTheme="minorHAnsi"/>
          <w:b w:val="0"/>
          <w:bCs/>
          <w:caps w:val="0"/>
          <w:color w:val="16243E"/>
          <w:sz w:val="10"/>
          <w:szCs w:val="10"/>
          <w:lang w:val="es-ES"/>
        </w:rPr>
      </w:pPr>
    </w:p>
    <w:p w14:paraId="200CE6C0" w14:textId="0560775E" w:rsidR="00E16819" w:rsidRPr="00C46655" w:rsidRDefault="00E16819" w:rsidP="00E16819">
      <w:pPr>
        <w:pStyle w:val="Ttulo1"/>
        <w:shd w:val="clear" w:color="auto" w:fill="FCF7F5"/>
        <w:spacing w:after="0"/>
        <w:jc w:val="center"/>
        <w:rPr>
          <w:rFonts w:ascii="Arial" w:hAnsi="Arial" w:cs="Arial"/>
          <w:color w:val="000000"/>
          <w:sz w:val="16"/>
          <w:szCs w:val="16"/>
          <w:shd w:val="clear" w:color="auto" w:fill="FFFFFF"/>
          <w:lang w:val="es-ES"/>
        </w:rPr>
      </w:pPr>
      <w:r w:rsidRPr="00C46655">
        <w:rPr>
          <w:rFonts w:asciiTheme="minorHAnsi" w:hAnsiTheme="minorHAnsi"/>
          <w:b w:val="0"/>
          <w:bCs/>
          <w:caps w:val="0"/>
          <w:color w:val="16243E"/>
          <w:sz w:val="16"/>
          <w:szCs w:val="16"/>
          <w:lang w:val="es-ES"/>
        </w:rPr>
        <w:t xml:space="preserve">La jerarquía de necesidades de Maslow, explicada. </w:t>
      </w:r>
      <w:r w:rsidRPr="00C46655">
        <w:rPr>
          <w:rFonts w:asciiTheme="minorHAnsi" w:hAnsiTheme="minorHAnsi" w:cs="Arial"/>
          <w:caps w:val="0"/>
          <w:color w:val="000000"/>
          <w:sz w:val="16"/>
          <w:szCs w:val="16"/>
          <w:shd w:val="clear" w:color="auto" w:fill="FFFFFF"/>
          <w:lang w:val="es-ES"/>
        </w:rPr>
        <w:t>https://www.bitesizelearning.co.uk/resources/maslows-hierarchy-of-needs-theory sin fecha [23.01.2025; 11:13</w:t>
      </w:r>
      <w:r w:rsidRPr="00C46655">
        <w:rPr>
          <w:rFonts w:ascii="Arial" w:hAnsi="Arial" w:cs="Arial"/>
          <w:color w:val="000000"/>
          <w:sz w:val="16"/>
          <w:szCs w:val="16"/>
          <w:shd w:val="clear" w:color="auto" w:fill="FFFFFF"/>
          <w:lang w:val="es-ES"/>
        </w:rPr>
        <w:t>]</w:t>
      </w:r>
    </w:p>
    <w:p w14:paraId="60CFF6C3" w14:textId="253A77B9" w:rsidR="00E16819" w:rsidRPr="00C46655" w:rsidRDefault="00E16819" w:rsidP="00E16819">
      <w:pPr>
        <w:rPr>
          <w:lang w:val="es-ES"/>
        </w:rPr>
      </w:pPr>
    </w:p>
    <w:p w14:paraId="19069F60" w14:textId="7CC2B74C" w:rsidR="00E16819" w:rsidRPr="00C46655" w:rsidRDefault="00E16819" w:rsidP="00E16819">
      <w:pPr>
        <w:jc w:val="left"/>
        <w:rPr>
          <w:b/>
          <w:bCs/>
          <w:color w:val="07FD99" w:themeColor="accent4"/>
          <w:sz w:val="32"/>
          <w:szCs w:val="32"/>
          <w:lang w:val="es-ES"/>
        </w:rPr>
      </w:pPr>
      <w:r w:rsidRPr="00C46655">
        <w:rPr>
          <w:b/>
          <w:bCs/>
          <w:color w:val="07FD99" w:themeColor="accent4"/>
          <w:sz w:val="32"/>
          <w:szCs w:val="32"/>
          <w:lang w:val="es-ES"/>
        </w:rPr>
        <w:lastRenderedPageBreak/>
        <w:t xml:space="preserve">Material 4b: 9 fases de </w:t>
      </w:r>
      <w:r w:rsidR="00144013">
        <w:rPr>
          <w:b/>
          <w:bCs/>
          <w:color w:val="07FD99" w:themeColor="accent4"/>
          <w:sz w:val="32"/>
          <w:szCs w:val="32"/>
          <w:lang w:val="es-ES"/>
        </w:rPr>
        <w:t xml:space="preserve">la </w:t>
      </w:r>
      <w:r w:rsidRPr="00C46655">
        <w:rPr>
          <w:b/>
          <w:bCs/>
          <w:color w:val="07FD99" w:themeColor="accent4"/>
          <w:sz w:val="32"/>
          <w:szCs w:val="32"/>
          <w:lang w:val="es-ES"/>
        </w:rPr>
        <w:t>escalada</w:t>
      </w:r>
      <w:r w:rsidR="00144013">
        <w:rPr>
          <w:b/>
          <w:bCs/>
          <w:color w:val="07FD99" w:themeColor="accent4"/>
          <w:sz w:val="32"/>
          <w:szCs w:val="32"/>
          <w:lang w:val="es-ES"/>
        </w:rPr>
        <w:t>,</w:t>
      </w:r>
      <w:r w:rsidRPr="00C46655">
        <w:rPr>
          <w:b/>
          <w:bCs/>
          <w:color w:val="07FD99" w:themeColor="accent4"/>
          <w:sz w:val="32"/>
          <w:szCs w:val="32"/>
          <w:lang w:val="es-ES"/>
        </w:rPr>
        <w:t xml:space="preserve"> por Friedrich </w:t>
      </w:r>
      <w:proofErr w:type="spellStart"/>
      <w:r w:rsidRPr="00C46655">
        <w:rPr>
          <w:b/>
          <w:bCs/>
          <w:color w:val="07FD99" w:themeColor="accent4"/>
          <w:sz w:val="32"/>
          <w:szCs w:val="32"/>
          <w:lang w:val="es-ES"/>
        </w:rPr>
        <w:t>Glasl</w:t>
      </w:r>
      <w:proofErr w:type="spellEnd"/>
      <w:r w:rsidRPr="00C46655">
        <w:rPr>
          <w:b/>
          <w:bCs/>
          <w:color w:val="07FD99" w:themeColor="accent4"/>
          <w:sz w:val="32"/>
          <w:szCs w:val="32"/>
          <w:lang w:val="es-ES"/>
        </w:rPr>
        <w:t xml:space="preserve"> (2004) </w:t>
      </w:r>
    </w:p>
    <w:p w14:paraId="4891B07F" w14:textId="40B9F9A2" w:rsidR="00E16819" w:rsidRDefault="00E16819" w:rsidP="00E16819">
      <w:pPr>
        <w:jc w:val="left"/>
        <w:rPr>
          <w:b/>
          <w:bCs/>
          <w:color w:val="07FD99" w:themeColor="accent4"/>
          <w:sz w:val="32"/>
          <w:szCs w:val="32"/>
        </w:rPr>
      </w:pPr>
      <w:r>
        <w:rPr>
          <w:b/>
          <w:bCs/>
          <w:noProof/>
          <w:color w:val="07FD99" w:themeColor="accent4"/>
          <w:sz w:val="32"/>
          <w:szCs w:val="32"/>
        </w:rPr>
        <w:drawing>
          <wp:inline distT="0" distB="0" distL="0" distR="0" wp14:anchorId="38523653" wp14:editId="08034357">
            <wp:extent cx="5078602" cy="7183312"/>
            <wp:effectExtent l="0" t="0" r="8255"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fik 4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78602" cy="7183312"/>
                    </a:xfrm>
                    <a:prstGeom prst="rect">
                      <a:avLst/>
                    </a:prstGeom>
                  </pic:spPr>
                </pic:pic>
              </a:graphicData>
            </a:graphic>
          </wp:inline>
        </w:drawing>
      </w:r>
    </w:p>
    <w:p w14:paraId="46E208F5" w14:textId="77777777" w:rsidR="004D54C2" w:rsidRDefault="004D54C2" w:rsidP="00C118EE">
      <w:pPr>
        <w:jc w:val="left"/>
        <w:rPr>
          <w:b/>
          <w:bCs/>
          <w:color w:val="07FD99" w:themeColor="accent4"/>
          <w:sz w:val="32"/>
          <w:szCs w:val="32"/>
        </w:rPr>
      </w:pPr>
    </w:p>
    <w:p w14:paraId="5A89E295" w14:textId="34327333" w:rsidR="004D54C2" w:rsidRPr="00C46655" w:rsidRDefault="004D54C2" w:rsidP="004D54C2">
      <w:pPr>
        <w:jc w:val="left"/>
        <w:rPr>
          <w:b/>
          <w:bCs/>
          <w:color w:val="07FD99" w:themeColor="accent4"/>
          <w:sz w:val="32"/>
          <w:szCs w:val="32"/>
          <w:lang w:val="es-ES"/>
        </w:rPr>
      </w:pPr>
      <w:r w:rsidRPr="00C46655">
        <w:rPr>
          <w:b/>
          <w:bCs/>
          <w:color w:val="07FD99" w:themeColor="accent4"/>
          <w:sz w:val="32"/>
          <w:szCs w:val="32"/>
          <w:lang w:val="es-ES"/>
        </w:rPr>
        <w:lastRenderedPageBreak/>
        <w:t xml:space="preserve">Material 5: 3 situaciones: ¿cómo decidirá?  </w:t>
      </w:r>
    </w:p>
    <w:p w14:paraId="09AA780B" w14:textId="3A84DB23" w:rsidR="004D54C2" w:rsidRDefault="004D54C2" w:rsidP="004D54C2">
      <w:pPr>
        <w:rPr>
          <w:sz w:val="22"/>
          <w:szCs w:val="20"/>
        </w:rPr>
      </w:pPr>
      <w:r w:rsidRPr="00C46655">
        <w:rPr>
          <w:sz w:val="22"/>
          <w:szCs w:val="20"/>
          <w:lang w:val="es-ES"/>
        </w:rPr>
        <w:t xml:space="preserve">Mira las 3 situaciones que sucedieron en nuestro ejemplo de </w:t>
      </w:r>
      <w:proofErr w:type="spellStart"/>
      <w:r w:rsidR="00C46655">
        <w:rPr>
          <w:i/>
          <w:iCs/>
          <w:sz w:val="22"/>
          <w:szCs w:val="20"/>
          <w:lang w:val="es-ES"/>
        </w:rPr>
        <w:t>This</w:t>
      </w:r>
      <w:proofErr w:type="spellEnd"/>
      <w:r w:rsidR="00C46655">
        <w:rPr>
          <w:i/>
          <w:iCs/>
          <w:sz w:val="22"/>
          <w:szCs w:val="20"/>
          <w:lang w:val="es-ES"/>
        </w:rPr>
        <w:t xml:space="preserve"> </w:t>
      </w:r>
      <w:proofErr w:type="spellStart"/>
      <w:r w:rsidR="00C46655">
        <w:rPr>
          <w:i/>
          <w:iCs/>
          <w:sz w:val="22"/>
          <w:szCs w:val="20"/>
          <w:lang w:val="es-ES"/>
        </w:rPr>
        <w:t>War</w:t>
      </w:r>
      <w:proofErr w:type="spellEnd"/>
      <w:r w:rsidR="00C46655">
        <w:rPr>
          <w:i/>
          <w:iCs/>
          <w:sz w:val="22"/>
          <w:szCs w:val="20"/>
          <w:lang w:val="es-ES"/>
        </w:rPr>
        <w:t xml:space="preserve"> </w:t>
      </w:r>
      <w:proofErr w:type="spellStart"/>
      <w:r w:rsidR="00C46655">
        <w:rPr>
          <w:i/>
          <w:iCs/>
          <w:sz w:val="22"/>
          <w:szCs w:val="20"/>
          <w:lang w:val="es-ES"/>
        </w:rPr>
        <w:t>of</w:t>
      </w:r>
      <w:proofErr w:type="spellEnd"/>
      <w:r w:rsidR="00C46655">
        <w:rPr>
          <w:i/>
          <w:iCs/>
          <w:sz w:val="22"/>
          <w:szCs w:val="20"/>
          <w:lang w:val="es-ES"/>
        </w:rPr>
        <w:t xml:space="preserve"> Mine</w:t>
      </w:r>
      <w:r w:rsidRPr="00C46655">
        <w:rPr>
          <w:sz w:val="22"/>
          <w:szCs w:val="20"/>
          <w:lang w:val="es-ES"/>
        </w:rPr>
        <w:t xml:space="preserve">. ¿Cómo </w:t>
      </w:r>
      <w:r w:rsidR="00C46655">
        <w:rPr>
          <w:sz w:val="22"/>
          <w:szCs w:val="20"/>
          <w:lang w:val="es-ES"/>
        </w:rPr>
        <w:t xml:space="preserve">decidiríais </w:t>
      </w:r>
      <w:r w:rsidRPr="00C46655">
        <w:rPr>
          <w:sz w:val="22"/>
          <w:szCs w:val="20"/>
          <w:lang w:val="es-ES"/>
        </w:rPr>
        <w:t xml:space="preserve">como grupo? </w:t>
      </w:r>
      <w:r w:rsidR="00C46655">
        <w:rPr>
          <w:sz w:val="22"/>
          <w:szCs w:val="20"/>
          <w:lang w:val="es-ES"/>
        </w:rPr>
        <w:t>Tened</w:t>
      </w:r>
      <w:r w:rsidRPr="00C46655">
        <w:rPr>
          <w:sz w:val="22"/>
          <w:szCs w:val="20"/>
          <w:lang w:val="es-ES"/>
        </w:rPr>
        <w:t xml:space="preserve"> en cuenta la jerarquía de necesidades de Maslow y las fases de escalada de </w:t>
      </w:r>
      <w:proofErr w:type="spellStart"/>
      <w:r w:rsidRPr="00C46655">
        <w:rPr>
          <w:sz w:val="22"/>
          <w:szCs w:val="20"/>
          <w:lang w:val="es-ES"/>
        </w:rPr>
        <w:t>Glasl</w:t>
      </w:r>
      <w:proofErr w:type="spellEnd"/>
      <w:r w:rsidRPr="00C46655">
        <w:rPr>
          <w:sz w:val="22"/>
          <w:szCs w:val="20"/>
          <w:lang w:val="es-ES"/>
        </w:rPr>
        <w:t xml:space="preserve">. </w:t>
      </w:r>
      <w:r w:rsidR="00C46655">
        <w:rPr>
          <w:sz w:val="22"/>
          <w:szCs w:val="20"/>
          <w:lang w:val="es-ES"/>
        </w:rPr>
        <w:t>Considerad</w:t>
      </w:r>
      <w:r w:rsidRPr="00C46655">
        <w:rPr>
          <w:sz w:val="22"/>
          <w:szCs w:val="20"/>
          <w:lang w:val="es-ES"/>
        </w:rPr>
        <w:t xml:space="preserve"> también el estado de los personajes. ¿Están enfermos? ¿Tienen hambre? ¿Sienten frío? ¿Cuándo actuarías con amabilidad y en qué situaciones te cuidarías a ti mismo o a tus compañeros de refugio? </w:t>
      </w:r>
      <w:r>
        <w:rPr>
          <w:sz w:val="22"/>
          <w:szCs w:val="20"/>
        </w:rPr>
        <w:t>¿</w:t>
      </w:r>
      <w:proofErr w:type="spellStart"/>
      <w:r>
        <w:rPr>
          <w:sz w:val="22"/>
          <w:szCs w:val="20"/>
        </w:rPr>
        <w:t>Usar</w:t>
      </w:r>
      <w:r w:rsidR="00C46655">
        <w:rPr>
          <w:sz w:val="22"/>
          <w:szCs w:val="20"/>
        </w:rPr>
        <w:t>ía</w:t>
      </w:r>
      <w:r>
        <w:rPr>
          <w:sz w:val="22"/>
          <w:szCs w:val="20"/>
        </w:rPr>
        <w:t>s</w:t>
      </w:r>
      <w:proofErr w:type="spellEnd"/>
      <w:r>
        <w:rPr>
          <w:sz w:val="22"/>
          <w:szCs w:val="20"/>
        </w:rPr>
        <w:t xml:space="preserve"> la </w:t>
      </w:r>
      <w:proofErr w:type="spellStart"/>
      <w:r>
        <w:rPr>
          <w:sz w:val="22"/>
          <w:szCs w:val="20"/>
        </w:rPr>
        <w:t>fuerza</w:t>
      </w:r>
      <w:proofErr w:type="spellEnd"/>
      <w:r>
        <w:rPr>
          <w:sz w:val="22"/>
          <w:szCs w:val="20"/>
        </w:rPr>
        <w:t xml:space="preserve"> o las armas? </w:t>
      </w:r>
    </w:p>
    <w:p w14:paraId="5790BEE0" w14:textId="5F8FD140" w:rsidR="004D54C2" w:rsidRPr="0087514C" w:rsidRDefault="004D54C2" w:rsidP="004D54C2">
      <w:pPr>
        <w:rPr>
          <w:szCs w:val="24"/>
        </w:rPr>
      </w:pPr>
      <w:r w:rsidRPr="0087514C">
        <w:rPr>
          <w:szCs w:val="24"/>
        </w:rPr>
        <w:t xml:space="preserve">Escribe tus decisiones. </w:t>
      </w:r>
    </w:p>
    <w:p w14:paraId="4AA084FE" w14:textId="0990D003" w:rsidR="004D54C2" w:rsidRPr="00C46655" w:rsidRDefault="004D54C2" w:rsidP="004D54C2">
      <w:pPr>
        <w:pStyle w:val="Prrafodelista"/>
        <w:numPr>
          <w:ilvl w:val="0"/>
          <w:numId w:val="18"/>
        </w:numPr>
        <w:jc w:val="left"/>
        <w:rPr>
          <w:szCs w:val="24"/>
          <w:lang w:val="es-ES"/>
        </w:rPr>
      </w:pPr>
      <w:r w:rsidRPr="00C46655">
        <w:rPr>
          <w:szCs w:val="24"/>
          <w:lang w:val="es-ES"/>
        </w:rPr>
        <w:t xml:space="preserve">Imagina que eres la persona en el refugio y dos niños vienen y piden medicinas. </w:t>
      </w:r>
    </w:p>
    <w:p w14:paraId="45CB4FF7" w14:textId="6BCC0494" w:rsidR="004D54C2" w:rsidRPr="00C46655" w:rsidRDefault="004D54C2" w:rsidP="004D54C2">
      <w:pPr>
        <w:pStyle w:val="Prrafodelista"/>
        <w:tabs>
          <w:tab w:val="left" w:pos="2154"/>
        </w:tabs>
        <w:jc w:val="left"/>
        <w:rPr>
          <w:szCs w:val="24"/>
          <w:lang w:val="es-ES"/>
        </w:rPr>
      </w:pPr>
      <w:r w:rsidRPr="00C46655">
        <w:rPr>
          <w:szCs w:val="24"/>
          <w:lang w:val="es-ES"/>
        </w:rPr>
        <w:t xml:space="preserve">Video 2: Parte 13 (Desastre) ; </w:t>
      </w:r>
      <w:r w:rsidRPr="00C46655">
        <w:rPr>
          <w:b/>
          <w:bCs/>
          <w:szCs w:val="24"/>
          <w:lang w:val="es-ES"/>
        </w:rPr>
        <w:t xml:space="preserve">4:25 </w:t>
      </w:r>
      <w:hyperlink r:id="rId32" w:history="1">
        <w:r w:rsidRPr="00C46655">
          <w:rPr>
            <w:rStyle w:val="Hipervnculo"/>
            <w:szCs w:val="24"/>
            <w:lang w:val="es-ES"/>
          </w:rPr>
          <w:t xml:space="preserve">AM https://www.youtube.com/watch?v=E09gZSytj0c&amp;list=PLIhNUXJ4tecdFPGFiG-XHJ40H9qsGuMJp&amp;index=13 </w:t>
        </w:r>
        <w:proofErr w:type="spellStart"/>
        <w:r w:rsidRPr="00C46655">
          <w:rPr>
            <w:rStyle w:val="Hipervnculo"/>
            <w:szCs w:val="24"/>
            <w:lang w:val="es-ES"/>
          </w:rPr>
          <w:t>AM</w:t>
        </w:r>
        <w:proofErr w:type="spellEnd"/>
      </w:hyperlink>
    </w:p>
    <w:p w14:paraId="0CD896A6" w14:textId="37B52742" w:rsidR="004D54C2" w:rsidRPr="00C46655" w:rsidRDefault="004D54C2" w:rsidP="004D54C2">
      <w:pPr>
        <w:tabs>
          <w:tab w:val="left" w:pos="2154"/>
        </w:tabs>
        <w:jc w:val="left"/>
        <w:rPr>
          <w:szCs w:val="24"/>
          <w:lang w:val="es-ES"/>
        </w:rPr>
      </w:pPr>
      <w:r w:rsidRPr="00C46655">
        <w:rPr>
          <w:szCs w:val="24"/>
          <w:lang w:val="es-ES"/>
        </w:rPr>
        <w:t>Tu decisión: _________________________________________________________________________</w:t>
      </w:r>
    </w:p>
    <w:p w14:paraId="282F9DF4" w14:textId="77777777" w:rsidR="004D54C2" w:rsidRPr="00C46655" w:rsidRDefault="004D54C2" w:rsidP="004D54C2">
      <w:pPr>
        <w:pStyle w:val="Prrafodelista"/>
        <w:jc w:val="left"/>
        <w:rPr>
          <w:szCs w:val="24"/>
          <w:lang w:val="es-ES"/>
        </w:rPr>
      </w:pPr>
    </w:p>
    <w:p w14:paraId="2DB2C1CB" w14:textId="77777777" w:rsidR="004D54C2" w:rsidRPr="00C46655" w:rsidRDefault="004D54C2" w:rsidP="004D54C2">
      <w:pPr>
        <w:pStyle w:val="Prrafodelista"/>
        <w:numPr>
          <w:ilvl w:val="0"/>
          <w:numId w:val="18"/>
        </w:numPr>
        <w:jc w:val="left"/>
        <w:rPr>
          <w:szCs w:val="24"/>
          <w:lang w:val="es-ES"/>
        </w:rPr>
      </w:pPr>
      <w:r w:rsidRPr="00C46655">
        <w:rPr>
          <w:szCs w:val="24"/>
          <w:lang w:val="es-ES"/>
        </w:rPr>
        <w:t>Imagina que eres la persona en el refugio y alguien irrumpe en tu refugio</w:t>
      </w:r>
    </w:p>
    <w:p w14:paraId="09814369" w14:textId="00B61C00" w:rsidR="004D54C2" w:rsidRPr="00C46655" w:rsidRDefault="004D54C2" w:rsidP="004D54C2">
      <w:pPr>
        <w:pStyle w:val="Prrafodelista"/>
        <w:tabs>
          <w:tab w:val="left" w:pos="2154"/>
        </w:tabs>
        <w:jc w:val="left"/>
        <w:rPr>
          <w:szCs w:val="24"/>
          <w:lang w:val="es-ES"/>
        </w:rPr>
      </w:pPr>
      <w:r w:rsidRPr="00C46655">
        <w:rPr>
          <w:szCs w:val="24"/>
          <w:lang w:val="es-ES"/>
        </w:rPr>
        <w:t xml:space="preserve">Video 2: Parte 13 (Desastre) ; </w:t>
      </w:r>
      <w:r w:rsidRPr="00C46655">
        <w:rPr>
          <w:b/>
          <w:bCs/>
          <w:szCs w:val="24"/>
          <w:lang w:val="es-ES"/>
        </w:rPr>
        <w:t xml:space="preserve">11:14 </w:t>
      </w:r>
      <w:hyperlink r:id="rId33" w:history="1">
        <w:r w:rsidRPr="00C46655">
          <w:rPr>
            <w:rStyle w:val="Hipervnculo"/>
            <w:szCs w:val="24"/>
            <w:lang w:val="es-ES"/>
          </w:rPr>
          <w:t>https://www.youtube.com/watch?v=E09gZSytj0c&amp;list=PLIhNUXJ4tecdFPGFiG-XHJ40H9qsGuMJp&amp;index=13</w:t>
        </w:r>
      </w:hyperlink>
    </w:p>
    <w:p w14:paraId="384D534B" w14:textId="15D7B186" w:rsidR="004D54C2" w:rsidRDefault="00E113A5" w:rsidP="0087514C">
      <w:pPr>
        <w:tabs>
          <w:tab w:val="left" w:pos="2154"/>
        </w:tabs>
        <w:jc w:val="left"/>
        <w:rPr>
          <w:szCs w:val="24"/>
        </w:rPr>
      </w:pPr>
      <w:r w:rsidRPr="0087514C">
        <w:rPr>
          <w:szCs w:val="24"/>
        </w:rPr>
        <w:t>Tu decisión: _________________________________________________________________________</w:t>
      </w:r>
    </w:p>
    <w:p w14:paraId="0EC21310" w14:textId="77777777" w:rsidR="00C46655" w:rsidRPr="0087514C" w:rsidRDefault="00C46655" w:rsidP="0087514C">
      <w:pPr>
        <w:tabs>
          <w:tab w:val="left" w:pos="2154"/>
        </w:tabs>
        <w:jc w:val="left"/>
        <w:rPr>
          <w:szCs w:val="24"/>
        </w:rPr>
      </w:pPr>
    </w:p>
    <w:p w14:paraId="4A5549C4" w14:textId="625209CB" w:rsidR="00E113A5" w:rsidRPr="00C46655" w:rsidRDefault="00E113A5" w:rsidP="0087514C">
      <w:pPr>
        <w:pStyle w:val="Prrafodelista"/>
        <w:numPr>
          <w:ilvl w:val="0"/>
          <w:numId w:val="18"/>
        </w:numPr>
        <w:jc w:val="left"/>
        <w:rPr>
          <w:szCs w:val="24"/>
          <w:lang w:val="es-ES"/>
        </w:rPr>
      </w:pPr>
      <w:r w:rsidRPr="00C46655">
        <w:rPr>
          <w:szCs w:val="24"/>
          <w:lang w:val="es-ES"/>
        </w:rPr>
        <w:t xml:space="preserve">¿Robarías para conseguir comida, medicinas o armas? En caso afirmativo, ¿en qué circunstancias estaría justificado? </w:t>
      </w:r>
    </w:p>
    <w:p w14:paraId="73DB97A3" w14:textId="4DD0DCD5" w:rsidR="00E113A5" w:rsidRPr="00C46655" w:rsidRDefault="00E113A5" w:rsidP="00E113A5">
      <w:pPr>
        <w:jc w:val="left"/>
        <w:rPr>
          <w:b/>
          <w:bCs/>
          <w:szCs w:val="24"/>
          <w:lang w:val="es-ES"/>
        </w:rPr>
      </w:pPr>
      <w:r w:rsidRPr="00C46655">
        <w:rPr>
          <w:szCs w:val="24"/>
          <w:lang w:val="es-ES"/>
        </w:rPr>
        <w:t xml:space="preserve">Video 3: Parte 28 (Desastre) ; </w:t>
      </w:r>
      <w:r w:rsidRPr="00C46655">
        <w:rPr>
          <w:b/>
          <w:bCs/>
          <w:szCs w:val="24"/>
          <w:lang w:val="es-ES"/>
        </w:rPr>
        <w:t>07:46</w:t>
      </w:r>
    </w:p>
    <w:p w14:paraId="62F0135A" w14:textId="60B4B018" w:rsidR="00E113A5" w:rsidRPr="00C46655" w:rsidRDefault="003022A4" w:rsidP="00E113A5">
      <w:pPr>
        <w:jc w:val="left"/>
        <w:rPr>
          <w:b/>
          <w:bCs/>
          <w:szCs w:val="24"/>
          <w:lang w:val="es-ES"/>
        </w:rPr>
      </w:pPr>
      <w:hyperlink r:id="rId34" w:history="1">
        <w:r w:rsidR="00E113A5" w:rsidRPr="00C46655">
          <w:rPr>
            <w:rStyle w:val="Hipervnculo"/>
            <w:szCs w:val="24"/>
            <w:lang w:val="es-ES"/>
          </w:rPr>
          <w:t>https://www.youtube.com/watch?v=6rCeqTLSD3A&amp;list=PLIhNUXJ4tecdFPGFiG-XHJ40H9qsGuMJp&amp;index=28</w:t>
        </w:r>
      </w:hyperlink>
    </w:p>
    <w:p w14:paraId="7E9CF529" w14:textId="77777777" w:rsidR="00E113A5" w:rsidRPr="00C46655" w:rsidRDefault="00E113A5" w:rsidP="00E113A5">
      <w:pPr>
        <w:tabs>
          <w:tab w:val="left" w:pos="2154"/>
        </w:tabs>
        <w:jc w:val="left"/>
        <w:rPr>
          <w:szCs w:val="24"/>
          <w:lang w:val="es-ES"/>
        </w:rPr>
      </w:pPr>
      <w:r w:rsidRPr="00C46655">
        <w:rPr>
          <w:szCs w:val="24"/>
          <w:lang w:val="es-ES"/>
        </w:rPr>
        <w:t>Tu decisión: _________________________________________________________________________</w:t>
      </w:r>
    </w:p>
    <w:p w14:paraId="667624BF" w14:textId="77777777" w:rsidR="00E113A5" w:rsidRPr="00C46655" w:rsidRDefault="00E113A5" w:rsidP="00E113A5">
      <w:pPr>
        <w:jc w:val="left"/>
        <w:rPr>
          <w:szCs w:val="24"/>
          <w:lang w:val="es-ES"/>
        </w:rPr>
      </w:pPr>
    </w:p>
    <w:p w14:paraId="6F898C84" w14:textId="59993201" w:rsidR="00E113A5" w:rsidRPr="00C46655" w:rsidRDefault="00E113A5" w:rsidP="00E113A5">
      <w:pPr>
        <w:jc w:val="left"/>
        <w:rPr>
          <w:lang w:val="es-ES"/>
        </w:rPr>
      </w:pPr>
    </w:p>
    <w:p w14:paraId="65204314" w14:textId="21BA33A1" w:rsidR="003C4DF6" w:rsidRPr="00C46655" w:rsidRDefault="003C4DF6" w:rsidP="00E113A5">
      <w:pPr>
        <w:jc w:val="left"/>
        <w:rPr>
          <w:lang w:val="es-ES"/>
        </w:rPr>
      </w:pPr>
    </w:p>
    <w:p w14:paraId="7F5B6766" w14:textId="77777777" w:rsidR="003C4DF6" w:rsidRPr="00C46655" w:rsidRDefault="003C4DF6" w:rsidP="00E113A5">
      <w:pPr>
        <w:jc w:val="left"/>
        <w:rPr>
          <w:lang w:val="es-ES"/>
        </w:rPr>
      </w:pPr>
    </w:p>
    <w:p w14:paraId="7D0B71B2" w14:textId="6D1FEE8D" w:rsidR="004D54C2" w:rsidRPr="00C46655" w:rsidRDefault="004D54C2" w:rsidP="00C118EE">
      <w:pPr>
        <w:jc w:val="left"/>
        <w:rPr>
          <w:b/>
          <w:bCs/>
          <w:color w:val="07FD99" w:themeColor="accent4"/>
          <w:sz w:val="32"/>
          <w:szCs w:val="32"/>
          <w:lang w:val="es-ES"/>
        </w:rPr>
      </w:pPr>
    </w:p>
    <w:p w14:paraId="3C1BE305" w14:textId="18A4145E" w:rsidR="0087514C" w:rsidRPr="00C46655" w:rsidRDefault="0087514C" w:rsidP="0087514C">
      <w:pPr>
        <w:jc w:val="left"/>
        <w:rPr>
          <w:b/>
          <w:bCs/>
          <w:color w:val="07FD99" w:themeColor="accent4"/>
          <w:sz w:val="32"/>
          <w:szCs w:val="32"/>
          <w:lang w:val="es-ES"/>
        </w:rPr>
      </w:pPr>
      <w:r w:rsidRPr="00C46655">
        <w:rPr>
          <w:b/>
          <w:bCs/>
          <w:color w:val="07FD99" w:themeColor="accent4"/>
          <w:sz w:val="32"/>
          <w:szCs w:val="32"/>
          <w:lang w:val="es-ES"/>
        </w:rPr>
        <w:t xml:space="preserve">Material 6a: CONSENSO vs. CONSENTIMIENTO  </w:t>
      </w:r>
    </w:p>
    <w:tbl>
      <w:tblPr>
        <w:tblStyle w:val="Tablaconcuadrcula"/>
        <w:tblpPr w:leftFromText="141" w:rightFromText="141" w:vertAnchor="page" w:horzAnchor="margin" w:tblpY="28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C46655" w14:paraId="443B7708" w14:textId="77777777" w:rsidTr="00C46655">
        <w:tc>
          <w:tcPr>
            <w:tcW w:w="4675" w:type="dxa"/>
            <w:shd w:val="clear" w:color="auto" w:fill="07FD99" w:themeFill="accent4"/>
          </w:tcPr>
          <w:p w14:paraId="7D838C7C" w14:textId="77777777" w:rsidR="00C46655" w:rsidRPr="00F11286" w:rsidRDefault="00C46655" w:rsidP="00C46655">
            <w:pPr>
              <w:jc w:val="center"/>
              <w:rPr>
                <w:b/>
                <w:bCs/>
                <w:sz w:val="32"/>
                <w:szCs w:val="32"/>
                <w:lang w:val="de-AT"/>
              </w:rPr>
            </w:pPr>
            <w:proofErr w:type="spellStart"/>
            <w:r w:rsidRPr="00F11286">
              <w:rPr>
                <w:b/>
                <w:bCs/>
                <w:sz w:val="32"/>
                <w:szCs w:val="32"/>
              </w:rPr>
              <w:t>Consenso</w:t>
            </w:r>
            <w:proofErr w:type="spellEnd"/>
          </w:p>
        </w:tc>
        <w:tc>
          <w:tcPr>
            <w:tcW w:w="4675" w:type="dxa"/>
            <w:shd w:val="clear" w:color="auto" w:fill="07FD99" w:themeFill="accent4"/>
          </w:tcPr>
          <w:p w14:paraId="3AB170A7" w14:textId="77777777" w:rsidR="00C46655" w:rsidRPr="00F11286" w:rsidRDefault="00C46655" w:rsidP="00C46655">
            <w:pPr>
              <w:jc w:val="center"/>
              <w:rPr>
                <w:b/>
                <w:bCs/>
                <w:sz w:val="32"/>
                <w:szCs w:val="32"/>
                <w:lang w:val="de-AT"/>
              </w:rPr>
            </w:pPr>
            <w:r w:rsidRPr="00F11286">
              <w:rPr>
                <w:b/>
                <w:bCs/>
                <w:sz w:val="32"/>
                <w:szCs w:val="32"/>
              </w:rPr>
              <w:t>Consentimiento</w:t>
            </w:r>
          </w:p>
        </w:tc>
      </w:tr>
      <w:tr w:rsidR="00C46655" w14:paraId="06081934" w14:textId="77777777" w:rsidTr="00C46655">
        <w:tc>
          <w:tcPr>
            <w:tcW w:w="4675" w:type="dxa"/>
          </w:tcPr>
          <w:p w14:paraId="385248DF" w14:textId="729C01CB" w:rsidR="00C46655" w:rsidRPr="00F11286" w:rsidRDefault="00C46655" w:rsidP="00C46655">
            <w:pPr>
              <w:jc w:val="center"/>
              <w:rPr>
                <w:sz w:val="32"/>
                <w:szCs w:val="32"/>
                <w:lang w:val="de-AT"/>
              </w:rPr>
            </w:pPr>
            <w:r w:rsidRPr="00F11286">
              <w:rPr>
                <w:sz w:val="32"/>
                <w:szCs w:val="32"/>
              </w:rPr>
              <w:t>"</w:t>
            </w:r>
            <w:proofErr w:type="spellStart"/>
            <w:r>
              <w:rPr>
                <w:sz w:val="32"/>
                <w:szCs w:val="32"/>
              </w:rPr>
              <w:t>Aceptación</w:t>
            </w:r>
            <w:proofErr w:type="spellEnd"/>
            <w:r w:rsidRPr="00F11286">
              <w:rPr>
                <w:sz w:val="32"/>
                <w:szCs w:val="32"/>
              </w:rPr>
              <w:t xml:space="preserve"> o </w:t>
            </w:r>
            <w:proofErr w:type="spellStart"/>
            <w:r w:rsidRPr="00F11286">
              <w:rPr>
                <w:sz w:val="32"/>
                <w:szCs w:val="32"/>
              </w:rPr>
              <w:t>acuerdo</w:t>
            </w:r>
            <w:proofErr w:type="spellEnd"/>
            <w:r w:rsidRPr="00F11286">
              <w:rPr>
                <w:sz w:val="32"/>
                <w:szCs w:val="32"/>
              </w:rPr>
              <w:t>"</w:t>
            </w:r>
          </w:p>
        </w:tc>
        <w:tc>
          <w:tcPr>
            <w:tcW w:w="4675" w:type="dxa"/>
          </w:tcPr>
          <w:p w14:paraId="47C25A1E" w14:textId="77777777" w:rsidR="00C46655" w:rsidRPr="00F11286" w:rsidRDefault="00C46655" w:rsidP="00C46655">
            <w:pPr>
              <w:jc w:val="center"/>
              <w:rPr>
                <w:sz w:val="32"/>
                <w:szCs w:val="32"/>
                <w:lang w:val="de-AT"/>
              </w:rPr>
            </w:pPr>
            <w:r w:rsidRPr="00F11286">
              <w:rPr>
                <w:sz w:val="32"/>
                <w:szCs w:val="32"/>
              </w:rPr>
              <w:t>"No hay objeción significativa"</w:t>
            </w:r>
          </w:p>
        </w:tc>
      </w:tr>
    </w:tbl>
    <w:p w14:paraId="308BF009" w14:textId="7FBB8D5E" w:rsidR="0087514C" w:rsidRDefault="003C4DF6" w:rsidP="00C46655">
      <w:pPr>
        <w:tabs>
          <w:tab w:val="left" w:pos="2154"/>
        </w:tabs>
        <w:rPr>
          <w:rFonts w:ascii="Arial" w:hAnsi="Arial" w:cs="Arial"/>
          <w:color w:val="000000"/>
          <w:sz w:val="15"/>
          <w:szCs w:val="15"/>
          <w:shd w:val="clear" w:color="auto" w:fill="FFFFFF"/>
        </w:rPr>
      </w:pPr>
      <w:r w:rsidRPr="00F11286">
        <w:rPr>
          <w:noProof/>
        </w:rPr>
        <w:drawing>
          <wp:anchor distT="0" distB="0" distL="114300" distR="114300" simplePos="0" relativeHeight="251782144" behindDoc="0" locked="0" layoutInCell="1" allowOverlap="1" wp14:anchorId="226F4E67" wp14:editId="60F57989">
            <wp:simplePos x="0" y="0"/>
            <wp:positionH relativeFrom="margin">
              <wp:posOffset>-120650</wp:posOffset>
            </wp:positionH>
            <wp:positionV relativeFrom="paragraph">
              <wp:posOffset>749300</wp:posOffset>
            </wp:positionV>
            <wp:extent cx="5943600" cy="3246755"/>
            <wp:effectExtent l="0" t="0" r="0" b="0"/>
            <wp:wrapNone/>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943600" cy="3246755"/>
                    </a:xfrm>
                    <a:prstGeom prst="rect">
                      <a:avLst/>
                    </a:prstGeom>
                  </pic:spPr>
                </pic:pic>
              </a:graphicData>
            </a:graphic>
          </wp:anchor>
        </w:drawing>
      </w:r>
    </w:p>
    <w:p w14:paraId="0717AF27" w14:textId="0B9C2B42" w:rsidR="0087514C" w:rsidRDefault="0087514C" w:rsidP="0087514C">
      <w:pPr>
        <w:tabs>
          <w:tab w:val="left" w:pos="2154"/>
        </w:tabs>
        <w:jc w:val="center"/>
        <w:rPr>
          <w:rFonts w:ascii="Arial" w:hAnsi="Arial" w:cs="Arial"/>
          <w:color w:val="000000"/>
          <w:sz w:val="15"/>
          <w:szCs w:val="15"/>
          <w:shd w:val="clear" w:color="auto" w:fill="FFFFFF"/>
        </w:rPr>
      </w:pPr>
    </w:p>
    <w:p w14:paraId="4F77DB50" w14:textId="442567A0" w:rsidR="0087514C" w:rsidRDefault="0087514C" w:rsidP="0087514C">
      <w:pPr>
        <w:tabs>
          <w:tab w:val="left" w:pos="2154"/>
        </w:tabs>
        <w:jc w:val="center"/>
        <w:rPr>
          <w:rFonts w:ascii="Arial" w:hAnsi="Arial" w:cs="Arial"/>
          <w:color w:val="000000"/>
          <w:sz w:val="15"/>
          <w:szCs w:val="15"/>
          <w:shd w:val="clear" w:color="auto" w:fill="FFFFFF"/>
        </w:rPr>
      </w:pPr>
    </w:p>
    <w:p w14:paraId="6A053D9D" w14:textId="66199DBA" w:rsidR="0087514C" w:rsidRDefault="0087514C" w:rsidP="0087514C">
      <w:pPr>
        <w:tabs>
          <w:tab w:val="left" w:pos="2154"/>
        </w:tabs>
        <w:jc w:val="center"/>
        <w:rPr>
          <w:rFonts w:ascii="Arial" w:hAnsi="Arial" w:cs="Arial"/>
          <w:color w:val="000000"/>
          <w:sz w:val="15"/>
          <w:szCs w:val="15"/>
          <w:shd w:val="clear" w:color="auto" w:fill="FFFFFF"/>
        </w:rPr>
      </w:pPr>
    </w:p>
    <w:p w14:paraId="7FC4E5C6" w14:textId="56BC68E2" w:rsidR="0087514C" w:rsidRDefault="0087514C" w:rsidP="0087514C">
      <w:pPr>
        <w:tabs>
          <w:tab w:val="left" w:pos="2154"/>
        </w:tabs>
        <w:jc w:val="center"/>
        <w:rPr>
          <w:rFonts w:ascii="Arial" w:hAnsi="Arial" w:cs="Arial"/>
          <w:color w:val="000000"/>
          <w:sz w:val="15"/>
          <w:szCs w:val="15"/>
          <w:shd w:val="clear" w:color="auto" w:fill="FFFFFF"/>
        </w:rPr>
      </w:pPr>
    </w:p>
    <w:p w14:paraId="5602F2DB" w14:textId="6E80DE1C" w:rsidR="0087514C" w:rsidRDefault="0087514C" w:rsidP="0087514C">
      <w:pPr>
        <w:tabs>
          <w:tab w:val="left" w:pos="2154"/>
        </w:tabs>
        <w:jc w:val="center"/>
        <w:rPr>
          <w:rFonts w:ascii="Arial" w:hAnsi="Arial" w:cs="Arial"/>
          <w:color w:val="000000"/>
          <w:sz w:val="15"/>
          <w:szCs w:val="15"/>
          <w:shd w:val="clear" w:color="auto" w:fill="FFFFFF"/>
        </w:rPr>
      </w:pPr>
    </w:p>
    <w:p w14:paraId="7FB9A16B" w14:textId="2CB69995" w:rsidR="0087514C" w:rsidRDefault="0087514C" w:rsidP="0087514C">
      <w:pPr>
        <w:tabs>
          <w:tab w:val="left" w:pos="2154"/>
        </w:tabs>
        <w:jc w:val="center"/>
        <w:rPr>
          <w:rFonts w:ascii="Arial" w:hAnsi="Arial" w:cs="Arial"/>
          <w:color w:val="000000"/>
          <w:sz w:val="15"/>
          <w:szCs w:val="15"/>
          <w:shd w:val="clear" w:color="auto" w:fill="FFFFFF"/>
        </w:rPr>
      </w:pPr>
    </w:p>
    <w:p w14:paraId="368024CF" w14:textId="70E3913D" w:rsidR="0087514C" w:rsidRDefault="0087514C" w:rsidP="0087514C">
      <w:pPr>
        <w:tabs>
          <w:tab w:val="left" w:pos="2154"/>
        </w:tabs>
        <w:jc w:val="center"/>
        <w:rPr>
          <w:rFonts w:ascii="Arial" w:hAnsi="Arial" w:cs="Arial"/>
          <w:color w:val="000000"/>
          <w:sz w:val="15"/>
          <w:szCs w:val="15"/>
          <w:shd w:val="clear" w:color="auto" w:fill="FFFFFF"/>
        </w:rPr>
      </w:pPr>
    </w:p>
    <w:p w14:paraId="2889ECEF" w14:textId="77777777" w:rsidR="0087514C" w:rsidRDefault="0087514C" w:rsidP="0087514C">
      <w:pPr>
        <w:tabs>
          <w:tab w:val="left" w:pos="2154"/>
        </w:tabs>
        <w:jc w:val="center"/>
        <w:rPr>
          <w:rFonts w:ascii="Arial" w:hAnsi="Arial" w:cs="Arial"/>
          <w:color w:val="000000"/>
          <w:sz w:val="15"/>
          <w:szCs w:val="15"/>
          <w:shd w:val="clear" w:color="auto" w:fill="FFFFFF"/>
        </w:rPr>
      </w:pPr>
    </w:p>
    <w:p w14:paraId="6C970778" w14:textId="77777777" w:rsidR="0087514C" w:rsidRDefault="0087514C" w:rsidP="0087514C">
      <w:pPr>
        <w:tabs>
          <w:tab w:val="left" w:pos="2154"/>
        </w:tabs>
        <w:jc w:val="center"/>
        <w:rPr>
          <w:rFonts w:ascii="Arial" w:hAnsi="Arial" w:cs="Arial"/>
          <w:color w:val="000000"/>
          <w:sz w:val="15"/>
          <w:szCs w:val="15"/>
          <w:shd w:val="clear" w:color="auto" w:fill="FFFFFF"/>
        </w:rPr>
      </w:pPr>
    </w:p>
    <w:p w14:paraId="45E6EA88" w14:textId="4564DDDC" w:rsidR="0087514C" w:rsidRDefault="0087514C" w:rsidP="0087514C">
      <w:pPr>
        <w:tabs>
          <w:tab w:val="left" w:pos="2154"/>
        </w:tabs>
        <w:jc w:val="center"/>
        <w:rPr>
          <w:rFonts w:ascii="Arial" w:hAnsi="Arial" w:cs="Arial"/>
          <w:color w:val="000000"/>
          <w:sz w:val="15"/>
          <w:szCs w:val="15"/>
          <w:shd w:val="clear" w:color="auto" w:fill="FFFFFF"/>
        </w:rPr>
      </w:pPr>
    </w:p>
    <w:p w14:paraId="49A01B96" w14:textId="77777777" w:rsidR="0087514C" w:rsidRDefault="0087514C" w:rsidP="0087514C">
      <w:pPr>
        <w:tabs>
          <w:tab w:val="left" w:pos="2154"/>
        </w:tabs>
        <w:jc w:val="center"/>
        <w:rPr>
          <w:rFonts w:ascii="Arial" w:hAnsi="Arial" w:cs="Arial"/>
          <w:color w:val="000000"/>
          <w:sz w:val="15"/>
          <w:szCs w:val="15"/>
          <w:shd w:val="clear" w:color="auto" w:fill="FFFFFF"/>
        </w:rPr>
      </w:pPr>
    </w:p>
    <w:p w14:paraId="36270ED5" w14:textId="0B0A0579" w:rsidR="0087514C" w:rsidRPr="00C46655" w:rsidRDefault="0087514C" w:rsidP="0087514C">
      <w:pPr>
        <w:tabs>
          <w:tab w:val="left" w:pos="2154"/>
        </w:tabs>
        <w:jc w:val="center"/>
        <w:rPr>
          <w:rFonts w:ascii="Arial" w:hAnsi="Arial" w:cs="Arial"/>
          <w:color w:val="000000"/>
          <w:sz w:val="15"/>
          <w:szCs w:val="15"/>
          <w:shd w:val="clear" w:color="auto" w:fill="FFFFFF"/>
          <w:lang w:val="es-ES"/>
        </w:rPr>
      </w:pPr>
      <w:r w:rsidRPr="00C46655">
        <w:rPr>
          <w:rFonts w:ascii="Arial" w:hAnsi="Arial" w:cs="Arial"/>
          <w:color w:val="000000"/>
          <w:sz w:val="15"/>
          <w:szCs w:val="15"/>
          <w:shd w:val="clear" w:color="auto" w:fill="FFFFFF"/>
          <w:lang w:val="es-ES"/>
        </w:rPr>
        <w:t xml:space="preserve">Ver: Construcción de consenso: </w:t>
      </w:r>
      <w:hyperlink r:id="rId36" w:history="1">
        <w:r w:rsidRPr="00C46655">
          <w:rPr>
            <w:rStyle w:val="Hipervnculo"/>
            <w:rFonts w:ascii="Arial" w:hAnsi="Arial" w:cs="Arial"/>
            <w:sz w:val="15"/>
            <w:szCs w:val="15"/>
            <w:shd w:val="clear" w:color="auto" w:fill="FFFFFF"/>
            <w:lang w:val="es-ES"/>
          </w:rPr>
          <w:t>https://www.youtube.com/watch?v=9SjUjXkyWBw</w:t>
        </w:r>
      </w:hyperlink>
      <w:r>
        <w:rPr>
          <w:rStyle w:val="Refdenotaalpie"/>
          <w:rFonts w:ascii="Arial" w:hAnsi="Arial" w:cs="Arial"/>
          <w:color w:val="0563C1" w:themeColor="hyperlink"/>
          <w:sz w:val="15"/>
          <w:szCs w:val="15"/>
          <w:u w:val="single"/>
          <w:shd w:val="clear" w:color="auto" w:fill="FFFFFF"/>
        </w:rPr>
        <w:footnoteReference w:id="3"/>
      </w:r>
    </w:p>
    <w:p w14:paraId="1EBF6CE9" w14:textId="5B942C59" w:rsidR="004D54C2" w:rsidRPr="00C46655" w:rsidRDefault="004D54C2" w:rsidP="00C118EE">
      <w:pPr>
        <w:jc w:val="left"/>
        <w:rPr>
          <w:b/>
          <w:bCs/>
          <w:color w:val="07FD99" w:themeColor="accent4"/>
          <w:sz w:val="32"/>
          <w:szCs w:val="32"/>
          <w:lang w:val="es-ES"/>
        </w:rPr>
      </w:pPr>
    </w:p>
    <w:p w14:paraId="1CB37111" w14:textId="6ABCA051" w:rsidR="004D54C2" w:rsidRPr="00C46655" w:rsidRDefault="004D54C2" w:rsidP="00C118EE">
      <w:pPr>
        <w:jc w:val="left"/>
        <w:rPr>
          <w:b/>
          <w:bCs/>
          <w:color w:val="07FD99" w:themeColor="accent4"/>
          <w:sz w:val="32"/>
          <w:szCs w:val="32"/>
          <w:lang w:val="es-ES"/>
        </w:rPr>
      </w:pPr>
    </w:p>
    <w:p w14:paraId="08B30DCE" w14:textId="77777777" w:rsidR="004D54C2" w:rsidRPr="00C46655" w:rsidRDefault="004D54C2" w:rsidP="00C118EE">
      <w:pPr>
        <w:jc w:val="left"/>
        <w:rPr>
          <w:b/>
          <w:bCs/>
          <w:color w:val="07FD99" w:themeColor="accent4"/>
          <w:sz w:val="32"/>
          <w:szCs w:val="32"/>
          <w:lang w:val="es-ES"/>
        </w:rPr>
      </w:pPr>
    </w:p>
    <w:p w14:paraId="29A48F4A" w14:textId="19A74548" w:rsidR="004D54C2" w:rsidRPr="00C46655" w:rsidRDefault="004D54C2" w:rsidP="00C118EE">
      <w:pPr>
        <w:jc w:val="left"/>
        <w:rPr>
          <w:b/>
          <w:bCs/>
          <w:color w:val="07FD99" w:themeColor="accent4"/>
          <w:sz w:val="32"/>
          <w:szCs w:val="32"/>
          <w:lang w:val="es-ES"/>
        </w:rPr>
      </w:pPr>
    </w:p>
    <w:p w14:paraId="5D1A71BA" w14:textId="4EB9D2E9" w:rsidR="004D54C2" w:rsidRPr="00C46655" w:rsidRDefault="004D54C2" w:rsidP="00C118EE">
      <w:pPr>
        <w:jc w:val="left"/>
        <w:rPr>
          <w:b/>
          <w:bCs/>
          <w:color w:val="07FD99" w:themeColor="accent4"/>
          <w:sz w:val="32"/>
          <w:szCs w:val="32"/>
          <w:lang w:val="es-ES"/>
        </w:rPr>
      </w:pPr>
    </w:p>
    <w:p w14:paraId="49DD0378" w14:textId="77777777" w:rsidR="003C4DF6" w:rsidRPr="00C46655" w:rsidRDefault="003C4DF6" w:rsidP="00C118EE">
      <w:pPr>
        <w:jc w:val="left"/>
        <w:rPr>
          <w:b/>
          <w:bCs/>
          <w:color w:val="07FD99" w:themeColor="accent4"/>
          <w:sz w:val="32"/>
          <w:szCs w:val="32"/>
          <w:lang w:val="es-ES"/>
        </w:rPr>
      </w:pPr>
    </w:p>
    <w:p w14:paraId="75C8D20E" w14:textId="36FFC5CF" w:rsidR="00E16819" w:rsidRPr="00C46655" w:rsidRDefault="00E16819" w:rsidP="00F11286">
      <w:pPr>
        <w:jc w:val="left"/>
        <w:rPr>
          <w:lang w:val="es-ES"/>
        </w:rPr>
      </w:pPr>
    </w:p>
    <w:p w14:paraId="47AF8F53" w14:textId="606FF5BB" w:rsidR="00C118EE" w:rsidRPr="00C46655" w:rsidRDefault="00FF62D4" w:rsidP="0087514C">
      <w:pPr>
        <w:tabs>
          <w:tab w:val="left" w:pos="2154"/>
          <w:tab w:val="left" w:pos="5388"/>
        </w:tabs>
        <w:jc w:val="left"/>
        <w:rPr>
          <w:rFonts w:ascii="Arial" w:hAnsi="Arial" w:cs="Arial"/>
          <w:color w:val="000000"/>
          <w:sz w:val="15"/>
          <w:szCs w:val="15"/>
          <w:shd w:val="clear" w:color="auto" w:fill="FFFFFF"/>
          <w:lang w:val="es-ES"/>
        </w:rPr>
      </w:pPr>
      <w:r w:rsidRPr="00C46655">
        <w:rPr>
          <w:b/>
          <w:bCs/>
          <w:color w:val="07FD99" w:themeColor="accent4"/>
          <w:sz w:val="32"/>
          <w:szCs w:val="32"/>
          <w:lang w:val="es-ES"/>
        </w:rPr>
        <w:lastRenderedPageBreak/>
        <w:t xml:space="preserve">Material 6b: Cómo se toman las decisiones en la COP (Conferencia de las Partes) sobre cuestiones climáticas globales (Resumen) </w:t>
      </w:r>
    </w:p>
    <w:p w14:paraId="28130D35" w14:textId="249F3089" w:rsidR="00FF62D4" w:rsidRPr="00C46655" w:rsidRDefault="00FF62D4" w:rsidP="00FF62D4">
      <w:pPr>
        <w:spacing w:before="100" w:beforeAutospacing="1" w:after="100" w:afterAutospacing="1" w:line="240" w:lineRule="auto"/>
        <w:jc w:val="left"/>
        <w:rPr>
          <w:rFonts w:eastAsia="Times New Roman" w:cs="Times New Roman"/>
          <w:color w:val="002060"/>
          <w:szCs w:val="24"/>
          <w:lang w:val="es-ES" w:eastAsia="de-AT"/>
        </w:rPr>
      </w:pPr>
      <w:r w:rsidRPr="00C46655">
        <w:rPr>
          <w:rFonts w:eastAsia="Times New Roman" w:cs="Times New Roman"/>
          <w:color w:val="002060"/>
          <w:sz w:val="28"/>
          <w:szCs w:val="28"/>
          <w:lang w:val="es-ES" w:eastAsia="de-AT"/>
        </w:rPr>
        <w:t xml:space="preserve"> </w:t>
      </w:r>
      <w:r w:rsidRPr="00C46655">
        <w:rPr>
          <w:rFonts w:eastAsia="Times New Roman" w:cs="Times New Roman"/>
          <w:b/>
          <w:bCs/>
          <w:color w:val="002060"/>
          <w:sz w:val="28"/>
          <w:szCs w:val="28"/>
          <w:lang w:val="es-ES" w:eastAsia="de-AT"/>
        </w:rPr>
        <w:t xml:space="preserve">Consenso en las conversaciones sobre el clima: </w:t>
      </w:r>
      <w:r w:rsidRPr="00C46655">
        <w:rPr>
          <w:rFonts w:eastAsia="Times New Roman" w:cs="Times New Roman"/>
          <w:color w:val="002060"/>
          <w:szCs w:val="24"/>
          <w:lang w:val="es-ES" w:eastAsia="de-AT"/>
        </w:rPr>
        <w:br/>
        <w:t>En las reuniones internacionales sobre el clima, como la COP (Conferencia de las Partes) de la ONU, las decisiones se toman por consenso. Esto significa que todos los países participantes deben estar de acuerdo, o al menos no oponerse firmemente.</w:t>
      </w:r>
    </w:p>
    <w:p w14:paraId="7DEE8118" w14:textId="71B49E57" w:rsidR="00FF62D4" w:rsidRPr="00FF62D4" w:rsidRDefault="00FF62D4" w:rsidP="00FF62D4">
      <w:pPr>
        <w:spacing w:before="100" w:beforeAutospacing="1" w:after="100" w:afterAutospacing="1" w:line="240" w:lineRule="auto"/>
        <w:jc w:val="left"/>
        <w:rPr>
          <w:rFonts w:eastAsia="Times New Roman" w:cs="Times New Roman"/>
          <w:color w:val="002060"/>
          <w:szCs w:val="24"/>
          <w:lang w:val="de-AT" w:eastAsia="de-AT"/>
        </w:rPr>
      </w:pPr>
      <w:r w:rsidRPr="00C46655">
        <w:rPr>
          <w:rFonts w:eastAsia="Times New Roman" w:cs="Times New Roman"/>
          <w:b/>
          <w:bCs/>
          <w:color w:val="002060"/>
          <w:szCs w:val="24"/>
          <w:lang w:val="es-ES" w:eastAsia="de-AT"/>
        </w:rPr>
        <w:t>¿Por qué usar el consenso?</w:t>
      </w:r>
    </w:p>
    <w:p w14:paraId="41DB6390" w14:textId="77777777" w:rsidR="00FF62D4" w:rsidRPr="00C46655" w:rsidRDefault="00FF62D4" w:rsidP="00FF62D4">
      <w:pPr>
        <w:numPr>
          <w:ilvl w:val="0"/>
          <w:numId w:val="4"/>
        </w:numPr>
        <w:spacing w:before="100" w:beforeAutospacing="1" w:after="100" w:afterAutospacing="1" w:line="240" w:lineRule="auto"/>
        <w:jc w:val="left"/>
        <w:rPr>
          <w:rFonts w:eastAsia="Times New Roman" w:cs="Times New Roman"/>
          <w:color w:val="002060"/>
          <w:szCs w:val="24"/>
          <w:lang w:val="es-ES" w:eastAsia="de-AT"/>
        </w:rPr>
      </w:pPr>
      <w:r w:rsidRPr="00C46655">
        <w:rPr>
          <w:rFonts w:eastAsia="Times New Roman" w:cs="Times New Roman"/>
          <w:color w:val="002060"/>
          <w:szCs w:val="24"/>
          <w:lang w:val="es-ES" w:eastAsia="de-AT"/>
        </w:rPr>
        <w:t>Los problemas climáticos afectan a todas las naciones, por lo que todos deben tener voz.</w:t>
      </w:r>
    </w:p>
    <w:p w14:paraId="1887703E" w14:textId="77777777" w:rsidR="00FF62D4" w:rsidRPr="00C46655" w:rsidRDefault="00FF62D4" w:rsidP="00FF62D4">
      <w:pPr>
        <w:numPr>
          <w:ilvl w:val="0"/>
          <w:numId w:val="4"/>
        </w:numPr>
        <w:spacing w:before="100" w:beforeAutospacing="1" w:after="100" w:afterAutospacing="1" w:line="240" w:lineRule="auto"/>
        <w:jc w:val="left"/>
        <w:rPr>
          <w:rFonts w:eastAsia="Times New Roman" w:cs="Times New Roman"/>
          <w:color w:val="002060"/>
          <w:szCs w:val="24"/>
          <w:lang w:val="es-ES" w:eastAsia="de-AT"/>
        </w:rPr>
      </w:pPr>
      <w:r w:rsidRPr="00C46655">
        <w:rPr>
          <w:rFonts w:eastAsia="Times New Roman" w:cs="Times New Roman"/>
          <w:color w:val="002060"/>
          <w:szCs w:val="24"/>
          <w:lang w:val="es-ES" w:eastAsia="de-AT"/>
        </w:rPr>
        <w:t>El consenso garantiza que los países pequeños y grandes sean escuchados por igual.</w:t>
      </w:r>
    </w:p>
    <w:p w14:paraId="0E7ABA5B" w14:textId="7BDE4FA2" w:rsidR="0024314E" w:rsidRPr="00C46655" w:rsidRDefault="00FF62D4" w:rsidP="00FF62D4">
      <w:pPr>
        <w:numPr>
          <w:ilvl w:val="0"/>
          <w:numId w:val="4"/>
        </w:numPr>
        <w:spacing w:before="100" w:beforeAutospacing="1" w:after="100" w:afterAutospacing="1" w:line="240" w:lineRule="auto"/>
        <w:jc w:val="left"/>
        <w:rPr>
          <w:rFonts w:eastAsia="Times New Roman" w:cs="Times New Roman"/>
          <w:color w:val="002060"/>
          <w:szCs w:val="24"/>
          <w:lang w:val="es-ES" w:eastAsia="de-AT"/>
        </w:rPr>
      </w:pPr>
      <w:r w:rsidRPr="00C46655">
        <w:rPr>
          <w:rFonts w:eastAsia="Times New Roman" w:cs="Times New Roman"/>
          <w:color w:val="002060"/>
          <w:szCs w:val="24"/>
          <w:lang w:val="es-ES" w:eastAsia="de-AT"/>
        </w:rPr>
        <w:t>Evita decisiones dominadas por unas pocas naciones poderosas.</w:t>
      </w:r>
    </w:p>
    <w:p w14:paraId="099EFB51" w14:textId="386B7BD7" w:rsidR="00FF62D4" w:rsidRPr="00FF62D4" w:rsidRDefault="00FF62D4" w:rsidP="00FF62D4">
      <w:pPr>
        <w:spacing w:before="100" w:beforeAutospacing="1" w:after="100" w:afterAutospacing="1" w:line="240" w:lineRule="auto"/>
        <w:jc w:val="left"/>
        <w:rPr>
          <w:rFonts w:eastAsia="Times New Roman" w:cs="Times New Roman"/>
          <w:color w:val="002060"/>
          <w:szCs w:val="24"/>
          <w:lang w:val="de-AT" w:eastAsia="de-AT"/>
        </w:rPr>
      </w:pPr>
      <w:proofErr w:type="spellStart"/>
      <w:r w:rsidRPr="00FF62D4">
        <w:rPr>
          <w:rFonts w:eastAsia="Times New Roman" w:cs="Times New Roman"/>
          <w:b/>
          <w:bCs/>
          <w:color w:val="002060"/>
          <w:szCs w:val="24"/>
          <w:lang w:eastAsia="de-AT"/>
        </w:rPr>
        <w:t>Desafíos</w:t>
      </w:r>
      <w:proofErr w:type="spellEnd"/>
      <w:r w:rsidRPr="00FF62D4">
        <w:rPr>
          <w:rFonts w:eastAsia="Times New Roman" w:cs="Times New Roman"/>
          <w:b/>
          <w:bCs/>
          <w:color w:val="002060"/>
          <w:szCs w:val="24"/>
          <w:lang w:eastAsia="de-AT"/>
        </w:rPr>
        <w:t xml:space="preserve"> del </w:t>
      </w:r>
      <w:proofErr w:type="spellStart"/>
      <w:r w:rsidRPr="00FF62D4">
        <w:rPr>
          <w:rFonts w:eastAsia="Times New Roman" w:cs="Times New Roman"/>
          <w:b/>
          <w:bCs/>
          <w:color w:val="002060"/>
          <w:szCs w:val="24"/>
          <w:lang w:eastAsia="de-AT"/>
        </w:rPr>
        <w:t>consenso</w:t>
      </w:r>
      <w:proofErr w:type="spellEnd"/>
      <w:r w:rsidRPr="00FF62D4">
        <w:rPr>
          <w:rFonts w:eastAsia="Times New Roman" w:cs="Times New Roman"/>
          <w:b/>
          <w:bCs/>
          <w:color w:val="002060"/>
          <w:szCs w:val="24"/>
          <w:lang w:eastAsia="de-AT"/>
        </w:rPr>
        <w:t>:</w:t>
      </w:r>
    </w:p>
    <w:p w14:paraId="331C0B5F" w14:textId="77777777" w:rsidR="00FF62D4" w:rsidRPr="00C46655" w:rsidRDefault="00FF62D4" w:rsidP="00FF62D4">
      <w:pPr>
        <w:numPr>
          <w:ilvl w:val="0"/>
          <w:numId w:val="5"/>
        </w:numPr>
        <w:spacing w:before="100" w:beforeAutospacing="1" w:after="100" w:afterAutospacing="1" w:line="240" w:lineRule="auto"/>
        <w:jc w:val="left"/>
        <w:rPr>
          <w:rFonts w:eastAsia="Times New Roman" w:cs="Times New Roman"/>
          <w:color w:val="002060"/>
          <w:szCs w:val="24"/>
          <w:lang w:val="es-ES" w:eastAsia="de-AT"/>
        </w:rPr>
      </w:pPr>
      <w:r w:rsidRPr="00C46655">
        <w:rPr>
          <w:rFonts w:eastAsia="Times New Roman" w:cs="Times New Roman"/>
          <w:color w:val="002060"/>
          <w:szCs w:val="24"/>
          <w:lang w:val="es-ES" w:eastAsia="de-AT"/>
        </w:rPr>
        <w:t>Es difícil lograr que todos estén de acuerdo porque los países tienen diferentes necesidades y prioridades (naciones ricas versus naciones en desarrollo).</w:t>
      </w:r>
    </w:p>
    <w:p w14:paraId="55ED1726" w14:textId="77777777" w:rsidR="00FF62D4" w:rsidRPr="00C46655" w:rsidRDefault="00FF62D4" w:rsidP="00FF62D4">
      <w:pPr>
        <w:numPr>
          <w:ilvl w:val="0"/>
          <w:numId w:val="5"/>
        </w:numPr>
        <w:spacing w:before="100" w:beforeAutospacing="1" w:after="100" w:afterAutospacing="1" w:line="240" w:lineRule="auto"/>
        <w:jc w:val="left"/>
        <w:rPr>
          <w:rFonts w:eastAsia="Times New Roman" w:cs="Times New Roman"/>
          <w:color w:val="002060"/>
          <w:szCs w:val="24"/>
          <w:lang w:val="es-ES" w:eastAsia="de-AT"/>
        </w:rPr>
      </w:pPr>
      <w:r w:rsidRPr="00C46655">
        <w:rPr>
          <w:rFonts w:eastAsia="Times New Roman" w:cs="Times New Roman"/>
          <w:color w:val="002060"/>
          <w:szCs w:val="24"/>
          <w:lang w:val="es-ES" w:eastAsia="de-AT"/>
        </w:rPr>
        <w:t>Las negociaciones pueden llevar mucho tiempo y pueden resultar en compromisos.</w:t>
      </w:r>
    </w:p>
    <w:p w14:paraId="039DEC44" w14:textId="77777777" w:rsidR="00FF62D4" w:rsidRPr="00C46655" w:rsidRDefault="00FF62D4" w:rsidP="00FF62D4">
      <w:pPr>
        <w:numPr>
          <w:ilvl w:val="0"/>
          <w:numId w:val="5"/>
        </w:numPr>
        <w:spacing w:before="100" w:beforeAutospacing="1" w:after="100" w:afterAutospacing="1" w:line="240" w:lineRule="auto"/>
        <w:jc w:val="left"/>
        <w:rPr>
          <w:rFonts w:eastAsia="Times New Roman" w:cs="Times New Roman"/>
          <w:color w:val="002060"/>
          <w:szCs w:val="24"/>
          <w:lang w:val="es-ES" w:eastAsia="de-AT"/>
        </w:rPr>
      </w:pPr>
      <w:r w:rsidRPr="00C46655">
        <w:rPr>
          <w:rFonts w:eastAsia="Times New Roman" w:cs="Times New Roman"/>
          <w:color w:val="002060"/>
          <w:szCs w:val="24"/>
          <w:lang w:val="es-ES" w:eastAsia="de-AT"/>
        </w:rPr>
        <w:t>A veces, las decisiones se diluyen para llegar a un acuerdo.</w:t>
      </w:r>
    </w:p>
    <w:p w14:paraId="5C7DAFEA" w14:textId="67FEE71B" w:rsidR="00FF62D4" w:rsidRPr="00FF62D4" w:rsidRDefault="00FF62D4" w:rsidP="00FF62D4">
      <w:pPr>
        <w:spacing w:before="100" w:beforeAutospacing="1" w:after="100" w:afterAutospacing="1" w:line="240" w:lineRule="auto"/>
        <w:jc w:val="left"/>
        <w:rPr>
          <w:rFonts w:eastAsia="Times New Roman" w:cs="Times New Roman"/>
          <w:color w:val="002060"/>
          <w:szCs w:val="24"/>
          <w:lang w:val="de-AT" w:eastAsia="de-AT"/>
        </w:rPr>
      </w:pPr>
      <w:r w:rsidRPr="00C46655">
        <w:rPr>
          <w:rFonts w:eastAsia="Times New Roman" w:cs="Times New Roman"/>
          <w:color w:val="002060"/>
          <w:szCs w:val="24"/>
          <w:lang w:val="es-ES" w:eastAsia="de-AT"/>
        </w:rPr>
        <w:t xml:space="preserve"> </w:t>
      </w:r>
      <w:r w:rsidRPr="00C46655">
        <w:rPr>
          <w:rFonts w:eastAsia="Times New Roman" w:cs="Times New Roman"/>
          <w:b/>
          <w:bCs/>
          <w:color w:val="002060"/>
          <w:szCs w:val="24"/>
          <w:lang w:val="es-ES" w:eastAsia="de-AT"/>
        </w:rPr>
        <w:t>Ejemplos de la historia de la COP:</w:t>
      </w:r>
    </w:p>
    <w:p w14:paraId="5CD27B39" w14:textId="77777777" w:rsidR="00FF62D4" w:rsidRPr="00C46655" w:rsidRDefault="00FF62D4" w:rsidP="00FF62D4">
      <w:pPr>
        <w:numPr>
          <w:ilvl w:val="0"/>
          <w:numId w:val="6"/>
        </w:numPr>
        <w:spacing w:before="100" w:beforeAutospacing="1" w:after="100" w:afterAutospacing="1" w:line="240" w:lineRule="auto"/>
        <w:jc w:val="left"/>
        <w:rPr>
          <w:rFonts w:eastAsia="Times New Roman" w:cs="Times New Roman"/>
          <w:color w:val="002060"/>
          <w:szCs w:val="24"/>
          <w:lang w:val="es-ES" w:eastAsia="de-AT"/>
        </w:rPr>
      </w:pPr>
      <w:r w:rsidRPr="00C46655">
        <w:rPr>
          <w:rFonts w:eastAsia="Times New Roman" w:cs="Times New Roman"/>
          <w:b/>
          <w:bCs/>
          <w:color w:val="002060"/>
          <w:szCs w:val="24"/>
          <w:lang w:val="es-ES" w:eastAsia="de-AT"/>
        </w:rPr>
        <w:t>Éxito:</w:t>
      </w:r>
      <w:r w:rsidRPr="00C46655">
        <w:rPr>
          <w:rFonts w:eastAsia="Times New Roman" w:cs="Times New Roman"/>
          <w:color w:val="002060"/>
          <w:szCs w:val="24"/>
          <w:lang w:val="es-ES" w:eastAsia="de-AT"/>
        </w:rPr>
        <w:t xml:space="preserve"> El Acuerdo de París de 2015 fue un logro importante en el que el consenso llevó a las naciones a acordar limitar el calentamiento global muy por debajo de los 2 °C.</w:t>
      </w:r>
    </w:p>
    <w:p w14:paraId="11CE2409" w14:textId="77777777" w:rsidR="00FF62D4" w:rsidRPr="00C46655" w:rsidRDefault="00FF62D4" w:rsidP="00FF62D4">
      <w:pPr>
        <w:numPr>
          <w:ilvl w:val="0"/>
          <w:numId w:val="6"/>
        </w:numPr>
        <w:spacing w:before="100" w:beforeAutospacing="1" w:after="100" w:afterAutospacing="1" w:line="240" w:lineRule="auto"/>
        <w:jc w:val="left"/>
        <w:rPr>
          <w:rFonts w:eastAsia="Times New Roman" w:cs="Times New Roman"/>
          <w:color w:val="002060"/>
          <w:szCs w:val="24"/>
          <w:lang w:val="es-ES" w:eastAsia="de-AT"/>
        </w:rPr>
      </w:pPr>
      <w:r w:rsidRPr="00C46655">
        <w:rPr>
          <w:rFonts w:eastAsia="Times New Roman" w:cs="Times New Roman"/>
          <w:b/>
          <w:bCs/>
          <w:color w:val="002060"/>
          <w:szCs w:val="24"/>
          <w:lang w:val="es-ES" w:eastAsia="de-AT"/>
        </w:rPr>
        <w:t>Retrasos:</w:t>
      </w:r>
      <w:r w:rsidRPr="00C46655">
        <w:rPr>
          <w:rFonts w:eastAsia="Times New Roman" w:cs="Times New Roman"/>
          <w:color w:val="002060"/>
          <w:szCs w:val="24"/>
          <w:lang w:val="es-ES" w:eastAsia="de-AT"/>
        </w:rPr>
        <w:t xml:space="preserve"> Algunas reuniones se convierten en horas extras porque el consenso es muy difícil de lograr.</w:t>
      </w:r>
    </w:p>
    <w:p w14:paraId="2C491715" w14:textId="5BC21AD1" w:rsidR="00FF62D4" w:rsidRPr="00C46655" w:rsidRDefault="00FF62D4" w:rsidP="00FF62D4">
      <w:pPr>
        <w:spacing w:before="100" w:beforeAutospacing="1" w:after="100" w:afterAutospacing="1" w:line="240" w:lineRule="auto"/>
        <w:jc w:val="left"/>
        <w:rPr>
          <w:rFonts w:eastAsia="Times New Roman" w:cs="Times New Roman"/>
          <w:color w:val="002060"/>
          <w:szCs w:val="24"/>
          <w:lang w:val="es-ES" w:eastAsia="de-AT"/>
        </w:rPr>
      </w:pPr>
      <w:r w:rsidRPr="00C46655">
        <w:rPr>
          <w:rFonts w:eastAsia="Times New Roman" w:cs="Times New Roman"/>
          <w:b/>
          <w:bCs/>
          <w:color w:val="002060"/>
          <w:szCs w:val="24"/>
          <w:lang w:val="es-ES" w:eastAsia="de-AT"/>
        </w:rPr>
        <w:t xml:space="preserve">Conclusión: </w:t>
      </w:r>
      <w:r w:rsidRPr="00C46655">
        <w:rPr>
          <w:rFonts w:eastAsia="Times New Roman" w:cs="Times New Roman"/>
          <w:color w:val="002060"/>
          <w:szCs w:val="24"/>
          <w:lang w:val="es-ES" w:eastAsia="de-AT"/>
        </w:rPr>
        <w:br/>
        <w:t>El consenso muestra cómo las decisiones del mundo real no se tratan solo de votos mayoritarios, sino que requieren compromiso, paciencia y negociación. En las conversaciones sobre el clima, este proceso tiene como objetivo garantizar la equidad y la cooperación a largo plazo entre las naciones.</w:t>
      </w:r>
    </w:p>
    <w:p w14:paraId="54623456" w14:textId="72B4C68C" w:rsidR="00FF62D4" w:rsidRPr="00C46655" w:rsidRDefault="00FF62D4" w:rsidP="00FF62D4">
      <w:pPr>
        <w:spacing w:before="100" w:beforeAutospacing="1" w:after="100" w:afterAutospacing="1" w:line="240" w:lineRule="auto"/>
        <w:jc w:val="left"/>
        <w:rPr>
          <w:rFonts w:eastAsia="Times New Roman" w:cs="Times New Roman"/>
          <w:i/>
          <w:iCs/>
          <w:color w:val="002060"/>
          <w:szCs w:val="24"/>
          <w:lang w:val="es-ES" w:eastAsia="de-AT"/>
        </w:rPr>
      </w:pPr>
      <w:r w:rsidRPr="00C46655">
        <w:rPr>
          <w:rFonts w:eastAsia="Times New Roman" w:cs="Times New Roman"/>
          <w:i/>
          <w:iCs/>
          <w:color w:val="002060"/>
          <w:szCs w:val="24"/>
          <w:lang w:val="es-ES" w:eastAsia="de-AT"/>
        </w:rPr>
        <w:t>¿Crees que eso tiene sentido? ¿</w:t>
      </w:r>
      <w:r w:rsidR="00C46655">
        <w:rPr>
          <w:rFonts w:eastAsia="Times New Roman" w:cs="Times New Roman"/>
          <w:i/>
          <w:iCs/>
          <w:color w:val="002060"/>
          <w:szCs w:val="24"/>
          <w:lang w:val="es-ES" w:eastAsia="de-AT"/>
        </w:rPr>
        <w:t>T</w:t>
      </w:r>
      <w:r w:rsidRPr="00C46655">
        <w:rPr>
          <w:rFonts w:eastAsia="Times New Roman" w:cs="Times New Roman"/>
          <w:i/>
          <w:iCs/>
          <w:color w:val="002060"/>
          <w:szCs w:val="24"/>
          <w:lang w:val="es-ES" w:eastAsia="de-AT"/>
        </w:rPr>
        <w:t>e gustaría este tipo de toma de decisiones para</w:t>
      </w:r>
      <w:r w:rsidR="00C46655">
        <w:rPr>
          <w:rFonts w:eastAsia="Times New Roman" w:cs="Times New Roman"/>
          <w:i/>
          <w:iCs/>
          <w:color w:val="002060"/>
          <w:szCs w:val="24"/>
          <w:lang w:val="es-ES" w:eastAsia="de-AT"/>
        </w:rPr>
        <w:t xml:space="preserve"> t</w:t>
      </w:r>
      <w:r w:rsidRPr="00C46655">
        <w:rPr>
          <w:rFonts w:eastAsia="Times New Roman" w:cs="Times New Roman"/>
          <w:i/>
          <w:iCs/>
          <w:color w:val="002060"/>
          <w:szCs w:val="24"/>
          <w:lang w:val="es-ES" w:eastAsia="de-AT"/>
        </w:rPr>
        <w:t xml:space="preserve">u ciudad/país/estado/la Unión Europea? ¿Cuáles son los pros y los contras? </w:t>
      </w:r>
    </w:p>
    <w:p w14:paraId="24E08B90" w14:textId="1C31DC67" w:rsidR="004F709F" w:rsidRDefault="004F709F" w:rsidP="00E16819">
      <w:pPr>
        <w:tabs>
          <w:tab w:val="left" w:pos="2154"/>
        </w:tabs>
        <w:jc w:val="center"/>
        <w:rPr>
          <w:rFonts w:cs="Arial"/>
          <w:color w:val="002060"/>
          <w:sz w:val="15"/>
          <w:szCs w:val="15"/>
          <w:shd w:val="clear" w:color="auto" w:fill="FFFFFF"/>
          <w:lang w:val="es-ES"/>
        </w:rPr>
      </w:pPr>
    </w:p>
    <w:p w14:paraId="3FE1127E" w14:textId="388F32A8" w:rsidR="00C46655" w:rsidRDefault="00C46655" w:rsidP="00E16819">
      <w:pPr>
        <w:tabs>
          <w:tab w:val="left" w:pos="2154"/>
        </w:tabs>
        <w:jc w:val="center"/>
        <w:rPr>
          <w:rFonts w:cs="Arial"/>
          <w:color w:val="002060"/>
          <w:sz w:val="15"/>
          <w:szCs w:val="15"/>
          <w:shd w:val="clear" w:color="auto" w:fill="FFFFFF"/>
          <w:lang w:val="es-ES"/>
        </w:rPr>
      </w:pPr>
    </w:p>
    <w:p w14:paraId="68972A6D" w14:textId="77777777" w:rsidR="00C46655" w:rsidRPr="00C46655" w:rsidRDefault="00C46655" w:rsidP="00E16819">
      <w:pPr>
        <w:tabs>
          <w:tab w:val="left" w:pos="2154"/>
        </w:tabs>
        <w:jc w:val="center"/>
        <w:rPr>
          <w:rFonts w:cs="Arial"/>
          <w:color w:val="002060"/>
          <w:sz w:val="15"/>
          <w:szCs w:val="15"/>
          <w:shd w:val="clear" w:color="auto" w:fill="FFFFFF"/>
          <w:lang w:val="es-ES"/>
        </w:rPr>
      </w:pPr>
    </w:p>
    <w:p w14:paraId="6B77EF05" w14:textId="04C7DC69" w:rsidR="00174F25" w:rsidRPr="00C46655" w:rsidRDefault="00174F25" w:rsidP="00E16819">
      <w:pPr>
        <w:tabs>
          <w:tab w:val="left" w:pos="2154"/>
        </w:tabs>
        <w:jc w:val="center"/>
        <w:rPr>
          <w:rFonts w:cs="Arial"/>
          <w:b/>
          <w:bCs/>
          <w:color w:val="002060"/>
          <w:sz w:val="28"/>
          <w:szCs w:val="28"/>
          <w:shd w:val="clear" w:color="auto" w:fill="FFFFFF"/>
          <w:lang w:val="es-ES"/>
        </w:rPr>
      </w:pPr>
      <w:r w:rsidRPr="00C46655">
        <w:rPr>
          <w:rFonts w:cs="Arial"/>
          <w:b/>
          <w:bCs/>
          <w:color w:val="002060"/>
          <w:sz w:val="28"/>
          <w:szCs w:val="28"/>
          <w:shd w:val="clear" w:color="auto" w:fill="FFFFFF"/>
          <w:lang w:val="es-ES"/>
        </w:rPr>
        <w:lastRenderedPageBreak/>
        <w:t xml:space="preserve">EJEMPLOS DE CONSENSO DE LA COP: </w:t>
      </w:r>
    </w:p>
    <w:p w14:paraId="217D8BB8" w14:textId="77777777" w:rsidR="00174F25" w:rsidRPr="00C46655" w:rsidRDefault="00174F25" w:rsidP="00174F25">
      <w:pPr>
        <w:pStyle w:val="Ttulo3"/>
        <w:rPr>
          <w:rFonts w:asciiTheme="minorHAnsi" w:hAnsiTheme="minorHAnsi"/>
          <w:color w:val="auto"/>
          <w:sz w:val="24"/>
          <w:szCs w:val="24"/>
          <w:lang w:val="es-ES"/>
        </w:rPr>
      </w:pPr>
      <w:r w:rsidRPr="00C46655">
        <w:rPr>
          <w:rStyle w:val="Textoennegrita"/>
          <w:rFonts w:asciiTheme="minorHAnsi" w:hAnsiTheme="minorHAnsi"/>
          <w:sz w:val="24"/>
          <w:szCs w:val="24"/>
          <w:lang w:val="es-ES"/>
        </w:rPr>
        <w:t>1. Acuerdo de París (2015) – Una historia de éxito de consenso</w:t>
      </w:r>
    </w:p>
    <w:p w14:paraId="6865D5CD" w14:textId="77777777" w:rsidR="00174F25" w:rsidRPr="00C46655" w:rsidRDefault="00174F25" w:rsidP="00174F25">
      <w:pPr>
        <w:numPr>
          <w:ilvl w:val="0"/>
          <w:numId w:val="7"/>
        </w:numPr>
        <w:spacing w:before="100" w:beforeAutospacing="1" w:after="100" w:afterAutospacing="1" w:line="240" w:lineRule="auto"/>
        <w:jc w:val="left"/>
        <w:rPr>
          <w:szCs w:val="24"/>
          <w:lang w:val="es-ES"/>
        </w:rPr>
      </w:pPr>
      <w:r w:rsidRPr="00C46655">
        <w:rPr>
          <w:rStyle w:val="Textoennegrita"/>
          <w:szCs w:val="24"/>
          <w:lang w:val="es-ES"/>
        </w:rPr>
        <w:t>Lo que pasó:</w:t>
      </w:r>
      <w:r w:rsidRPr="00C46655">
        <w:rPr>
          <w:szCs w:val="24"/>
          <w:lang w:val="es-ES"/>
        </w:rPr>
        <w:t xml:space="preserve"> Después de años de negociaciones, 196 países acordaron un acuerdo global para combatir el cambio climático.</w:t>
      </w:r>
    </w:p>
    <w:p w14:paraId="25C81003" w14:textId="77777777" w:rsidR="00174F25" w:rsidRPr="00C46655" w:rsidRDefault="00174F25" w:rsidP="00174F25">
      <w:pPr>
        <w:numPr>
          <w:ilvl w:val="0"/>
          <w:numId w:val="7"/>
        </w:numPr>
        <w:spacing w:before="100" w:beforeAutospacing="1" w:after="100" w:afterAutospacing="1" w:line="240" w:lineRule="auto"/>
        <w:jc w:val="left"/>
        <w:rPr>
          <w:szCs w:val="24"/>
          <w:lang w:val="es-ES"/>
        </w:rPr>
      </w:pPr>
      <w:r w:rsidRPr="00C46655">
        <w:rPr>
          <w:rStyle w:val="Textoennegrita"/>
          <w:szCs w:val="24"/>
          <w:lang w:val="es-ES"/>
        </w:rPr>
        <w:t>Resultado clave:</w:t>
      </w:r>
      <w:r w:rsidRPr="00C46655">
        <w:rPr>
          <w:szCs w:val="24"/>
          <w:lang w:val="es-ES"/>
        </w:rPr>
        <w:t xml:space="preserve"> Los países se comprometieron a limitar el calentamiento global por debajo de 2 °C y continuar los esfuerzos para mantenerlo en 1,5 °C.</w:t>
      </w:r>
    </w:p>
    <w:p w14:paraId="071B0435" w14:textId="77777777" w:rsidR="00174F25" w:rsidRPr="00C46655" w:rsidRDefault="00174F25" w:rsidP="00174F25">
      <w:pPr>
        <w:numPr>
          <w:ilvl w:val="0"/>
          <w:numId w:val="7"/>
        </w:numPr>
        <w:spacing w:before="100" w:beforeAutospacing="1" w:after="100" w:afterAutospacing="1" w:line="240" w:lineRule="auto"/>
        <w:jc w:val="left"/>
        <w:rPr>
          <w:szCs w:val="24"/>
          <w:lang w:val="es-ES"/>
        </w:rPr>
      </w:pPr>
      <w:r w:rsidRPr="00C46655">
        <w:rPr>
          <w:rStyle w:val="Textoennegrita"/>
          <w:szCs w:val="24"/>
          <w:lang w:val="es-ES"/>
        </w:rPr>
        <w:t>Desafío de consenso:</w:t>
      </w:r>
      <w:r w:rsidRPr="00C46655">
        <w:rPr>
          <w:szCs w:val="24"/>
          <w:lang w:val="es-ES"/>
        </w:rPr>
        <w:t xml:space="preserve"> Los países del Sur Global querían ayuda financiera para reducir las emisiones y adaptarse al cambio climático, mientras que las naciones del Norte Global dudaron al principio, pero finalmente aceptaron proporcionar fondos.</w:t>
      </w:r>
    </w:p>
    <w:p w14:paraId="327D12D0" w14:textId="77777777" w:rsidR="00174F25" w:rsidRPr="00174F25" w:rsidRDefault="00174F25" w:rsidP="00174F25">
      <w:pPr>
        <w:pStyle w:val="NormalWeb"/>
        <w:rPr>
          <w:rFonts w:asciiTheme="minorHAnsi" w:hAnsiTheme="minorHAnsi"/>
        </w:rPr>
      </w:pPr>
      <w:proofErr w:type="spellStart"/>
      <w:r w:rsidRPr="00174F25">
        <w:rPr>
          <w:rStyle w:val="Textoennegrita"/>
          <w:rFonts w:asciiTheme="minorHAnsi" w:eastAsia="Arial" w:hAnsiTheme="minorHAnsi"/>
        </w:rPr>
        <w:t>Pregunta</w:t>
      </w:r>
      <w:proofErr w:type="spellEnd"/>
      <w:r w:rsidRPr="00174F25">
        <w:rPr>
          <w:rStyle w:val="Textoennegrita"/>
          <w:rFonts w:asciiTheme="minorHAnsi" w:eastAsia="Arial" w:hAnsiTheme="minorHAnsi"/>
        </w:rPr>
        <w:t xml:space="preserve"> de </w:t>
      </w:r>
      <w:proofErr w:type="spellStart"/>
      <w:r w:rsidRPr="00174F25">
        <w:rPr>
          <w:rStyle w:val="Textoennegrita"/>
          <w:rFonts w:asciiTheme="minorHAnsi" w:eastAsia="Arial" w:hAnsiTheme="minorHAnsi"/>
        </w:rPr>
        <w:t>discusión</w:t>
      </w:r>
      <w:proofErr w:type="spellEnd"/>
      <w:r w:rsidRPr="00174F25">
        <w:rPr>
          <w:rStyle w:val="Textoennegrita"/>
          <w:rFonts w:asciiTheme="minorHAnsi" w:eastAsia="Arial" w:hAnsiTheme="minorHAnsi"/>
        </w:rPr>
        <w:t>:</w:t>
      </w:r>
    </w:p>
    <w:p w14:paraId="034779D4" w14:textId="1C4391B1" w:rsidR="00174F25" w:rsidRPr="00C46655" w:rsidRDefault="00174F25" w:rsidP="00174F25">
      <w:pPr>
        <w:numPr>
          <w:ilvl w:val="0"/>
          <w:numId w:val="8"/>
        </w:numPr>
        <w:spacing w:before="100" w:beforeAutospacing="1" w:after="100" w:afterAutospacing="1" w:line="240" w:lineRule="auto"/>
        <w:jc w:val="left"/>
        <w:rPr>
          <w:szCs w:val="24"/>
          <w:lang w:val="es-ES"/>
        </w:rPr>
      </w:pPr>
      <w:r w:rsidRPr="00C46655">
        <w:rPr>
          <w:szCs w:val="24"/>
          <w:lang w:val="es-ES"/>
        </w:rPr>
        <w:t>¿Por qué cree</w:t>
      </w:r>
      <w:r w:rsidR="00C46655">
        <w:rPr>
          <w:szCs w:val="24"/>
          <w:lang w:val="es-ES"/>
        </w:rPr>
        <w:t>s</w:t>
      </w:r>
      <w:r w:rsidRPr="00C46655">
        <w:rPr>
          <w:szCs w:val="24"/>
          <w:lang w:val="es-ES"/>
        </w:rPr>
        <w:t xml:space="preserve"> que era importante involucrar incluso a los países pequeños en este acuerdo?</w:t>
      </w:r>
    </w:p>
    <w:p w14:paraId="68195955" w14:textId="77777777" w:rsidR="00174F25" w:rsidRPr="00174F25" w:rsidRDefault="003022A4" w:rsidP="00174F25">
      <w:pPr>
        <w:spacing w:after="0"/>
        <w:rPr>
          <w:szCs w:val="24"/>
        </w:rPr>
      </w:pPr>
      <w:r>
        <w:rPr>
          <w:szCs w:val="24"/>
        </w:rPr>
        <w:pict w14:anchorId="6BC1707D">
          <v:rect id="_x0000_i1025" style="width:0;height:1.5pt" o:hralign="center" o:hrstd="t" o:hr="t" fillcolor="#a0a0a0" stroked="f"/>
        </w:pict>
      </w:r>
    </w:p>
    <w:p w14:paraId="2F850F3D" w14:textId="77777777" w:rsidR="00174F25" w:rsidRPr="00C46655" w:rsidRDefault="00174F25" w:rsidP="00174F25">
      <w:pPr>
        <w:pStyle w:val="Ttulo3"/>
        <w:rPr>
          <w:rFonts w:asciiTheme="minorHAnsi" w:hAnsiTheme="minorHAnsi"/>
          <w:sz w:val="24"/>
          <w:szCs w:val="24"/>
          <w:lang w:val="es-ES"/>
        </w:rPr>
      </w:pPr>
      <w:r w:rsidRPr="00C46655">
        <w:rPr>
          <w:rStyle w:val="Textoennegrita"/>
          <w:rFonts w:asciiTheme="minorHAnsi" w:hAnsiTheme="minorHAnsi"/>
          <w:sz w:val="24"/>
          <w:szCs w:val="24"/>
          <w:lang w:val="es-ES"/>
        </w:rPr>
        <w:t>2. Acuerdo de Copenhague (2009) – Un fracaso de consenso</w:t>
      </w:r>
    </w:p>
    <w:p w14:paraId="1EA65D38" w14:textId="77777777" w:rsidR="00174F25" w:rsidRPr="00C46655" w:rsidRDefault="00174F25" w:rsidP="00174F25">
      <w:pPr>
        <w:numPr>
          <w:ilvl w:val="0"/>
          <w:numId w:val="9"/>
        </w:numPr>
        <w:spacing w:before="100" w:beforeAutospacing="1" w:after="100" w:afterAutospacing="1" w:line="240" w:lineRule="auto"/>
        <w:jc w:val="left"/>
        <w:rPr>
          <w:szCs w:val="24"/>
          <w:lang w:val="es-ES"/>
        </w:rPr>
      </w:pPr>
      <w:r w:rsidRPr="00C46655">
        <w:rPr>
          <w:rStyle w:val="Textoennegrita"/>
          <w:szCs w:val="24"/>
          <w:lang w:val="es-ES"/>
        </w:rPr>
        <w:t>Lo que pasó:</w:t>
      </w:r>
      <w:r w:rsidRPr="00C46655">
        <w:rPr>
          <w:szCs w:val="24"/>
          <w:lang w:val="es-ES"/>
        </w:rPr>
        <w:t xml:space="preserve"> Los países intentaron llegar a un acuerdo climático legalmente vinculante, pero no pudieron llegar a un acuerdo total.</w:t>
      </w:r>
    </w:p>
    <w:p w14:paraId="6F5300D0" w14:textId="77777777" w:rsidR="00174F25" w:rsidRPr="00C46655" w:rsidRDefault="00174F25" w:rsidP="00174F25">
      <w:pPr>
        <w:numPr>
          <w:ilvl w:val="0"/>
          <w:numId w:val="9"/>
        </w:numPr>
        <w:spacing w:before="100" w:beforeAutospacing="1" w:after="100" w:afterAutospacing="1" w:line="240" w:lineRule="auto"/>
        <w:jc w:val="left"/>
        <w:rPr>
          <w:szCs w:val="24"/>
          <w:lang w:val="es-ES"/>
        </w:rPr>
      </w:pPr>
      <w:r w:rsidRPr="00C46655">
        <w:rPr>
          <w:rStyle w:val="Textoennegrita"/>
          <w:szCs w:val="24"/>
          <w:lang w:val="es-ES"/>
        </w:rPr>
        <w:t>Tema clave:</w:t>
      </w:r>
      <w:r w:rsidRPr="00C46655">
        <w:rPr>
          <w:szCs w:val="24"/>
          <w:lang w:val="es-ES"/>
        </w:rPr>
        <w:t xml:space="preserve"> Algunos países del Sur Global, como Bolivia y Venezuela, rechazaron el borrador porque consideraron que no era justo y carecía de fuertes recortes de emisiones.</w:t>
      </w:r>
    </w:p>
    <w:p w14:paraId="5E5312BD" w14:textId="77777777" w:rsidR="00174F25" w:rsidRPr="00C46655" w:rsidRDefault="00174F25" w:rsidP="00174F25">
      <w:pPr>
        <w:numPr>
          <w:ilvl w:val="0"/>
          <w:numId w:val="9"/>
        </w:numPr>
        <w:spacing w:before="100" w:beforeAutospacing="1" w:after="100" w:afterAutospacing="1" w:line="240" w:lineRule="auto"/>
        <w:jc w:val="left"/>
        <w:rPr>
          <w:szCs w:val="24"/>
          <w:lang w:val="es-ES"/>
        </w:rPr>
      </w:pPr>
      <w:r w:rsidRPr="00C46655">
        <w:rPr>
          <w:rStyle w:val="Textoennegrita"/>
          <w:szCs w:val="24"/>
          <w:lang w:val="es-ES"/>
        </w:rPr>
        <w:t>Resultado:</w:t>
      </w:r>
      <w:r w:rsidRPr="00C46655">
        <w:rPr>
          <w:szCs w:val="24"/>
          <w:lang w:val="es-ES"/>
        </w:rPr>
        <w:t xml:space="preserve"> El acuerdo fue "notado" en lugar de adoptado, lo que demuestra que sin un consenso total, el progreso se estancó.</w:t>
      </w:r>
    </w:p>
    <w:p w14:paraId="3402BB25" w14:textId="77777777" w:rsidR="00174F25" w:rsidRPr="00174F25" w:rsidRDefault="00174F25" w:rsidP="00174F25">
      <w:pPr>
        <w:pStyle w:val="NormalWeb"/>
        <w:rPr>
          <w:rFonts w:asciiTheme="minorHAnsi" w:hAnsiTheme="minorHAnsi"/>
        </w:rPr>
      </w:pPr>
      <w:proofErr w:type="spellStart"/>
      <w:r w:rsidRPr="00174F25">
        <w:rPr>
          <w:rStyle w:val="Textoennegrita"/>
          <w:rFonts w:asciiTheme="minorHAnsi" w:eastAsia="Arial" w:hAnsiTheme="minorHAnsi"/>
        </w:rPr>
        <w:t>Pregunta</w:t>
      </w:r>
      <w:proofErr w:type="spellEnd"/>
      <w:r w:rsidRPr="00174F25">
        <w:rPr>
          <w:rStyle w:val="Textoennegrita"/>
          <w:rFonts w:asciiTheme="minorHAnsi" w:eastAsia="Arial" w:hAnsiTheme="minorHAnsi"/>
        </w:rPr>
        <w:t xml:space="preserve"> de </w:t>
      </w:r>
      <w:proofErr w:type="spellStart"/>
      <w:r w:rsidRPr="00174F25">
        <w:rPr>
          <w:rStyle w:val="Textoennegrita"/>
          <w:rFonts w:asciiTheme="minorHAnsi" w:eastAsia="Arial" w:hAnsiTheme="minorHAnsi"/>
        </w:rPr>
        <w:t>discusión</w:t>
      </w:r>
      <w:proofErr w:type="spellEnd"/>
      <w:r w:rsidRPr="00174F25">
        <w:rPr>
          <w:rStyle w:val="Textoennegrita"/>
          <w:rFonts w:asciiTheme="minorHAnsi" w:eastAsia="Arial" w:hAnsiTheme="minorHAnsi"/>
        </w:rPr>
        <w:t>:</w:t>
      </w:r>
    </w:p>
    <w:p w14:paraId="0B3FFC99" w14:textId="0A4377CF" w:rsidR="00174F25" w:rsidRDefault="00174F25" w:rsidP="00174F25">
      <w:pPr>
        <w:numPr>
          <w:ilvl w:val="0"/>
          <w:numId w:val="10"/>
        </w:numPr>
        <w:spacing w:before="100" w:beforeAutospacing="1" w:after="100" w:afterAutospacing="1" w:line="240" w:lineRule="auto"/>
        <w:jc w:val="left"/>
        <w:rPr>
          <w:szCs w:val="24"/>
        </w:rPr>
      </w:pPr>
      <w:r w:rsidRPr="00C46655">
        <w:rPr>
          <w:szCs w:val="24"/>
          <w:lang w:val="es-ES"/>
        </w:rPr>
        <w:t xml:space="preserve">¿Qué sucede cuando algunos países no aceptan un acuerdo climático? </w:t>
      </w:r>
      <w:r w:rsidRPr="00174F25">
        <w:rPr>
          <w:szCs w:val="24"/>
        </w:rPr>
        <w:t>¿</w:t>
      </w:r>
      <w:proofErr w:type="spellStart"/>
      <w:r w:rsidRPr="00174F25">
        <w:rPr>
          <w:szCs w:val="24"/>
        </w:rPr>
        <w:t>Cómo</w:t>
      </w:r>
      <w:proofErr w:type="spellEnd"/>
      <w:r w:rsidRPr="00174F25">
        <w:rPr>
          <w:szCs w:val="24"/>
        </w:rPr>
        <w:t xml:space="preserve"> </w:t>
      </w:r>
      <w:proofErr w:type="spellStart"/>
      <w:r w:rsidRPr="00174F25">
        <w:rPr>
          <w:szCs w:val="24"/>
        </w:rPr>
        <w:t>afecta</w:t>
      </w:r>
      <w:proofErr w:type="spellEnd"/>
      <w:r w:rsidRPr="00174F25">
        <w:rPr>
          <w:szCs w:val="24"/>
        </w:rPr>
        <w:t xml:space="preserve"> a </w:t>
      </w:r>
      <w:proofErr w:type="spellStart"/>
      <w:r w:rsidRPr="00174F25">
        <w:rPr>
          <w:szCs w:val="24"/>
        </w:rPr>
        <w:t>todos</w:t>
      </w:r>
      <w:proofErr w:type="spellEnd"/>
      <w:r w:rsidRPr="00174F25">
        <w:rPr>
          <w:szCs w:val="24"/>
        </w:rPr>
        <w:t>?</w:t>
      </w:r>
    </w:p>
    <w:p w14:paraId="5957FC5E" w14:textId="1F797685" w:rsidR="00C46655" w:rsidRDefault="00C46655" w:rsidP="00C46655">
      <w:pPr>
        <w:spacing w:before="100" w:beforeAutospacing="1" w:after="100" w:afterAutospacing="1" w:line="240" w:lineRule="auto"/>
        <w:jc w:val="left"/>
        <w:rPr>
          <w:szCs w:val="24"/>
        </w:rPr>
      </w:pPr>
    </w:p>
    <w:p w14:paraId="11C49407" w14:textId="3D6F7D80" w:rsidR="00C46655" w:rsidRDefault="00C46655" w:rsidP="00C46655">
      <w:pPr>
        <w:spacing w:before="100" w:beforeAutospacing="1" w:after="100" w:afterAutospacing="1" w:line="240" w:lineRule="auto"/>
        <w:jc w:val="left"/>
        <w:rPr>
          <w:szCs w:val="24"/>
        </w:rPr>
      </w:pPr>
    </w:p>
    <w:p w14:paraId="792E70BD" w14:textId="77777777" w:rsidR="00C46655" w:rsidRPr="00174F25" w:rsidRDefault="00C46655" w:rsidP="00C46655">
      <w:pPr>
        <w:spacing w:before="100" w:beforeAutospacing="1" w:after="100" w:afterAutospacing="1" w:line="240" w:lineRule="auto"/>
        <w:jc w:val="left"/>
        <w:rPr>
          <w:szCs w:val="24"/>
        </w:rPr>
      </w:pPr>
    </w:p>
    <w:p w14:paraId="30CA38AC" w14:textId="77777777" w:rsidR="00174F25" w:rsidRPr="00895622" w:rsidRDefault="00174F25" w:rsidP="00174F25">
      <w:pPr>
        <w:pStyle w:val="Ttulo3"/>
        <w:rPr>
          <w:rFonts w:asciiTheme="minorHAnsi" w:hAnsiTheme="minorHAnsi"/>
          <w:sz w:val="24"/>
          <w:szCs w:val="24"/>
        </w:rPr>
      </w:pPr>
      <w:r w:rsidRPr="00895622">
        <w:rPr>
          <w:rStyle w:val="Textoennegrita"/>
          <w:rFonts w:asciiTheme="minorHAnsi" w:hAnsiTheme="minorHAnsi"/>
          <w:sz w:val="24"/>
          <w:szCs w:val="24"/>
        </w:rPr>
        <w:lastRenderedPageBreak/>
        <w:t>3. COP26 Glasgow (2021) – Un compromiso difícil</w:t>
      </w:r>
    </w:p>
    <w:p w14:paraId="58ECF613" w14:textId="77777777" w:rsidR="00174F25" w:rsidRPr="00C46655" w:rsidRDefault="00174F25" w:rsidP="00174F25">
      <w:pPr>
        <w:numPr>
          <w:ilvl w:val="0"/>
          <w:numId w:val="11"/>
        </w:numPr>
        <w:spacing w:before="100" w:beforeAutospacing="1" w:after="100" w:afterAutospacing="1" w:line="240" w:lineRule="auto"/>
        <w:jc w:val="left"/>
        <w:rPr>
          <w:szCs w:val="24"/>
          <w:lang w:val="es-ES"/>
        </w:rPr>
      </w:pPr>
      <w:r w:rsidRPr="00C46655">
        <w:rPr>
          <w:rStyle w:val="Textoennegrita"/>
          <w:szCs w:val="24"/>
          <w:lang w:val="es-ES"/>
        </w:rPr>
        <w:t>Lo que pasó:</w:t>
      </w:r>
      <w:r w:rsidRPr="00C46655">
        <w:rPr>
          <w:szCs w:val="24"/>
          <w:lang w:val="es-ES"/>
        </w:rPr>
        <w:t xml:space="preserve"> Los países casi acordaron "eliminar" el uso del carbón, pero en el último minuto, India y China insistieron en cambiar la redacción a "reducir gradualmente".</w:t>
      </w:r>
    </w:p>
    <w:p w14:paraId="15A91DB5" w14:textId="77777777" w:rsidR="00174F25" w:rsidRPr="00C46655" w:rsidRDefault="00174F25" w:rsidP="00174F25">
      <w:pPr>
        <w:numPr>
          <w:ilvl w:val="0"/>
          <w:numId w:val="11"/>
        </w:numPr>
        <w:spacing w:before="100" w:beforeAutospacing="1" w:after="100" w:afterAutospacing="1" w:line="240" w:lineRule="auto"/>
        <w:jc w:val="left"/>
        <w:rPr>
          <w:szCs w:val="24"/>
          <w:lang w:val="es-ES"/>
        </w:rPr>
      </w:pPr>
      <w:r w:rsidRPr="00C46655">
        <w:rPr>
          <w:rStyle w:val="Textoennegrita"/>
          <w:szCs w:val="24"/>
          <w:lang w:val="es-ES"/>
        </w:rPr>
        <w:t>Desafío de consenso:</w:t>
      </w:r>
      <w:r w:rsidRPr="00C46655">
        <w:rPr>
          <w:szCs w:val="24"/>
          <w:lang w:val="es-ES"/>
        </w:rPr>
        <w:t xml:space="preserve"> India y China, que representan a países del Sur Global, argumentaron que sus economías aún dependen en gran medida del carbón y necesitan más tiempo para la transición.</w:t>
      </w:r>
    </w:p>
    <w:p w14:paraId="13E56453" w14:textId="77777777" w:rsidR="00174F25" w:rsidRPr="00C46655" w:rsidRDefault="00174F25" w:rsidP="00174F25">
      <w:pPr>
        <w:numPr>
          <w:ilvl w:val="0"/>
          <w:numId w:val="11"/>
        </w:numPr>
        <w:spacing w:before="100" w:beforeAutospacing="1" w:after="100" w:afterAutospacing="1" w:line="240" w:lineRule="auto"/>
        <w:jc w:val="left"/>
        <w:rPr>
          <w:szCs w:val="24"/>
          <w:lang w:val="es-ES"/>
        </w:rPr>
      </w:pPr>
      <w:r w:rsidRPr="00C46655">
        <w:rPr>
          <w:rStyle w:val="Textoennegrita"/>
          <w:szCs w:val="24"/>
          <w:lang w:val="es-ES"/>
        </w:rPr>
        <w:t>Resultado:</w:t>
      </w:r>
      <w:r w:rsidRPr="00C46655">
        <w:rPr>
          <w:szCs w:val="24"/>
          <w:lang w:val="es-ES"/>
        </w:rPr>
        <w:t xml:space="preserve"> Otros países aceptaron a regañadientes el cambio de redacción para mantener el consenso.</w:t>
      </w:r>
    </w:p>
    <w:p w14:paraId="62468723" w14:textId="77777777" w:rsidR="00174F25" w:rsidRPr="00174F25" w:rsidRDefault="00174F25" w:rsidP="00174F25">
      <w:pPr>
        <w:pStyle w:val="NormalWeb"/>
        <w:rPr>
          <w:rFonts w:asciiTheme="minorHAnsi" w:hAnsiTheme="minorHAnsi"/>
        </w:rPr>
      </w:pPr>
      <w:proofErr w:type="spellStart"/>
      <w:r w:rsidRPr="00174F25">
        <w:rPr>
          <w:rStyle w:val="Textoennegrita"/>
          <w:rFonts w:asciiTheme="minorHAnsi" w:eastAsia="Arial" w:hAnsiTheme="minorHAnsi"/>
        </w:rPr>
        <w:t>Pregunta</w:t>
      </w:r>
      <w:proofErr w:type="spellEnd"/>
      <w:r w:rsidRPr="00174F25">
        <w:rPr>
          <w:rStyle w:val="Textoennegrita"/>
          <w:rFonts w:asciiTheme="minorHAnsi" w:eastAsia="Arial" w:hAnsiTheme="minorHAnsi"/>
        </w:rPr>
        <w:t xml:space="preserve"> de </w:t>
      </w:r>
      <w:proofErr w:type="spellStart"/>
      <w:r w:rsidRPr="00174F25">
        <w:rPr>
          <w:rStyle w:val="Textoennegrita"/>
          <w:rFonts w:asciiTheme="minorHAnsi" w:eastAsia="Arial" w:hAnsiTheme="minorHAnsi"/>
        </w:rPr>
        <w:t>discusión</w:t>
      </w:r>
      <w:proofErr w:type="spellEnd"/>
      <w:r w:rsidRPr="00174F25">
        <w:rPr>
          <w:rStyle w:val="Textoennegrita"/>
          <w:rFonts w:asciiTheme="minorHAnsi" w:eastAsia="Arial" w:hAnsiTheme="minorHAnsi"/>
        </w:rPr>
        <w:t>:</w:t>
      </w:r>
    </w:p>
    <w:p w14:paraId="46BB3264" w14:textId="538B2627" w:rsidR="00174F25" w:rsidRDefault="00174F25" w:rsidP="00174F25">
      <w:pPr>
        <w:numPr>
          <w:ilvl w:val="0"/>
          <w:numId w:val="12"/>
        </w:numPr>
        <w:spacing w:before="100" w:beforeAutospacing="1" w:after="100" w:afterAutospacing="1" w:line="240" w:lineRule="auto"/>
        <w:jc w:val="left"/>
        <w:rPr>
          <w:szCs w:val="24"/>
          <w:lang w:val="es-ES"/>
        </w:rPr>
      </w:pPr>
      <w:r w:rsidRPr="00C46655">
        <w:rPr>
          <w:szCs w:val="24"/>
          <w:lang w:val="es-ES"/>
        </w:rPr>
        <w:t>¿Por qué cree</w:t>
      </w:r>
      <w:r w:rsidR="00C46655">
        <w:rPr>
          <w:szCs w:val="24"/>
          <w:lang w:val="es-ES"/>
        </w:rPr>
        <w:t>s</w:t>
      </w:r>
      <w:r w:rsidRPr="00C46655">
        <w:rPr>
          <w:szCs w:val="24"/>
          <w:lang w:val="es-ES"/>
        </w:rPr>
        <w:t xml:space="preserve"> que los países hicieron este compromiso incluso si no estaban completamente de acuerdo?</w:t>
      </w:r>
    </w:p>
    <w:p w14:paraId="56179219" w14:textId="55EA7432" w:rsidR="00C46655" w:rsidRPr="00C46655" w:rsidRDefault="003022A4" w:rsidP="00C46655">
      <w:pPr>
        <w:spacing w:before="100" w:beforeAutospacing="1" w:after="100" w:afterAutospacing="1" w:line="240" w:lineRule="auto"/>
        <w:jc w:val="left"/>
        <w:rPr>
          <w:szCs w:val="24"/>
          <w:lang w:val="es-ES"/>
        </w:rPr>
      </w:pPr>
      <w:r>
        <w:rPr>
          <w:szCs w:val="24"/>
        </w:rPr>
        <w:pict w14:anchorId="614CAF35">
          <v:rect id="_x0000_i1026" style="width:0;height:1.5pt" o:hralign="center" o:hrstd="t" o:hr="t" fillcolor="#a0a0a0" stroked="f"/>
        </w:pict>
      </w:r>
    </w:p>
    <w:p w14:paraId="50ED77AF" w14:textId="0AD8644B" w:rsidR="00174F25" w:rsidRPr="00C46655" w:rsidRDefault="00174F25" w:rsidP="00174F25">
      <w:pPr>
        <w:pStyle w:val="Ttulo3"/>
        <w:rPr>
          <w:rFonts w:asciiTheme="minorHAnsi" w:hAnsiTheme="minorHAnsi"/>
          <w:sz w:val="24"/>
          <w:szCs w:val="24"/>
          <w:lang w:val="es-ES"/>
        </w:rPr>
      </w:pPr>
      <w:r w:rsidRPr="00C46655">
        <w:rPr>
          <w:rStyle w:val="Textoennegrita"/>
          <w:rFonts w:asciiTheme="minorHAnsi" w:hAnsiTheme="minorHAnsi"/>
          <w:sz w:val="24"/>
          <w:szCs w:val="24"/>
          <w:lang w:val="es-ES"/>
        </w:rPr>
        <w:t>4. COP28 Dubái (2023) – Consenso sobre combustibles fósiles y objetivos climáticos</w:t>
      </w:r>
    </w:p>
    <w:p w14:paraId="41154A84" w14:textId="77777777" w:rsidR="00174F25" w:rsidRPr="00C46655" w:rsidRDefault="00174F25" w:rsidP="00174F25">
      <w:pPr>
        <w:numPr>
          <w:ilvl w:val="0"/>
          <w:numId w:val="13"/>
        </w:numPr>
        <w:spacing w:before="100" w:beforeAutospacing="1" w:after="100" w:afterAutospacing="1" w:line="240" w:lineRule="auto"/>
        <w:jc w:val="left"/>
        <w:rPr>
          <w:szCs w:val="24"/>
          <w:lang w:val="es-ES"/>
        </w:rPr>
      </w:pPr>
      <w:r w:rsidRPr="00C46655">
        <w:rPr>
          <w:rStyle w:val="Textoennegrita"/>
          <w:szCs w:val="24"/>
          <w:lang w:val="es-ES"/>
        </w:rPr>
        <w:t>Lo que pasó:</w:t>
      </w:r>
      <w:r w:rsidRPr="00C46655">
        <w:rPr>
          <w:szCs w:val="24"/>
          <w:lang w:val="es-ES"/>
        </w:rPr>
        <w:t xml:space="preserve"> El balance global reveló que los países no estaban en camino de cumplir con los objetivos del Acuerdo de París. Surgió un consenso para comenzar la "reducción gradual" de los combustibles fósiles en lugar de "eliminarlos gradualmente".</w:t>
      </w:r>
    </w:p>
    <w:p w14:paraId="68D890E7" w14:textId="77777777" w:rsidR="00174F25" w:rsidRPr="00174F25" w:rsidRDefault="00174F25" w:rsidP="00174F25">
      <w:pPr>
        <w:numPr>
          <w:ilvl w:val="0"/>
          <w:numId w:val="13"/>
        </w:numPr>
        <w:spacing w:before="100" w:beforeAutospacing="1" w:after="100" w:afterAutospacing="1" w:line="240" w:lineRule="auto"/>
        <w:jc w:val="left"/>
        <w:rPr>
          <w:szCs w:val="24"/>
        </w:rPr>
      </w:pPr>
      <w:proofErr w:type="spellStart"/>
      <w:r w:rsidRPr="00174F25">
        <w:rPr>
          <w:rStyle w:val="Textoennegrita"/>
          <w:szCs w:val="24"/>
        </w:rPr>
        <w:t>Desafío</w:t>
      </w:r>
      <w:proofErr w:type="spellEnd"/>
      <w:r w:rsidRPr="00174F25">
        <w:rPr>
          <w:rStyle w:val="Textoennegrita"/>
          <w:szCs w:val="24"/>
        </w:rPr>
        <w:t xml:space="preserve"> de </w:t>
      </w:r>
      <w:proofErr w:type="spellStart"/>
      <w:r w:rsidRPr="00174F25">
        <w:rPr>
          <w:rStyle w:val="Textoennegrita"/>
          <w:szCs w:val="24"/>
        </w:rPr>
        <w:t>consenso</w:t>
      </w:r>
      <w:proofErr w:type="spellEnd"/>
      <w:r w:rsidRPr="00174F25">
        <w:rPr>
          <w:rStyle w:val="Textoennegrita"/>
          <w:szCs w:val="24"/>
        </w:rPr>
        <w:t>:</w:t>
      </w:r>
    </w:p>
    <w:p w14:paraId="573BDDC9" w14:textId="77777777" w:rsidR="00174F25" w:rsidRPr="00C46655" w:rsidRDefault="00174F25" w:rsidP="00174F25">
      <w:pPr>
        <w:numPr>
          <w:ilvl w:val="1"/>
          <w:numId w:val="13"/>
        </w:numPr>
        <w:spacing w:before="100" w:beforeAutospacing="1" w:after="100" w:afterAutospacing="1" w:line="240" w:lineRule="auto"/>
        <w:jc w:val="left"/>
        <w:rPr>
          <w:szCs w:val="24"/>
          <w:lang w:val="es-ES"/>
        </w:rPr>
      </w:pPr>
      <w:r w:rsidRPr="00C46655">
        <w:rPr>
          <w:szCs w:val="24"/>
          <w:lang w:val="es-ES"/>
        </w:rPr>
        <w:t>Los países del Sur Global argumentaron que necesitaban más tiempo y apoyo financiero para abandonar los combustibles fósiles debido a sus necesidades de desarrollo.</w:t>
      </w:r>
    </w:p>
    <w:p w14:paraId="2EB84921" w14:textId="77777777" w:rsidR="00174F25" w:rsidRPr="00C46655" w:rsidRDefault="00174F25" w:rsidP="00174F25">
      <w:pPr>
        <w:numPr>
          <w:ilvl w:val="1"/>
          <w:numId w:val="13"/>
        </w:numPr>
        <w:spacing w:before="100" w:beforeAutospacing="1" w:after="100" w:afterAutospacing="1" w:line="240" w:lineRule="auto"/>
        <w:jc w:val="left"/>
        <w:rPr>
          <w:szCs w:val="24"/>
          <w:lang w:val="es-ES"/>
        </w:rPr>
      </w:pPr>
      <w:r w:rsidRPr="00C46655">
        <w:rPr>
          <w:szCs w:val="24"/>
          <w:lang w:val="es-ES"/>
        </w:rPr>
        <w:t>Algunas naciones del Norte Global querían un compromiso de "eliminación gradual" más agresivo.</w:t>
      </w:r>
    </w:p>
    <w:p w14:paraId="6EDA3A0C" w14:textId="77777777" w:rsidR="00174F25" w:rsidRPr="00174F25" w:rsidRDefault="00174F25" w:rsidP="00174F25">
      <w:pPr>
        <w:numPr>
          <w:ilvl w:val="0"/>
          <w:numId w:val="13"/>
        </w:numPr>
        <w:spacing w:before="100" w:beforeAutospacing="1" w:after="100" w:afterAutospacing="1" w:line="240" w:lineRule="auto"/>
        <w:jc w:val="left"/>
        <w:rPr>
          <w:szCs w:val="24"/>
        </w:rPr>
      </w:pPr>
      <w:proofErr w:type="spellStart"/>
      <w:r w:rsidRPr="00174F25">
        <w:rPr>
          <w:rStyle w:val="Textoennegrita"/>
          <w:szCs w:val="24"/>
        </w:rPr>
        <w:t>Resultado</w:t>
      </w:r>
      <w:proofErr w:type="spellEnd"/>
      <w:r w:rsidRPr="00174F25">
        <w:rPr>
          <w:rStyle w:val="Textoennegrita"/>
          <w:szCs w:val="24"/>
        </w:rPr>
        <w:t>:</w:t>
      </w:r>
    </w:p>
    <w:p w14:paraId="44F1CE01" w14:textId="77777777" w:rsidR="00174F25" w:rsidRPr="00C46655" w:rsidRDefault="00174F25" w:rsidP="00174F25">
      <w:pPr>
        <w:numPr>
          <w:ilvl w:val="1"/>
          <w:numId w:val="13"/>
        </w:numPr>
        <w:spacing w:before="100" w:beforeAutospacing="1" w:after="100" w:afterAutospacing="1" w:line="240" w:lineRule="auto"/>
        <w:jc w:val="left"/>
        <w:rPr>
          <w:szCs w:val="24"/>
          <w:lang w:val="es-ES"/>
        </w:rPr>
      </w:pPr>
      <w:r w:rsidRPr="00C46655">
        <w:rPr>
          <w:szCs w:val="24"/>
          <w:lang w:val="es-ES"/>
        </w:rPr>
        <w:t>El acuerdo suavizó el lenguaje para "reducir gradualmente" en lugar de "eliminar" los combustibles fósiles para mantener el consenso.</w:t>
      </w:r>
    </w:p>
    <w:p w14:paraId="0B78C8B8" w14:textId="77777777" w:rsidR="00174F25" w:rsidRPr="00C46655" w:rsidRDefault="00174F25" w:rsidP="00174F25">
      <w:pPr>
        <w:numPr>
          <w:ilvl w:val="1"/>
          <w:numId w:val="13"/>
        </w:numPr>
        <w:spacing w:before="100" w:beforeAutospacing="1" w:after="100" w:afterAutospacing="1" w:line="240" w:lineRule="auto"/>
        <w:jc w:val="left"/>
        <w:rPr>
          <w:szCs w:val="24"/>
          <w:lang w:val="es-ES"/>
        </w:rPr>
      </w:pPr>
      <w:r w:rsidRPr="00C46655">
        <w:rPr>
          <w:szCs w:val="24"/>
          <w:lang w:val="es-ES"/>
        </w:rPr>
        <w:t>Las naciones más ricas acordaron aumentar la asistencia financiera al Sur Global para proyectos de energía renovable.</w:t>
      </w:r>
    </w:p>
    <w:p w14:paraId="33B8F1D8" w14:textId="77777777" w:rsidR="00174F25" w:rsidRPr="00174F25" w:rsidRDefault="00174F25" w:rsidP="00174F25">
      <w:pPr>
        <w:pStyle w:val="NormalWeb"/>
        <w:rPr>
          <w:rFonts w:asciiTheme="minorHAnsi" w:hAnsiTheme="minorHAnsi"/>
        </w:rPr>
      </w:pPr>
      <w:proofErr w:type="spellStart"/>
      <w:r w:rsidRPr="00174F25">
        <w:rPr>
          <w:rStyle w:val="Textoennegrita"/>
          <w:rFonts w:asciiTheme="minorHAnsi" w:eastAsia="Arial" w:hAnsiTheme="minorHAnsi"/>
        </w:rPr>
        <w:t>Pregunta</w:t>
      </w:r>
      <w:proofErr w:type="spellEnd"/>
      <w:r w:rsidRPr="00174F25">
        <w:rPr>
          <w:rStyle w:val="Textoennegrita"/>
          <w:rFonts w:asciiTheme="minorHAnsi" w:eastAsia="Arial" w:hAnsiTheme="minorHAnsi"/>
        </w:rPr>
        <w:t xml:space="preserve"> de </w:t>
      </w:r>
      <w:proofErr w:type="spellStart"/>
      <w:r w:rsidRPr="00174F25">
        <w:rPr>
          <w:rStyle w:val="Textoennegrita"/>
          <w:rFonts w:asciiTheme="minorHAnsi" w:eastAsia="Arial" w:hAnsiTheme="minorHAnsi"/>
        </w:rPr>
        <w:t>discusión</w:t>
      </w:r>
      <w:proofErr w:type="spellEnd"/>
      <w:r w:rsidRPr="00174F25">
        <w:rPr>
          <w:rStyle w:val="Textoennegrita"/>
          <w:rFonts w:asciiTheme="minorHAnsi" w:eastAsia="Arial" w:hAnsiTheme="minorHAnsi"/>
        </w:rPr>
        <w:t>:</w:t>
      </w:r>
    </w:p>
    <w:p w14:paraId="2215A61F" w14:textId="7E95CA9F" w:rsidR="00174F25" w:rsidRDefault="00174F25" w:rsidP="00174F25">
      <w:pPr>
        <w:numPr>
          <w:ilvl w:val="0"/>
          <w:numId w:val="14"/>
        </w:numPr>
        <w:spacing w:before="100" w:beforeAutospacing="1" w:after="100" w:afterAutospacing="1" w:line="240" w:lineRule="auto"/>
        <w:jc w:val="left"/>
        <w:rPr>
          <w:szCs w:val="24"/>
          <w:lang w:val="es-ES"/>
        </w:rPr>
      </w:pPr>
      <w:r w:rsidRPr="00C46655">
        <w:rPr>
          <w:szCs w:val="24"/>
          <w:lang w:val="es-ES"/>
        </w:rPr>
        <w:t>¿Por qué cree</w:t>
      </w:r>
      <w:r w:rsidR="00C46655">
        <w:rPr>
          <w:szCs w:val="24"/>
          <w:lang w:val="es-ES"/>
        </w:rPr>
        <w:t>s</w:t>
      </w:r>
      <w:r w:rsidRPr="00C46655">
        <w:rPr>
          <w:szCs w:val="24"/>
          <w:lang w:val="es-ES"/>
        </w:rPr>
        <w:t xml:space="preserve"> que los países eligieron un lenguaje más suave ("reducción gradual" en lugar de "eliminación gradual") para llegar a un consenso?</w:t>
      </w:r>
    </w:p>
    <w:p w14:paraId="115C2B77" w14:textId="42DEF625" w:rsidR="00C46655" w:rsidRPr="00C46655" w:rsidRDefault="003022A4" w:rsidP="00C46655">
      <w:pPr>
        <w:spacing w:before="100" w:beforeAutospacing="1" w:after="100" w:afterAutospacing="1" w:line="240" w:lineRule="auto"/>
        <w:jc w:val="left"/>
        <w:rPr>
          <w:szCs w:val="24"/>
          <w:lang w:val="es-ES"/>
        </w:rPr>
      </w:pPr>
      <w:r>
        <w:rPr>
          <w:szCs w:val="24"/>
        </w:rPr>
        <w:pict w14:anchorId="17FC3DE3">
          <v:rect id="_x0000_i1027" style="width:0;height:1.5pt" o:hralign="center" o:hrstd="t" o:hr="t" fillcolor="#a0a0a0" stroked="f"/>
        </w:pict>
      </w:r>
    </w:p>
    <w:p w14:paraId="3392ACBC" w14:textId="35D28CB0" w:rsidR="00174F25" w:rsidRPr="00C46655" w:rsidRDefault="00174F25" w:rsidP="00174F25">
      <w:pPr>
        <w:pStyle w:val="Ttulo3"/>
        <w:rPr>
          <w:rFonts w:asciiTheme="minorHAnsi" w:hAnsiTheme="minorHAnsi"/>
          <w:sz w:val="24"/>
          <w:szCs w:val="24"/>
          <w:lang w:val="es-ES"/>
        </w:rPr>
      </w:pPr>
      <w:r w:rsidRPr="00C46655">
        <w:rPr>
          <w:rStyle w:val="Textoennegrita"/>
          <w:rFonts w:asciiTheme="minorHAnsi" w:hAnsiTheme="minorHAnsi"/>
          <w:sz w:val="24"/>
          <w:szCs w:val="24"/>
          <w:lang w:val="es-ES"/>
        </w:rPr>
        <w:lastRenderedPageBreak/>
        <w:t>5. COP29 Bakú (2024) – Consenso sobre la financiación climática</w:t>
      </w:r>
    </w:p>
    <w:p w14:paraId="1CF967FD" w14:textId="77777777" w:rsidR="00174F25" w:rsidRPr="00C46655" w:rsidRDefault="00174F25" w:rsidP="00174F25">
      <w:pPr>
        <w:numPr>
          <w:ilvl w:val="0"/>
          <w:numId w:val="15"/>
        </w:numPr>
        <w:spacing w:before="100" w:beforeAutospacing="1" w:after="100" w:afterAutospacing="1" w:line="240" w:lineRule="auto"/>
        <w:jc w:val="left"/>
        <w:rPr>
          <w:szCs w:val="24"/>
          <w:lang w:val="es-ES"/>
        </w:rPr>
      </w:pPr>
      <w:r w:rsidRPr="00C46655">
        <w:rPr>
          <w:rStyle w:val="Textoennegrita"/>
          <w:szCs w:val="24"/>
          <w:lang w:val="es-ES"/>
        </w:rPr>
        <w:t>Lo que sucedió:</w:t>
      </w:r>
      <w:r w:rsidRPr="00C46655">
        <w:rPr>
          <w:szCs w:val="24"/>
          <w:lang w:val="es-ES"/>
        </w:rPr>
        <w:t xml:space="preserve"> Los países necesitaban establecer un nuevo objetivo de financiamiento climático más allá del objetivo anterior de USD 100 mil millones por año.</w:t>
      </w:r>
    </w:p>
    <w:p w14:paraId="27171786" w14:textId="77777777" w:rsidR="00174F25" w:rsidRPr="00174F25" w:rsidRDefault="00174F25" w:rsidP="00174F25">
      <w:pPr>
        <w:numPr>
          <w:ilvl w:val="0"/>
          <w:numId w:val="15"/>
        </w:numPr>
        <w:spacing w:before="100" w:beforeAutospacing="1" w:after="100" w:afterAutospacing="1" w:line="240" w:lineRule="auto"/>
        <w:jc w:val="left"/>
        <w:rPr>
          <w:szCs w:val="24"/>
        </w:rPr>
      </w:pPr>
      <w:proofErr w:type="spellStart"/>
      <w:r w:rsidRPr="00174F25">
        <w:rPr>
          <w:rStyle w:val="Textoennegrita"/>
          <w:szCs w:val="24"/>
        </w:rPr>
        <w:t>Desafío</w:t>
      </w:r>
      <w:proofErr w:type="spellEnd"/>
      <w:r w:rsidRPr="00174F25">
        <w:rPr>
          <w:rStyle w:val="Textoennegrita"/>
          <w:szCs w:val="24"/>
        </w:rPr>
        <w:t xml:space="preserve"> de </w:t>
      </w:r>
      <w:proofErr w:type="spellStart"/>
      <w:r w:rsidRPr="00174F25">
        <w:rPr>
          <w:rStyle w:val="Textoennegrita"/>
          <w:szCs w:val="24"/>
        </w:rPr>
        <w:t>consenso</w:t>
      </w:r>
      <w:proofErr w:type="spellEnd"/>
      <w:r w:rsidRPr="00174F25">
        <w:rPr>
          <w:rStyle w:val="Textoennegrita"/>
          <w:szCs w:val="24"/>
        </w:rPr>
        <w:t>:</w:t>
      </w:r>
    </w:p>
    <w:p w14:paraId="3BEE3583" w14:textId="77777777" w:rsidR="00174F25" w:rsidRPr="00C46655" w:rsidRDefault="00174F25" w:rsidP="00174F25">
      <w:pPr>
        <w:numPr>
          <w:ilvl w:val="1"/>
          <w:numId w:val="15"/>
        </w:numPr>
        <w:spacing w:before="100" w:beforeAutospacing="1" w:after="100" w:afterAutospacing="1" w:line="240" w:lineRule="auto"/>
        <w:jc w:val="left"/>
        <w:rPr>
          <w:szCs w:val="24"/>
          <w:lang w:val="es-ES"/>
        </w:rPr>
      </w:pPr>
      <w:r w:rsidRPr="00C46655">
        <w:rPr>
          <w:szCs w:val="24"/>
          <w:lang w:val="es-ES"/>
        </w:rPr>
        <w:t>Los países del Sur Global exigieron un compromiso financiero mucho mayor del Norte Global para abordar los impactos del cambio climático.</w:t>
      </w:r>
    </w:p>
    <w:p w14:paraId="3C87C785" w14:textId="77777777" w:rsidR="00174F25" w:rsidRPr="00C46655" w:rsidRDefault="00174F25" w:rsidP="00174F25">
      <w:pPr>
        <w:numPr>
          <w:ilvl w:val="1"/>
          <w:numId w:val="15"/>
        </w:numPr>
        <w:spacing w:before="100" w:beforeAutospacing="1" w:after="100" w:afterAutospacing="1" w:line="240" w:lineRule="auto"/>
        <w:jc w:val="left"/>
        <w:rPr>
          <w:szCs w:val="24"/>
          <w:lang w:val="es-ES"/>
        </w:rPr>
      </w:pPr>
      <w:r w:rsidRPr="00C46655">
        <w:rPr>
          <w:szCs w:val="24"/>
          <w:lang w:val="es-ES"/>
        </w:rPr>
        <w:t>Las naciones del Norte Global inicialmente dudaron debido a las preocupaciones sobre sus propios desafíos económicos.</w:t>
      </w:r>
    </w:p>
    <w:p w14:paraId="3FFE067E" w14:textId="77777777" w:rsidR="00174F25" w:rsidRPr="00174F25" w:rsidRDefault="00174F25" w:rsidP="00174F25">
      <w:pPr>
        <w:numPr>
          <w:ilvl w:val="0"/>
          <w:numId w:val="15"/>
        </w:numPr>
        <w:spacing w:before="100" w:beforeAutospacing="1" w:after="100" w:afterAutospacing="1" w:line="240" w:lineRule="auto"/>
        <w:jc w:val="left"/>
        <w:rPr>
          <w:szCs w:val="24"/>
        </w:rPr>
      </w:pPr>
      <w:proofErr w:type="spellStart"/>
      <w:r w:rsidRPr="00174F25">
        <w:rPr>
          <w:rStyle w:val="Textoennegrita"/>
          <w:szCs w:val="24"/>
        </w:rPr>
        <w:t>Resultado</w:t>
      </w:r>
      <w:proofErr w:type="spellEnd"/>
      <w:r w:rsidRPr="00174F25">
        <w:rPr>
          <w:rStyle w:val="Textoennegrita"/>
          <w:szCs w:val="24"/>
        </w:rPr>
        <w:t>:</w:t>
      </w:r>
    </w:p>
    <w:p w14:paraId="0F4BED10" w14:textId="77777777" w:rsidR="00174F25" w:rsidRPr="00C46655" w:rsidRDefault="00174F25" w:rsidP="00174F25">
      <w:pPr>
        <w:numPr>
          <w:ilvl w:val="1"/>
          <w:numId w:val="15"/>
        </w:numPr>
        <w:spacing w:before="100" w:beforeAutospacing="1" w:after="100" w:afterAutospacing="1" w:line="240" w:lineRule="auto"/>
        <w:jc w:val="left"/>
        <w:rPr>
          <w:szCs w:val="24"/>
          <w:lang w:val="es-ES"/>
        </w:rPr>
      </w:pPr>
      <w:r w:rsidRPr="00C46655">
        <w:rPr>
          <w:szCs w:val="24"/>
          <w:lang w:val="es-ES"/>
        </w:rPr>
        <w:t>Después de largas negociaciones, se llegó a un consenso para triplicar el financiamiento climático a USD 300 mil millones por año para 2035.</w:t>
      </w:r>
    </w:p>
    <w:p w14:paraId="6ED237C1" w14:textId="77777777" w:rsidR="00174F25" w:rsidRPr="00C46655" w:rsidRDefault="00174F25" w:rsidP="00174F25">
      <w:pPr>
        <w:numPr>
          <w:ilvl w:val="1"/>
          <w:numId w:val="15"/>
        </w:numPr>
        <w:spacing w:before="100" w:beforeAutospacing="1" w:after="100" w:afterAutospacing="1" w:line="240" w:lineRule="auto"/>
        <w:jc w:val="left"/>
        <w:rPr>
          <w:szCs w:val="24"/>
          <w:lang w:val="es-ES"/>
        </w:rPr>
      </w:pPr>
      <w:r w:rsidRPr="00C46655">
        <w:rPr>
          <w:szCs w:val="24"/>
          <w:lang w:val="es-ES"/>
        </w:rPr>
        <w:t>También se acordó un marco para el comercio internacional de créditos de carbono, desbloqueando nuevos mecanismos de financiación.</w:t>
      </w:r>
    </w:p>
    <w:p w14:paraId="11B1E91E" w14:textId="77777777" w:rsidR="00174F25" w:rsidRPr="00174F25" w:rsidRDefault="00174F25" w:rsidP="00174F25">
      <w:pPr>
        <w:pStyle w:val="NormalWeb"/>
        <w:rPr>
          <w:rFonts w:asciiTheme="minorHAnsi" w:hAnsiTheme="minorHAnsi"/>
        </w:rPr>
      </w:pPr>
      <w:proofErr w:type="spellStart"/>
      <w:r w:rsidRPr="00174F25">
        <w:rPr>
          <w:rStyle w:val="Textoennegrita"/>
          <w:rFonts w:asciiTheme="minorHAnsi" w:eastAsia="Arial" w:hAnsiTheme="minorHAnsi"/>
        </w:rPr>
        <w:t>Pregunta</w:t>
      </w:r>
      <w:proofErr w:type="spellEnd"/>
      <w:r w:rsidRPr="00174F25">
        <w:rPr>
          <w:rStyle w:val="Textoennegrita"/>
          <w:rFonts w:asciiTheme="minorHAnsi" w:eastAsia="Arial" w:hAnsiTheme="minorHAnsi"/>
        </w:rPr>
        <w:t xml:space="preserve"> de </w:t>
      </w:r>
      <w:proofErr w:type="spellStart"/>
      <w:r w:rsidRPr="00174F25">
        <w:rPr>
          <w:rStyle w:val="Textoennegrita"/>
          <w:rFonts w:asciiTheme="minorHAnsi" w:eastAsia="Arial" w:hAnsiTheme="minorHAnsi"/>
        </w:rPr>
        <w:t>discusión</w:t>
      </w:r>
      <w:proofErr w:type="spellEnd"/>
      <w:r w:rsidRPr="00174F25">
        <w:rPr>
          <w:rStyle w:val="Textoennegrita"/>
          <w:rFonts w:asciiTheme="minorHAnsi" w:eastAsia="Arial" w:hAnsiTheme="minorHAnsi"/>
        </w:rPr>
        <w:t>:</w:t>
      </w:r>
    </w:p>
    <w:p w14:paraId="272DB824" w14:textId="6BF731A8" w:rsidR="00654C1C" w:rsidRPr="00C46655" w:rsidRDefault="00174F25" w:rsidP="0024314E">
      <w:pPr>
        <w:numPr>
          <w:ilvl w:val="0"/>
          <w:numId w:val="16"/>
        </w:numPr>
        <w:spacing w:before="100" w:beforeAutospacing="1" w:after="100" w:afterAutospacing="1" w:line="240" w:lineRule="auto"/>
        <w:jc w:val="left"/>
        <w:rPr>
          <w:szCs w:val="24"/>
          <w:lang w:val="es-ES"/>
        </w:rPr>
      </w:pPr>
      <w:r w:rsidRPr="00C46655">
        <w:rPr>
          <w:szCs w:val="24"/>
          <w:lang w:val="es-ES"/>
        </w:rPr>
        <w:t>¿Por qué es importante que los países del Norte Global apoyen financieramente al Sur Global para abordar el cambio climático?</w:t>
      </w:r>
    </w:p>
    <w:p w14:paraId="702BAA4E" w14:textId="6738FFE0" w:rsidR="003C4DF6" w:rsidRDefault="003C4DF6" w:rsidP="003C4DF6">
      <w:pPr>
        <w:tabs>
          <w:tab w:val="left" w:pos="2154"/>
        </w:tabs>
        <w:rPr>
          <w:color w:val="002060"/>
          <w:lang w:val="es-ES"/>
        </w:rPr>
      </w:pPr>
    </w:p>
    <w:p w14:paraId="10BD26A5" w14:textId="43803B7E" w:rsidR="00C46655" w:rsidRDefault="00C46655" w:rsidP="003C4DF6">
      <w:pPr>
        <w:tabs>
          <w:tab w:val="left" w:pos="2154"/>
        </w:tabs>
        <w:rPr>
          <w:color w:val="002060"/>
          <w:lang w:val="es-ES"/>
        </w:rPr>
      </w:pPr>
    </w:p>
    <w:p w14:paraId="2977296A" w14:textId="5B7C9CC6" w:rsidR="00C46655" w:rsidRDefault="00C46655" w:rsidP="003C4DF6">
      <w:pPr>
        <w:tabs>
          <w:tab w:val="left" w:pos="2154"/>
        </w:tabs>
        <w:rPr>
          <w:color w:val="002060"/>
          <w:lang w:val="es-ES"/>
        </w:rPr>
      </w:pPr>
    </w:p>
    <w:p w14:paraId="56974CE4" w14:textId="056DB56D" w:rsidR="00C46655" w:rsidRDefault="00C46655" w:rsidP="003C4DF6">
      <w:pPr>
        <w:tabs>
          <w:tab w:val="left" w:pos="2154"/>
        </w:tabs>
        <w:rPr>
          <w:color w:val="002060"/>
          <w:lang w:val="es-ES"/>
        </w:rPr>
      </w:pPr>
    </w:p>
    <w:p w14:paraId="5CD5CDF8" w14:textId="114B85DA" w:rsidR="00C46655" w:rsidRDefault="00C46655" w:rsidP="003C4DF6">
      <w:pPr>
        <w:tabs>
          <w:tab w:val="left" w:pos="2154"/>
        </w:tabs>
        <w:rPr>
          <w:color w:val="002060"/>
          <w:lang w:val="es-ES"/>
        </w:rPr>
      </w:pPr>
    </w:p>
    <w:p w14:paraId="195ABF1C" w14:textId="49625084" w:rsidR="00C46655" w:rsidRDefault="00C46655" w:rsidP="003C4DF6">
      <w:pPr>
        <w:tabs>
          <w:tab w:val="left" w:pos="2154"/>
        </w:tabs>
        <w:rPr>
          <w:color w:val="002060"/>
          <w:lang w:val="es-ES"/>
        </w:rPr>
      </w:pPr>
    </w:p>
    <w:p w14:paraId="5BB7AC65" w14:textId="305D93BB" w:rsidR="00C46655" w:rsidRDefault="00C46655" w:rsidP="003C4DF6">
      <w:pPr>
        <w:tabs>
          <w:tab w:val="left" w:pos="2154"/>
        </w:tabs>
        <w:rPr>
          <w:color w:val="002060"/>
          <w:lang w:val="es-ES"/>
        </w:rPr>
      </w:pPr>
    </w:p>
    <w:p w14:paraId="10F93C23" w14:textId="4484BDF7" w:rsidR="00C46655" w:rsidRDefault="00C46655" w:rsidP="003C4DF6">
      <w:pPr>
        <w:tabs>
          <w:tab w:val="left" w:pos="2154"/>
        </w:tabs>
        <w:rPr>
          <w:color w:val="002060"/>
          <w:lang w:val="es-ES"/>
        </w:rPr>
      </w:pPr>
    </w:p>
    <w:p w14:paraId="33788FDD" w14:textId="3333D0AD" w:rsidR="00C46655" w:rsidRDefault="00C46655" w:rsidP="003C4DF6">
      <w:pPr>
        <w:tabs>
          <w:tab w:val="left" w:pos="2154"/>
        </w:tabs>
        <w:rPr>
          <w:color w:val="002060"/>
          <w:lang w:val="es-ES"/>
        </w:rPr>
      </w:pPr>
    </w:p>
    <w:p w14:paraId="65D949F2" w14:textId="5BF6C598" w:rsidR="00C46655" w:rsidRDefault="00C46655" w:rsidP="003C4DF6">
      <w:pPr>
        <w:tabs>
          <w:tab w:val="left" w:pos="2154"/>
        </w:tabs>
        <w:rPr>
          <w:color w:val="002060"/>
          <w:lang w:val="es-ES"/>
        </w:rPr>
      </w:pPr>
    </w:p>
    <w:p w14:paraId="25073BA7" w14:textId="21882A92" w:rsidR="00C46655" w:rsidRDefault="00C46655" w:rsidP="003C4DF6">
      <w:pPr>
        <w:tabs>
          <w:tab w:val="left" w:pos="2154"/>
        </w:tabs>
        <w:rPr>
          <w:color w:val="002060"/>
          <w:lang w:val="es-ES"/>
        </w:rPr>
      </w:pPr>
    </w:p>
    <w:p w14:paraId="7FD5DFA7" w14:textId="4AF207D9" w:rsidR="00C46655" w:rsidRDefault="00C46655" w:rsidP="003C4DF6">
      <w:pPr>
        <w:tabs>
          <w:tab w:val="left" w:pos="2154"/>
        </w:tabs>
        <w:rPr>
          <w:color w:val="002060"/>
          <w:lang w:val="es-ES"/>
        </w:rPr>
      </w:pPr>
    </w:p>
    <w:p w14:paraId="4223E52D" w14:textId="761BC4EA" w:rsidR="00C46655" w:rsidRDefault="00C46655" w:rsidP="003C4DF6">
      <w:pPr>
        <w:tabs>
          <w:tab w:val="left" w:pos="2154"/>
        </w:tabs>
        <w:rPr>
          <w:color w:val="002060"/>
          <w:lang w:val="es-ES"/>
        </w:rPr>
      </w:pPr>
    </w:p>
    <w:p w14:paraId="225E2F7C" w14:textId="77777777" w:rsidR="00C46655" w:rsidRPr="00C46655" w:rsidRDefault="00C46655" w:rsidP="003C4DF6">
      <w:pPr>
        <w:tabs>
          <w:tab w:val="left" w:pos="2154"/>
        </w:tabs>
        <w:rPr>
          <w:color w:val="002060"/>
          <w:lang w:val="es-ES"/>
        </w:rPr>
      </w:pPr>
    </w:p>
    <w:p w14:paraId="582D5359" w14:textId="3EDAEFBB" w:rsidR="003C4DF6" w:rsidRPr="00C46655" w:rsidRDefault="00F961E2" w:rsidP="003C4DF6">
      <w:pPr>
        <w:tabs>
          <w:tab w:val="left" w:pos="2154"/>
        </w:tabs>
        <w:rPr>
          <w:color w:val="002060"/>
          <w:lang w:val="es-ES"/>
        </w:rPr>
      </w:pPr>
      <w:r w:rsidRPr="00C46655">
        <w:rPr>
          <w:color w:val="002060"/>
          <w:lang w:val="es-ES"/>
        </w:rPr>
        <w:lastRenderedPageBreak/>
        <w:t xml:space="preserve">Referencias: </w:t>
      </w:r>
    </w:p>
    <w:p w14:paraId="44E57F54" w14:textId="77777777" w:rsidR="00144013" w:rsidRPr="003C4DF6" w:rsidRDefault="00144013" w:rsidP="00144013">
      <w:pPr>
        <w:tabs>
          <w:tab w:val="left" w:pos="2154"/>
        </w:tabs>
        <w:spacing w:line="240" w:lineRule="auto"/>
        <w:jc w:val="left"/>
        <w:rPr>
          <w:color w:val="002060"/>
          <w:szCs w:val="24"/>
        </w:rPr>
      </w:pPr>
      <w:r w:rsidRPr="003C4DF6">
        <w:rPr>
          <w:color w:val="002060"/>
          <w:szCs w:val="24"/>
        </w:rPr>
        <w:t xml:space="preserve">Circle Forward. 2023. </w:t>
      </w:r>
      <w:proofErr w:type="spellStart"/>
      <w:r w:rsidRPr="003C4DF6">
        <w:rPr>
          <w:color w:val="002060"/>
          <w:szCs w:val="24"/>
        </w:rPr>
        <w:t>Consnet</w:t>
      </w:r>
      <w:proofErr w:type="spellEnd"/>
      <w:r w:rsidRPr="003C4DF6">
        <w:rPr>
          <w:color w:val="002060"/>
          <w:szCs w:val="24"/>
        </w:rPr>
        <w:t xml:space="preserve"> vs. Consensus – What’s the Difference? </w:t>
      </w:r>
      <w:hyperlink r:id="rId37" w:history="1">
        <w:r w:rsidRPr="003C4DF6">
          <w:rPr>
            <w:rStyle w:val="Hipervnculo"/>
            <w:color w:val="002060"/>
            <w:szCs w:val="24"/>
          </w:rPr>
          <w:t>https://circleforward.us/consent-vs-consensus-whats-the-difference/</w:t>
        </w:r>
      </w:hyperlink>
      <w:r w:rsidRPr="003C4DF6">
        <w:rPr>
          <w:color w:val="002060"/>
          <w:szCs w:val="24"/>
        </w:rPr>
        <w:t xml:space="preserve">;  [05.02.2025; 11:09]. </w:t>
      </w:r>
    </w:p>
    <w:p w14:paraId="3352A09E" w14:textId="77777777" w:rsidR="00144013" w:rsidRPr="004A1DAF" w:rsidRDefault="00144013" w:rsidP="00144013">
      <w:pPr>
        <w:spacing w:before="100" w:beforeAutospacing="1" w:after="100" w:afterAutospacing="1" w:line="240" w:lineRule="auto"/>
        <w:jc w:val="left"/>
        <w:rPr>
          <w:rFonts w:eastAsia="Times New Roman" w:cs="Times New Roman"/>
          <w:color w:val="002060"/>
          <w:szCs w:val="24"/>
          <w:lang w:eastAsia="de-AT"/>
        </w:rPr>
      </w:pPr>
      <w:r w:rsidRPr="004A1DAF">
        <w:rPr>
          <w:rFonts w:eastAsia="Times New Roman" w:cs="Times New Roman"/>
          <w:color w:val="002060"/>
          <w:szCs w:val="24"/>
          <w:lang w:val="en-US" w:eastAsia="de-AT"/>
        </w:rPr>
        <w:t xml:space="preserve">Clark, </w:t>
      </w:r>
      <w:proofErr w:type="spellStart"/>
      <w:r w:rsidRPr="004A1DAF">
        <w:rPr>
          <w:rFonts w:eastAsia="Times New Roman" w:cs="Times New Roman"/>
          <w:color w:val="002060"/>
          <w:szCs w:val="24"/>
          <w:lang w:val="en-US" w:eastAsia="de-AT"/>
        </w:rPr>
        <w:t>Pipita</w:t>
      </w:r>
      <w:proofErr w:type="spellEnd"/>
      <w:r w:rsidRPr="004A1DAF">
        <w:rPr>
          <w:rFonts w:eastAsia="Times New Roman" w:cs="Times New Roman"/>
          <w:color w:val="002060"/>
          <w:szCs w:val="24"/>
          <w:lang w:val="en-US" w:eastAsia="de-AT"/>
        </w:rPr>
        <w:t>. 2024. Financial Times: Should a Petrostate Be Allowed to Host a COP?</w:t>
      </w:r>
      <w:r w:rsidRPr="004A1DAF">
        <w:rPr>
          <w:rFonts w:eastAsia="Times New Roman" w:cs="Times New Roman"/>
          <w:color w:val="002060"/>
          <w:szCs w:val="24"/>
          <w:lang w:val="en-US" w:eastAsia="de-AT"/>
        </w:rPr>
        <w:br/>
      </w:r>
      <w:hyperlink r:id="rId38" w:history="1">
        <w:r w:rsidRPr="004A1DAF">
          <w:rPr>
            <w:rStyle w:val="Hipervnculo"/>
            <w:rFonts w:eastAsia="Times New Roman" w:cs="Times New Roman"/>
            <w:color w:val="002060"/>
            <w:szCs w:val="24"/>
            <w:lang w:eastAsia="de-AT"/>
          </w:rPr>
          <w:t>https://www.ft.com/content/0de38328-13f3-4b59-a6f9-9f9f111f1f62</w:t>
        </w:r>
      </w:hyperlink>
      <w:r w:rsidRPr="004A1DAF">
        <w:rPr>
          <w:rFonts w:eastAsia="Times New Roman" w:cs="Times New Roman"/>
          <w:color w:val="002060"/>
          <w:szCs w:val="24"/>
          <w:lang w:eastAsia="de-AT"/>
        </w:rPr>
        <w:t xml:space="preserve">; </w:t>
      </w:r>
      <w:r w:rsidRPr="003C4DF6">
        <w:rPr>
          <w:color w:val="002060"/>
        </w:rPr>
        <w:t>[06.02.2025; 10:00].</w:t>
      </w:r>
    </w:p>
    <w:p w14:paraId="03E8A4D8" w14:textId="77777777" w:rsidR="00144013" w:rsidRPr="004A1DAF" w:rsidRDefault="00144013" w:rsidP="00144013">
      <w:pPr>
        <w:tabs>
          <w:tab w:val="left" w:pos="2154"/>
        </w:tabs>
        <w:spacing w:line="240" w:lineRule="auto"/>
        <w:jc w:val="left"/>
        <w:rPr>
          <w:color w:val="002060"/>
          <w:szCs w:val="24"/>
          <w:lang w:val="de-AT"/>
        </w:rPr>
      </w:pPr>
      <w:r w:rsidRPr="003C4DF6">
        <w:rPr>
          <w:color w:val="002060"/>
          <w:szCs w:val="24"/>
        </w:rPr>
        <w:t>Generation Europe Project. 2021.Methode Box.</w:t>
      </w:r>
      <w:hyperlink r:id="rId39" w:history="1">
        <w:r w:rsidRPr="004A1DAF">
          <w:rPr>
            <w:rStyle w:val="Hipervnculo"/>
            <w:color w:val="002060"/>
            <w:sz w:val="22"/>
            <w:szCs w:val="20"/>
            <w:lang w:val="de-AT"/>
          </w:rPr>
          <w:t>https://generationeurope.org/wp-content/uploads/2023/01/GenE-Methodbox.pdf</w:t>
        </w:r>
      </w:hyperlink>
      <w:r w:rsidRPr="004A1DAF">
        <w:rPr>
          <w:color w:val="002060"/>
          <w:sz w:val="22"/>
          <w:szCs w:val="20"/>
          <w:lang w:val="de-AT"/>
        </w:rPr>
        <w:t xml:space="preserve">; [06.02.2025; 11:48]. </w:t>
      </w:r>
    </w:p>
    <w:p w14:paraId="0F08A4F9" w14:textId="77777777" w:rsidR="00144013" w:rsidRPr="004A1DAF" w:rsidRDefault="00144013" w:rsidP="00144013">
      <w:pPr>
        <w:tabs>
          <w:tab w:val="left" w:pos="2154"/>
        </w:tabs>
        <w:rPr>
          <w:color w:val="002060"/>
          <w:szCs w:val="24"/>
          <w:lang w:val="de-AT"/>
        </w:rPr>
      </w:pPr>
      <w:r w:rsidRPr="003C4DF6">
        <w:rPr>
          <w:rFonts w:cs="Times New Roman"/>
          <w:color w:val="002060"/>
          <w:szCs w:val="24"/>
          <w:lang w:val="de-AT"/>
        </w:rPr>
        <w:t>Glasl, Friedrich</w:t>
      </w:r>
      <w:r w:rsidRPr="003C4DF6">
        <w:rPr>
          <w:rFonts w:cs="Times New Roman"/>
          <w:b/>
          <w:bCs/>
          <w:color w:val="002060"/>
          <w:szCs w:val="24"/>
          <w:lang w:val="de-AT"/>
        </w:rPr>
        <w:t>.</w:t>
      </w:r>
      <w:r w:rsidRPr="003C4DF6">
        <w:rPr>
          <w:rFonts w:cs="Times New Roman"/>
          <w:color w:val="002060"/>
          <w:szCs w:val="24"/>
          <w:lang w:val="de-AT"/>
        </w:rPr>
        <w:t>2004.</w:t>
      </w:r>
      <w:r w:rsidRPr="003C4DF6">
        <w:rPr>
          <w:rFonts w:cs="Times New Roman"/>
          <w:b/>
          <w:bCs/>
          <w:color w:val="002060"/>
          <w:szCs w:val="24"/>
          <w:lang w:val="de-AT"/>
        </w:rPr>
        <w:t xml:space="preserve"> </w:t>
      </w:r>
      <w:r w:rsidRPr="003C4DF6">
        <w:rPr>
          <w:rFonts w:cs="Times New Roman"/>
          <w:color w:val="002060"/>
          <w:szCs w:val="24"/>
          <w:lang w:val="de-AT"/>
        </w:rPr>
        <w:t>Konfliktmanagement. Ein Handbuch für Führungkräfte, Beraterinnen und Berater,8. aktualisierte und ergänzte Auflage, Paul Haupt Bern Stuttgart Wien, Freies Geistesleben</w:t>
      </w:r>
      <w:r w:rsidRPr="004A1DAF">
        <w:rPr>
          <w:color w:val="002060"/>
          <w:szCs w:val="24"/>
          <w:lang w:val="de-AT"/>
        </w:rPr>
        <w:t xml:space="preserve">; </w:t>
      </w:r>
      <w:r w:rsidRPr="003C4DF6">
        <w:rPr>
          <w:rFonts w:cs="Times New Roman"/>
          <w:color w:val="002060"/>
          <w:szCs w:val="24"/>
          <w:lang w:val="de-AT"/>
        </w:rPr>
        <w:t>Stuttgart, 2004, Figur 9.2: Die 9 Stufen der Konflikteskalation: S. 236-237 sowie Kapitel11: Interventionen der Konfliktbehandlung, S. 313-347 (Auszüge).</w:t>
      </w:r>
    </w:p>
    <w:p w14:paraId="59ADA844" w14:textId="77777777" w:rsidR="00144013" w:rsidRPr="004A1DAF" w:rsidRDefault="00144013" w:rsidP="00144013">
      <w:pPr>
        <w:spacing w:before="100" w:beforeAutospacing="1" w:after="100" w:afterAutospacing="1" w:line="240" w:lineRule="auto"/>
        <w:jc w:val="left"/>
        <w:rPr>
          <w:rFonts w:eastAsia="Times New Roman" w:cs="Times New Roman"/>
          <w:color w:val="002060"/>
          <w:szCs w:val="24"/>
          <w:lang w:val="en-US" w:eastAsia="de-AT"/>
        </w:rPr>
      </w:pPr>
      <w:r w:rsidRPr="004A1DAF">
        <w:rPr>
          <w:rFonts w:eastAsia="Times New Roman" w:cs="Times New Roman"/>
          <w:color w:val="002060"/>
          <w:szCs w:val="24"/>
          <w:lang w:val="en-US" w:eastAsia="de-AT"/>
        </w:rPr>
        <w:t>Khan, Yusuf. 2024. Wall Street Journal: U.N. Negotiators Take Key Step Toward Global Carbon Deal</w:t>
      </w:r>
      <w:hyperlink r:id="rId40" w:history="1">
        <w:r w:rsidRPr="004A1DAF">
          <w:rPr>
            <w:rStyle w:val="Hipervnculo"/>
            <w:rFonts w:eastAsia="Times New Roman" w:cs="Times New Roman"/>
            <w:color w:val="002060"/>
            <w:szCs w:val="24"/>
            <w:lang w:val="en-US" w:eastAsia="de-AT"/>
          </w:rPr>
          <w:t>https://www.wsj.com/articles/u-n-negotiators-take-key-step-to-global-carbon-deal-1e23433e</w:t>
        </w:r>
      </w:hyperlink>
      <w:r w:rsidRPr="004A1DAF">
        <w:rPr>
          <w:rFonts w:eastAsia="Times New Roman" w:cs="Times New Roman"/>
          <w:color w:val="002060"/>
          <w:szCs w:val="24"/>
          <w:lang w:val="en-US" w:eastAsia="de-AT"/>
        </w:rPr>
        <w:t xml:space="preserve"> </w:t>
      </w:r>
      <w:r w:rsidRPr="003C4DF6">
        <w:rPr>
          <w:color w:val="002060"/>
        </w:rPr>
        <w:t>[06.02.2025; 10:25].</w:t>
      </w:r>
    </w:p>
    <w:p w14:paraId="761D214D" w14:textId="77777777" w:rsidR="00144013" w:rsidRPr="003C4DF6" w:rsidRDefault="00144013" w:rsidP="00144013">
      <w:pPr>
        <w:tabs>
          <w:tab w:val="left" w:pos="2154"/>
        </w:tabs>
        <w:rPr>
          <w:rFonts w:cs="Arial"/>
          <w:color w:val="002060"/>
          <w:szCs w:val="24"/>
          <w:shd w:val="clear" w:color="auto" w:fill="FFFFFF"/>
        </w:rPr>
      </w:pPr>
      <w:proofErr w:type="spellStart"/>
      <w:r w:rsidRPr="003C4DF6">
        <w:rPr>
          <w:color w:val="002060"/>
        </w:rPr>
        <w:t>Massai</w:t>
      </w:r>
      <w:proofErr w:type="spellEnd"/>
      <w:r w:rsidRPr="003C4DF6">
        <w:rPr>
          <w:color w:val="002060"/>
        </w:rPr>
        <w:t xml:space="preserve">, Leonardo. 2018. Dealing with “Consensus” at the UN Climate talks. </w:t>
      </w:r>
      <w:hyperlink r:id="rId41" w:history="1">
        <w:r w:rsidRPr="003C4DF6">
          <w:rPr>
            <w:rStyle w:val="Hipervnculo"/>
            <w:color w:val="002060"/>
          </w:rPr>
          <w:t>http://www.climalia.eu/dealing-consensus-un-climate-talks/</w:t>
        </w:r>
      </w:hyperlink>
      <w:r w:rsidRPr="003C4DF6">
        <w:rPr>
          <w:color w:val="002060"/>
        </w:rPr>
        <w:t xml:space="preserve">; [06.02.2025; 10:22]. </w:t>
      </w:r>
    </w:p>
    <w:p w14:paraId="569376B1" w14:textId="77777777" w:rsidR="00144013" w:rsidRPr="003C4DF6" w:rsidRDefault="00144013" w:rsidP="00144013">
      <w:pPr>
        <w:tabs>
          <w:tab w:val="left" w:pos="2154"/>
        </w:tabs>
        <w:jc w:val="left"/>
        <w:rPr>
          <w:color w:val="002060"/>
          <w:szCs w:val="24"/>
        </w:rPr>
      </w:pPr>
      <w:r w:rsidRPr="003C4DF6">
        <w:rPr>
          <w:color w:val="002060"/>
          <w:szCs w:val="24"/>
        </w:rPr>
        <w:t>McLeod, Saul. (2024). Maslow's Hierarchy of Needs.</w:t>
      </w:r>
      <w:r w:rsidRPr="003C4DF6">
        <w:rPr>
          <w:b/>
          <w:bCs/>
          <w:color w:val="002060"/>
          <w:szCs w:val="24"/>
        </w:rPr>
        <w:t xml:space="preserve"> </w:t>
      </w:r>
      <w:hyperlink r:id="rId42" w:history="1">
        <w:r w:rsidRPr="003C4DF6">
          <w:rPr>
            <w:rStyle w:val="Hipervnculo"/>
            <w:color w:val="002060"/>
            <w:szCs w:val="24"/>
          </w:rPr>
          <w:t>https://www.researchgate.net/publication/383241976_Maslow's_Hierarchy_of_Needs</w:t>
        </w:r>
      </w:hyperlink>
      <w:r w:rsidRPr="003C4DF6">
        <w:rPr>
          <w:color w:val="002060"/>
          <w:szCs w:val="24"/>
        </w:rPr>
        <w:t xml:space="preserve"> ; [05.02.2025; 11:11]. </w:t>
      </w:r>
    </w:p>
    <w:p w14:paraId="723D378B" w14:textId="77777777" w:rsidR="00144013" w:rsidRPr="003C4DF6" w:rsidRDefault="00144013" w:rsidP="00144013">
      <w:pPr>
        <w:spacing w:before="100" w:beforeAutospacing="1" w:after="100" w:afterAutospacing="1" w:line="240" w:lineRule="auto"/>
        <w:jc w:val="left"/>
        <w:rPr>
          <w:color w:val="002060"/>
          <w:szCs w:val="24"/>
        </w:rPr>
      </w:pPr>
      <w:r w:rsidRPr="003C4DF6">
        <w:rPr>
          <w:color w:val="002060"/>
          <w:szCs w:val="24"/>
        </w:rPr>
        <w:t xml:space="preserve">Ramirez, Rachel. 2023. What is COP28? The UN climate summit, explained. </w:t>
      </w:r>
      <w:hyperlink r:id="rId43" w:history="1">
        <w:r w:rsidRPr="003C4DF6">
          <w:rPr>
            <w:rStyle w:val="Hipervnculo"/>
            <w:color w:val="002060"/>
            <w:szCs w:val="24"/>
          </w:rPr>
          <w:t>https://edition.cnn.com/2023/11/20/climate/cop28-dubai-climate-summit-explained/index.html</w:t>
        </w:r>
      </w:hyperlink>
      <w:r w:rsidRPr="003C4DF6">
        <w:rPr>
          <w:color w:val="002060"/>
          <w:szCs w:val="24"/>
        </w:rPr>
        <w:t xml:space="preserve">; [06.02.2025; 12:19]. </w:t>
      </w:r>
    </w:p>
    <w:p w14:paraId="3188C822" w14:textId="77777777" w:rsidR="00144013" w:rsidRPr="003C4DF6" w:rsidRDefault="00144013" w:rsidP="00144013">
      <w:pPr>
        <w:jc w:val="left"/>
        <w:rPr>
          <w:color w:val="002060"/>
        </w:rPr>
      </w:pPr>
      <w:r w:rsidRPr="003C4DF6">
        <w:rPr>
          <w:color w:val="002060"/>
        </w:rPr>
        <w:t xml:space="preserve">Skills </w:t>
      </w:r>
      <w:proofErr w:type="spellStart"/>
      <w:r w:rsidRPr="003C4DF6">
        <w:rPr>
          <w:color w:val="002060"/>
        </w:rPr>
        <w:t>Succsession</w:t>
      </w:r>
      <w:proofErr w:type="spellEnd"/>
      <w:r w:rsidRPr="003C4DF6">
        <w:rPr>
          <w:color w:val="002060"/>
        </w:rPr>
        <w:t xml:space="preserve">. </w:t>
      </w:r>
      <w:r>
        <w:rPr>
          <w:color w:val="002060"/>
        </w:rPr>
        <w:t>n</w:t>
      </w:r>
      <w:r w:rsidRPr="003C4DF6">
        <w:rPr>
          <w:color w:val="002060"/>
        </w:rPr>
        <w:t>.d.</w:t>
      </w:r>
      <w:r>
        <w:rPr>
          <w:color w:val="002060"/>
        </w:rPr>
        <w:t xml:space="preserve"> </w:t>
      </w:r>
      <w:proofErr w:type="spellStart"/>
      <w:r w:rsidRPr="003C4DF6">
        <w:rPr>
          <w:color w:val="002060"/>
        </w:rPr>
        <w:t>Glasl’s</w:t>
      </w:r>
      <w:proofErr w:type="spellEnd"/>
      <w:r w:rsidRPr="003C4DF6">
        <w:rPr>
          <w:color w:val="002060"/>
        </w:rPr>
        <w:t xml:space="preserve"> Model. Different Stages of conflict. </w:t>
      </w:r>
      <w:hyperlink r:id="rId44" w:history="1">
        <w:r w:rsidRPr="003C4DF6">
          <w:rPr>
            <w:rStyle w:val="Hipervnculo"/>
            <w:color w:val="002060"/>
          </w:rPr>
          <w:t>https://image.isu.pub/190625102909-95f9a35262cc50ba0acf6854ca8f847d/jpg/page_1.jpg</w:t>
        </w:r>
      </w:hyperlink>
      <w:r w:rsidRPr="003C4DF6">
        <w:rPr>
          <w:color w:val="002060"/>
        </w:rPr>
        <w:t xml:space="preserve">; [06.02.2025; 12:27]. </w:t>
      </w:r>
    </w:p>
    <w:p w14:paraId="677284E9" w14:textId="77777777" w:rsidR="00144013" w:rsidRPr="003C4DF6" w:rsidRDefault="00144013" w:rsidP="00144013">
      <w:pPr>
        <w:jc w:val="left"/>
        <w:rPr>
          <w:color w:val="002060"/>
          <w:szCs w:val="24"/>
        </w:rPr>
      </w:pPr>
      <w:r w:rsidRPr="003C4DF6">
        <w:rPr>
          <w:color w:val="002060"/>
          <w:szCs w:val="24"/>
        </w:rPr>
        <w:t>Wall</w:t>
      </w:r>
      <w:r>
        <w:rPr>
          <w:color w:val="002060"/>
          <w:szCs w:val="24"/>
        </w:rPr>
        <w:t>-</w:t>
      </w:r>
      <w:r w:rsidRPr="003C4DF6">
        <w:rPr>
          <w:color w:val="002060"/>
          <w:szCs w:val="24"/>
        </w:rPr>
        <w:t xml:space="preserve">skills.2025. </w:t>
      </w:r>
      <w:proofErr w:type="spellStart"/>
      <w:r w:rsidRPr="003C4DF6">
        <w:rPr>
          <w:color w:val="002060"/>
          <w:szCs w:val="24"/>
        </w:rPr>
        <w:t>Glasl’s</w:t>
      </w:r>
      <w:proofErr w:type="spellEnd"/>
      <w:r w:rsidRPr="003C4DF6">
        <w:rPr>
          <w:color w:val="002060"/>
          <w:szCs w:val="24"/>
        </w:rPr>
        <w:t xml:space="preserve"> Stages of Conflict Escalation. </w:t>
      </w:r>
      <w:hyperlink r:id="rId45" w:history="1">
        <w:r w:rsidRPr="003C4DF6">
          <w:rPr>
            <w:rStyle w:val="Hipervnculo"/>
            <w:color w:val="002060"/>
            <w:szCs w:val="24"/>
          </w:rPr>
          <w:t>https://wall-skills.com/2017/glasls-stages-of-conflict-escalation/</w:t>
        </w:r>
      </w:hyperlink>
      <w:r w:rsidRPr="003C4DF6">
        <w:rPr>
          <w:color w:val="002060"/>
          <w:szCs w:val="24"/>
        </w:rPr>
        <w:t>; [06.02.2025; 12:04]</w:t>
      </w:r>
    </w:p>
    <w:p w14:paraId="2F61C034" w14:textId="77777777" w:rsidR="00144013" w:rsidRPr="003C4DF6" w:rsidRDefault="00144013" w:rsidP="00144013">
      <w:pPr>
        <w:spacing w:before="100" w:beforeAutospacing="1" w:after="100" w:afterAutospacing="1" w:line="240" w:lineRule="auto"/>
        <w:jc w:val="left"/>
        <w:rPr>
          <w:color w:val="002060"/>
        </w:rPr>
      </w:pPr>
      <w:r w:rsidRPr="004A1DAF">
        <w:rPr>
          <w:rFonts w:eastAsia="Times New Roman" w:cs="Times New Roman"/>
          <w:color w:val="002060"/>
          <w:szCs w:val="24"/>
          <w:lang w:val="en-US" w:eastAsia="de-AT"/>
        </w:rPr>
        <w:t>World Economic Forum.2023. COP28 — What Did It Accomplish and What’s Next?</w:t>
      </w:r>
      <w:hyperlink r:id="rId46" w:history="1">
        <w:r w:rsidRPr="004A1DAF">
          <w:rPr>
            <w:rStyle w:val="Hipervnculo"/>
            <w:rFonts w:eastAsia="Times New Roman" w:cs="Times New Roman"/>
            <w:color w:val="002060"/>
            <w:szCs w:val="24"/>
            <w:lang w:eastAsia="de-AT"/>
          </w:rPr>
          <w:t>https://www.weforum.org/stories/2023/12/cop28-what-did-it-accomplish-and-whats-next</w:t>
        </w:r>
      </w:hyperlink>
      <w:r w:rsidRPr="004A1DAF">
        <w:rPr>
          <w:rFonts w:eastAsia="Times New Roman" w:cs="Times New Roman"/>
          <w:color w:val="002060"/>
          <w:szCs w:val="24"/>
          <w:lang w:eastAsia="de-AT"/>
        </w:rPr>
        <w:t xml:space="preserve">; </w:t>
      </w:r>
      <w:r w:rsidRPr="003C4DF6">
        <w:rPr>
          <w:color w:val="002060"/>
        </w:rPr>
        <w:t>[06.02.2025; 10:20].</w:t>
      </w:r>
    </w:p>
    <w:p w14:paraId="307AADDA" w14:textId="77777777" w:rsidR="00C46655" w:rsidRDefault="00C46655">
      <w:pPr>
        <w:tabs>
          <w:tab w:val="left" w:pos="2154"/>
        </w:tabs>
      </w:pPr>
    </w:p>
    <w:p w14:paraId="195999A6" w14:textId="12505FDF" w:rsidR="008C050C" w:rsidRPr="008E4376" w:rsidRDefault="00E1590D">
      <w:pPr>
        <w:tabs>
          <w:tab w:val="left" w:pos="2154"/>
        </w:tabs>
        <w:rPr>
          <w:sz w:val="18"/>
          <w:szCs w:val="16"/>
        </w:rPr>
      </w:pPr>
      <w:r w:rsidRPr="008E4376">
        <w:rPr>
          <w:b/>
          <w:bCs/>
          <w:sz w:val="20"/>
          <w:szCs w:val="18"/>
        </w:rPr>
        <w:lastRenderedPageBreak/>
        <w:t xml:space="preserve">Anexo – </w:t>
      </w:r>
      <w:proofErr w:type="spellStart"/>
      <w:r w:rsidRPr="008E4376">
        <w:rPr>
          <w:b/>
          <w:bCs/>
          <w:sz w:val="20"/>
          <w:szCs w:val="18"/>
        </w:rPr>
        <w:t>Análisis</w:t>
      </w:r>
      <w:proofErr w:type="spellEnd"/>
      <w:r w:rsidRPr="008E4376">
        <w:rPr>
          <w:b/>
          <w:bCs/>
          <w:sz w:val="20"/>
          <w:szCs w:val="18"/>
        </w:rPr>
        <w:t xml:space="preserve"> del </w:t>
      </w:r>
      <w:proofErr w:type="spellStart"/>
      <w:r w:rsidRPr="008E4376">
        <w:rPr>
          <w:b/>
          <w:bCs/>
          <w:sz w:val="20"/>
          <w:szCs w:val="18"/>
        </w:rPr>
        <w:t>juego</w:t>
      </w:r>
      <w:proofErr w:type="spellEnd"/>
      <w:r w:rsidRPr="008E4376">
        <w:rPr>
          <w:b/>
          <w:bCs/>
          <w:sz w:val="20"/>
          <w:szCs w:val="18"/>
        </w:rPr>
        <w:t xml:space="preserve">: </w:t>
      </w:r>
    </w:p>
    <w:p w14:paraId="1D68469B" w14:textId="77777777" w:rsidR="008C050C" w:rsidRPr="008E4376" w:rsidRDefault="008C050C">
      <w:pPr>
        <w:tabs>
          <w:tab w:val="left" w:pos="2154"/>
        </w:tabs>
        <w:rPr>
          <w:sz w:val="18"/>
          <w:szCs w:val="16"/>
        </w:rPr>
      </w:pPr>
    </w:p>
    <w:p w14:paraId="44695EDB" w14:textId="7A597062" w:rsidR="000539B8" w:rsidRPr="008E4376" w:rsidRDefault="000539B8">
      <w:pPr>
        <w:jc w:val="left"/>
      </w:pPr>
    </w:p>
    <w:p w14:paraId="543959D0" w14:textId="373754DC" w:rsidR="00715805" w:rsidRPr="008E4376" w:rsidRDefault="00715805">
      <w:pPr>
        <w:jc w:val="left"/>
      </w:pPr>
    </w:p>
    <w:p w14:paraId="60BF3CA9" w14:textId="37C64C7C" w:rsidR="00715805" w:rsidRPr="008E4376" w:rsidRDefault="00715805">
      <w:pPr>
        <w:jc w:val="left"/>
      </w:pPr>
    </w:p>
    <w:p w14:paraId="4D70F348" w14:textId="38161A2A" w:rsidR="00715805" w:rsidRPr="008E4376" w:rsidRDefault="00715805">
      <w:pPr>
        <w:jc w:val="left"/>
      </w:pPr>
    </w:p>
    <w:p w14:paraId="42F69167" w14:textId="05FCE7AF" w:rsidR="00715805" w:rsidRPr="008E4376" w:rsidRDefault="00715805">
      <w:pPr>
        <w:jc w:val="left"/>
      </w:pPr>
    </w:p>
    <w:p w14:paraId="5250C910" w14:textId="35A3F34E" w:rsidR="00715805" w:rsidRPr="008E4376" w:rsidRDefault="00715805">
      <w:pPr>
        <w:jc w:val="left"/>
      </w:pPr>
    </w:p>
    <w:p w14:paraId="654D6FA9" w14:textId="64A4B927" w:rsidR="00715805" w:rsidRDefault="00715805">
      <w:pPr>
        <w:jc w:val="left"/>
        <w:rPr>
          <w:rFonts w:ascii="Times New Roman" w:eastAsia="Times New Roman" w:hAnsi="Symbol" w:cs="Times New Roman"/>
          <w:color w:val="auto"/>
          <w:szCs w:val="24"/>
          <w:lang w:val="de-AT" w:eastAsia="de-AT"/>
        </w:rPr>
      </w:pPr>
    </w:p>
    <w:p w14:paraId="1E600009" w14:textId="77777777" w:rsidR="00895622" w:rsidRPr="008E4376" w:rsidRDefault="00895622">
      <w:pPr>
        <w:jc w:val="left"/>
      </w:pPr>
    </w:p>
    <w:p w14:paraId="07ED43BE" w14:textId="7F00D7F1" w:rsidR="00715805" w:rsidRPr="008E4376" w:rsidRDefault="00715805">
      <w:pPr>
        <w:jc w:val="left"/>
      </w:pPr>
    </w:p>
    <w:p w14:paraId="5E6941E5" w14:textId="3649C200" w:rsidR="00715805" w:rsidRPr="008E4376" w:rsidRDefault="00715805">
      <w:pPr>
        <w:jc w:val="left"/>
      </w:pPr>
    </w:p>
    <w:p w14:paraId="562C65B3" w14:textId="27730B5D" w:rsidR="00715805" w:rsidRPr="008E4376" w:rsidRDefault="00715805">
      <w:pPr>
        <w:jc w:val="left"/>
      </w:pPr>
    </w:p>
    <w:p w14:paraId="0387AD5B" w14:textId="27EF1CEC" w:rsidR="00715805" w:rsidRPr="008E4376" w:rsidRDefault="00715805">
      <w:pPr>
        <w:jc w:val="left"/>
      </w:pPr>
    </w:p>
    <w:p w14:paraId="1B353F03" w14:textId="40B32286" w:rsidR="00715805" w:rsidRPr="008E4376" w:rsidRDefault="00715805">
      <w:pPr>
        <w:jc w:val="left"/>
      </w:pPr>
    </w:p>
    <w:p w14:paraId="334032A4" w14:textId="4DAA12FD" w:rsidR="00715805" w:rsidRPr="008E4376" w:rsidRDefault="00715805">
      <w:pPr>
        <w:jc w:val="left"/>
      </w:pPr>
    </w:p>
    <w:p w14:paraId="6DF25AF9" w14:textId="2D02D42C" w:rsidR="00715805" w:rsidRPr="008E4376" w:rsidRDefault="00715805">
      <w:pPr>
        <w:jc w:val="left"/>
      </w:pPr>
    </w:p>
    <w:p w14:paraId="32854DD8" w14:textId="20342832" w:rsidR="00715805" w:rsidRPr="008E4376" w:rsidRDefault="00715805">
      <w:pPr>
        <w:jc w:val="left"/>
      </w:pPr>
    </w:p>
    <w:sectPr w:rsidR="00715805" w:rsidRPr="008E4376">
      <w:type w:val="continuous"/>
      <w:pgSz w:w="12240" w:h="15840"/>
      <w:pgMar w:top="1440" w:right="1440" w:bottom="1440"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FA3694" w14:textId="77777777" w:rsidR="003022A4" w:rsidRDefault="003022A4">
      <w:r>
        <w:separator/>
      </w:r>
    </w:p>
  </w:endnote>
  <w:endnote w:type="continuationSeparator" w:id="0">
    <w:p w14:paraId="42A1FADB" w14:textId="77777777" w:rsidR="003022A4" w:rsidRDefault="003022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Headings CS)">
    <w:altName w:val="Times New Roman"/>
    <w:panose1 w:val="00000000000000000000"/>
    <w:charset w:val="00"/>
    <w:family w:val="roman"/>
    <w:notTrueType/>
    <w:pitch w:val="default"/>
  </w:font>
  <w:font w:name="Times New Roman (Body CS)">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LiberationSans-Bold">
    <w:altName w:val="Calibri"/>
    <w:panose1 w:val="00000000000000000000"/>
    <w:charset w:val="00"/>
    <w:family w:val="auto"/>
    <w:notTrueType/>
    <w:pitch w:val="default"/>
    <w:sig w:usb0="00000003" w:usb1="00000000" w:usb2="00000000" w:usb3="00000000" w:csb0="00000001" w:csb1="00000000"/>
  </w:font>
  <w:font w:name="LiberationSans">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3086428"/>
      <w:docPartObj>
        <w:docPartGallery w:val="Page Numbers (Bottom of Page)"/>
        <w:docPartUnique/>
      </w:docPartObj>
    </w:sdtPr>
    <w:sdtEndPr/>
    <w:sdtContent>
      <w:p w14:paraId="705A8411" w14:textId="4F97E4DA" w:rsidR="008C050C" w:rsidRDefault="00DC77C3">
        <w:pPr>
          <w:pStyle w:val="Piedepgina"/>
        </w:pPr>
        <w:r>
          <w:rPr>
            <w:noProof/>
            <w:lang w:eastAsia="de-AT"/>
          </w:rPr>
          <mc:AlternateContent>
            <mc:Choice Requires="wps">
              <w:drawing>
                <wp:anchor distT="0" distB="0" distL="114300" distR="114300" simplePos="0" relativeHeight="251662336" behindDoc="0" locked="0" layoutInCell="1" allowOverlap="1" wp14:anchorId="3D8734AE" wp14:editId="7388B5A8">
                  <wp:simplePos x="0" y="0"/>
                  <wp:positionH relativeFrom="margin">
                    <wp:posOffset>1238250</wp:posOffset>
                  </wp:positionH>
                  <wp:positionV relativeFrom="paragraph">
                    <wp:posOffset>-298450</wp:posOffset>
                  </wp:positionV>
                  <wp:extent cx="4508500" cy="460375"/>
                  <wp:effectExtent l="0" t="0" r="6350" b="0"/>
                  <wp:wrapNone/>
                  <wp:docPr id="3" name="Text Box 4"/>
                  <wp:cNvGraphicFramePr/>
                  <a:graphic xmlns:a="http://schemas.openxmlformats.org/drawingml/2006/main">
                    <a:graphicData uri="http://schemas.microsoft.com/office/word/2010/wordprocessingShape">
                      <wps:wsp>
                        <wps:cNvSpPr txBox="1"/>
                        <wps:spPr bwMode="auto">
                          <a:xfrm>
                            <a:off x="0" y="0"/>
                            <a:ext cx="4508500" cy="460375"/>
                          </a:xfrm>
                          <a:prstGeom prst="rect">
                            <a:avLst/>
                          </a:prstGeom>
                          <a:solidFill>
                            <a:schemeClr val="lt1"/>
                          </a:solidFill>
                          <a:ln w="6350">
                            <a:noFill/>
                          </a:ln>
                        </wps:spPr>
                        <wps:txbx>
                          <w:txbxContent>
                            <w:p w14:paraId="219CEC25" w14:textId="08B0C800" w:rsidR="008C050C" w:rsidRPr="00C46655" w:rsidRDefault="00E1590D">
                              <w:pPr>
                                <w:spacing w:after="0" w:line="240" w:lineRule="auto"/>
                                <w:jc w:val="left"/>
                                <w:rPr>
                                  <w:rFonts w:ascii="Times New Roman" w:eastAsia="Times New Roman" w:hAnsi="Times New Roman" w:cs="Times New Roman"/>
                                  <w:color w:val="auto"/>
                                  <w:sz w:val="22"/>
                                  <w:lang w:val="es-ES"/>
                                </w:rPr>
                              </w:pPr>
                              <w:r w:rsidRPr="00C46655">
                                <w:rPr>
                                  <w:rFonts w:ascii="Calibri" w:eastAsia="Times New Roman" w:hAnsi="Calibri" w:cs="Calibri"/>
                                  <w:color w:val="000000"/>
                                  <w:sz w:val="14"/>
                                  <w:szCs w:val="14"/>
                                  <w:lang w:val="es-ES"/>
                                </w:rPr>
                                <w:t>Financiado por la Unión Europea. Sin embargo, los puntos de vista y opiniones expresados son únicamente los del autor o autores y no reflejan necesariamente los de la Unión Europea o de la Agencia Ejecutiva Europea de Educación y Cultura (EACEA). Ni la Unión Europea ni la EACEA pueden ser considerados responsables de ellos.</w:t>
                              </w:r>
                            </w:p>
                            <w:p w14:paraId="1C1BFF31" w14:textId="77777777" w:rsidR="008C050C" w:rsidRPr="00C46655" w:rsidRDefault="008C050C">
                              <w:pPr>
                                <w:rPr>
                                  <w:sz w:val="22"/>
                                  <w:szCs w:val="20"/>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D8734AE" id="_x0000_t202" coordsize="21600,21600" o:spt="202" path="m,l,21600r21600,l21600,xe">
                  <v:stroke joinstyle="miter"/>
                  <v:path gradientshapeok="t" o:connecttype="rect"/>
                </v:shapetype>
                <v:shape id="Text Box 4" o:spid="_x0000_s1028" type="#_x0000_t202" style="position:absolute;left:0;text-align:left;margin-left:97.5pt;margin-top:-23.5pt;width:355pt;height:36.25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" fillcolor="white [3201]" stroked="f" strokeweight=".5pt">
                  <v:textbox>
                    <w:txbxContent>
                      <w:p w14:paraId="219CEC25" w14:textId="08B0C800" w:rsidR="008C050C" w:rsidRPr="00C46655" w:rsidRDefault="00E1590D">
                        <w:pPr>
                          <w:spacing w:after="0" w:line="240" w:lineRule="auto"/>
                          <w:jc w:val="left"/>
                          <w:rPr>
                            <w:rFonts w:ascii="Times New Roman" w:eastAsia="Times New Roman" w:hAnsi="Times New Roman" w:cs="Times New Roman"/>
                            <w:color w:val="auto"/>
                            <w:sz w:val="22"/>
                            <w:lang w:val="es-ES"/>
                          </w:rPr>
                        </w:pPr>
                        <w:r w:rsidRPr="00C46655">
                          <w:rPr>
                            <w:rFonts w:ascii="Calibri" w:eastAsia="Times New Roman" w:hAnsi="Calibri" w:cs="Calibri"/>
                            <w:color w:val="000000"/>
                            <w:sz w:val="14"/>
                            <w:szCs w:val="14"/>
                            <w:lang w:val="es-ES"/>
                          </w:rPr>
                          <w:t>Financiado por la Unión Europea. Sin embargo, los puntos de vista y opiniones expresados son únicamente los del autor o autores y no reflejan necesariamente los de la Unión Europea o de la Agencia Ejecutiva Europea de Educación y Cultura (EACEA). Ni la Unión Europea ni la EACEA pueden ser considerados responsables de ellos.</w:t>
                        </w:r>
                      </w:p>
                      <w:p w14:paraId="1C1BFF31" w14:textId="77777777" w:rsidR="008C050C" w:rsidRPr="00C46655" w:rsidRDefault="008C050C">
                        <w:pPr>
                          <w:rPr>
                            <w:sz w:val="22"/>
                            <w:szCs w:val="20"/>
                            <w:lang w:val="es-ES"/>
                          </w:rPr>
                        </w:pPr>
                      </w:p>
                    </w:txbxContent>
                  </v:textbox>
                  <w10:wrap anchorx="margin"/>
                </v:shape>
              </w:pict>
            </mc:Fallback>
          </mc:AlternateContent>
        </w:r>
        <w:r>
          <w:rPr>
            <w:noProof/>
          </w:rPr>
          <w:drawing>
            <wp:anchor distT="0" distB="0" distL="114300" distR="114300" simplePos="0" relativeHeight="251663360" behindDoc="1" locked="0" layoutInCell="1" allowOverlap="1" wp14:anchorId="1692952D" wp14:editId="62D05063">
              <wp:simplePos x="0" y="0"/>
              <wp:positionH relativeFrom="column">
                <wp:posOffset>133350</wp:posOffset>
              </wp:positionH>
              <wp:positionV relativeFrom="paragraph">
                <wp:posOffset>-234950</wp:posOffset>
              </wp:positionV>
              <wp:extent cx="1177290" cy="262255"/>
              <wp:effectExtent l="0" t="0" r="0" b="4445"/>
              <wp:wrapTight wrapText="bothSides">
                <wp:wrapPolygon edited="0">
                  <wp:start x="0" y="0"/>
                  <wp:lineTo x="0" y="20397"/>
                  <wp:lineTo x="7340" y="20397"/>
                  <wp:lineTo x="20971" y="17259"/>
                  <wp:lineTo x="20971" y="3138"/>
                  <wp:lineTo x="7340" y="0"/>
                  <wp:lineTo x="0" y="0"/>
                </wp:wrapPolygon>
              </wp:wrapTight>
              <wp:docPr id="1" name="Picture 3"/>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
                        <a:extLst>
                          <a:ext uri="{28A0092B-C50C-407E-A947-70E740481C1C}">
                            <a14:useLocalDpi xmlns:a14="http://schemas.microsoft.com/office/drawing/2010/main" val="0"/>
                          </a:ext>
                        </a:extLst>
                      </a:blip>
                      <a:stretch/>
                    </pic:blipFill>
                    <pic:spPr bwMode="auto">
                      <a:xfrm>
                        <a:off x="0" y="0"/>
                        <a:ext cx="1177290" cy="262255"/>
                      </a:xfrm>
                      <a:prstGeom prst="rect">
                        <a:avLst/>
                      </a:prstGeom>
                    </pic:spPr>
                  </pic:pic>
                </a:graphicData>
              </a:graphic>
            </wp:anchor>
          </w:drawing>
        </w:r>
        <w:r w:rsidR="00E1590D">
          <w:fldChar w:fldCharType="begin"/>
        </w:r>
        <w:r w:rsidR="00E1590D">
          <w:instrText xml:space="preserve"> PAGE   \* MERGEFORMAT </w:instrText>
        </w:r>
        <w:r w:rsidR="00E1590D">
          <w:fldChar w:fldCharType="separate"/>
        </w:r>
        <w:r w:rsidR="00E1590D">
          <w:t>3</w:t>
        </w:r>
        <w:r w:rsidR="00E1590D">
          <w:fldChar w:fldCharType="end"/>
        </w:r>
        <w:r w:rsidR="00E1590D">
          <w:rPr>
            <w:noProof/>
            <w:lang w:eastAsia="de-AT"/>
          </w:rPr>
          <mc:AlternateContent>
            <mc:Choice Requires="wps">
              <w:drawing>
                <wp:anchor distT="0" distB="0" distL="114300" distR="114300" simplePos="0" relativeHeight="251660288" behindDoc="1" locked="0" layoutInCell="1" allowOverlap="1" wp14:anchorId="2923D178" wp14:editId="5E27B432">
                  <wp:simplePos x="0" y="0"/>
                  <wp:positionH relativeFrom="column">
                    <wp:posOffset>-914400</wp:posOffset>
                  </wp:positionH>
                  <wp:positionV relativeFrom="paragraph">
                    <wp:posOffset>-39370</wp:posOffset>
                  </wp:positionV>
                  <wp:extent cx="7772400" cy="457200"/>
                  <wp:effectExtent l="0" t="0" r="0" b="0"/>
                  <wp:wrapNone/>
                  <wp:docPr id="4" name="Rectangle 29"/>
                  <wp:cNvGraphicFramePr/>
                  <a:graphic xmlns:a="http://schemas.openxmlformats.org/drawingml/2006/main">
                    <a:graphicData uri="http://schemas.microsoft.com/office/word/2010/wordprocessingShape">
                      <wps:wsp>
                        <wps:cNvSpPr/>
                        <wps:spPr bwMode="auto">
                          <a:xfrm>
                            <a:off x="0" y="0"/>
                            <a:ext cx="7772400" cy="457200"/>
                          </a:xfrm>
                          <a:prstGeom prst="rect">
                            <a:avLst/>
                          </a:prstGeom>
                          <a:solidFill>
                            <a:schemeClr val="accent2"/>
                          </a:solidFill>
                          <a:ln>
                            <a:noFill/>
                            <a:beve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Rectangle 29" style="position:absolute;margin-left:-1in;margin-top:-3.1pt;width:612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5]"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" w14:anchorId="6C296420">
                  <v:stroke joinstyle="bevel"/>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224E31" w14:textId="77777777" w:rsidR="003022A4" w:rsidRDefault="003022A4">
      <w:r>
        <w:separator/>
      </w:r>
    </w:p>
  </w:footnote>
  <w:footnote w:type="continuationSeparator" w:id="0">
    <w:p w14:paraId="092168F4" w14:textId="77777777" w:rsidR="003022A4" w:rsidRDefault="003022A4">
      <w:r>
        <w:continuationSeparator/>
      </w:r>
    </w:p>
  </w:footnote>
  <w:footnote w:id="1">
    <w:p w14:paraId="7B55D58D" w14:textId="7E9191B4" w:rsidR="00C41D4C" w:rsidRPr="00C46655" w:rsidRDefault="00C41D4C">
      <w:pPr>
        <w:pStyle w:val="Textonotapie"/>
        <w:rPr>
          <w:lang w:val="es-ES"/>
        </w:rPr>
      </w:pPr>
      <w:r>
        <w:rPr>
          <w:rStyle w:val="Refdenotaalpie"/>
        </w:rPr>
        <w:footnoteRef/>
      </w:r>
      <w:r w:rsidRPr="00C46655">
        <w:rPr>
          <w:lang w:val="es-ES"/>
        </w:rPr>
        <w:t xml:space="preserve"> De: </w:t>
      </w:r>
      <w:r w:rsidR="003022A4">
        <w:fldChar w:fldCharType="begin"/>
      </w:r>
      <w:r w:rsidR="003022A4" w:rsidRPr="007C6BEE">
        <w:rPr>
          <w:lang w:val="es-ES"/>
        </w:rPr>
        <w:instrText xml:space="preserve"> HYPERLINK "https://store.steampowered.com/app/282070/This_War_of_Mine/?l=german" </w:instrText>
      </w:r>
      <w:r w:rsidR="003022A4">
        <w:fldChar w:fldCharType="separate"/>
      </w:r>
      <w:r w:rsidRPr="00C46655">
        <w:rPr>
          <w:rStyle w:val="Hipervnculo"/>
          <w:lang w:val="es-ES"/>
        </w:rPr>
        <w:t>https://store.steampowered.com/app/282070/This_War_of_Mine/?l=german</w:t>
      </w:r>
      <w:r w:rsidR="003022A4">
        <w:rPr>
          <w:rStyle w:val="Hipervnculo"/>
          <w:lang w:val="es-ES"/>
        </w:rPr>
        <w:fldChar w:fldCharType="end"/>
      </w:r>
      <w:r w:rsidRPr="00C46655">
        <w:rPr>
          <w:lang w:val="es-ES"/>
        </w:rPr>
        <w:t xml:space="preserve">; [14.01.2025; 15:00]. </w:t>
      </w:r>
    </w:p>
  </w:footnote>
  <w:footnote w:id="2">
    <w:p w14:paraId="6A0E7AD2" w14:textId="77777777" w:rsidR="00C46655" w:rsidRPr="00C46655" w:rsidRDefault="00C46655" w:rsidP="00C46655">
      <w:pPr>
        <w:pStyle w:val="Textonotapie"/>
        <w:rPr>
          <w:lang w:val="es-ES"/>
        </w:rPr>
      </w:pPr>
      <w:r>
        <w:rPr>
          <w:rStyle w:val="Refdenotaalpie"/>
        </w:rPr>
        <w:footnoteRef/>
      </w:r>
      <w:r w:rsidRPr="00C46655">
        <w:rPr>
          <w:lang w:val="es-ES"/>
        </w:rPr>
        <w:t xml:space="preserve"> De vapor: </w:t>
      </w:r>
      <w:r w:rsidR="003022A4">
        <w:fldChar w:fldCharType="begin"/>
      </w:r>
      <w:r w:rsidR="003022A4" w:rsidRPr="007C6BEE">
        <w:rPr>
          <w:lang w:val="es-ES"/>
        </w:rPr>
        <w:instrText xml:space="preserve"> HYPERLINK "https://store.steampowered.com/app/282070/This_War_of_Mine/?l=german" </w:instrText>
      </w:r>
      <w:r w:rsidR="003022A4">
        <w:fldChar w:fldCharType="separate"/>
      </w:r>
      <w:r w:rsidRPr="00C46655">
        <w:rPr>
          <w:rStyle w:val="Hipervnculo"/>
          <w:lang w:val="es-ES"/>
        </w:rPr>
        <w:t>https://store.steampowered.com/app/282070/This_War_of_Mine/?l=german</w:t>
      </w:r>
      <w:r w:rsidR="003022A4">
        <w:rPr>
          <w:rStyle w:val="Hipervnculo"/>
          <w:lang w:val="es-ES"/>
        </w:rPr>
        <w:fldChar w:fldCharType="end"/>
      </w:r>
      <w:r w:rsidRPr="00C46655">
        <w:rPr>
          <w:rStyle w:val="Hipervnculo"/>
          <w:lang w:val="es-ES"/>
        </w:rPr>
        <w:t>;</w:t>
      </w:r>
      <w:r w:rsidRPr="00C46655">
        <w:rPr>
          <w:lang w:val="es-ES"/>
        </w:rPr>
        <w:t xml:space="preserve"> [15.01.2025; 12:03]</w:t>
      </w:r>
    </w:p>
  </w:footnote>
  <w:footnote w:id="3">
    <w:p w14:paraId="238F37BE" w14:textId="694E4113" w:rsidR="0087514C" w:rsidRPr="00C46655" w:rsidRDefault="0087514C" w:rsidP="0087514C">
      <w:pPr>
        <w:tabs>
          <w:tab w:val="left" w:pos="2154"/>
        </w:tabs>
        <w:rPr>
          <w:rFonts w:ascii="Arial" w:hAnsi="Arial" w:cs="Arial"/>
          <w:color w:val="000000"/>
          <w:sz w:val="15"/>
          <w:szCs w:val="15"/>
          <w:shd w:val="clear" w:color="auto" w:fill="FFFFFF"/>
          <w:lang w:val="es-ES"/>
        </w:rPr>
      </w:pPr>
      <w:r>
        <w:rPr>
          <w:rStyle w:val="Refdenotaalpie"/>
        </w:rPr>
        <w:footnoteRef/>
      </w:r>
      <w:r w:rsidRPr="00C46655">
        <w:rPr>
          <w:lang w:val="es-ES"/>
        </w:rPr>
        <w:t xml:space="preserve"> </w:t>
      </w:r>
      <w:r w:rsidRPr="00C46655">
        <w:rPr>
          <w:sz w:val="15"/>
          <w:szCs w:val="15"/>
          <w:lang w:val="es-ES"/>
        </w:rPr>
        <w:t xml:space="preserve">De </w:t>
      </w:r>
      <w:proofErr w:type="spellStart"/>
      <w:r w:rsidRPr="00C46655">
        <w:rPr>
          <w:sz w:val="15"/>
          <w:szCs w:val="15"/>
          <w:lang w:val="es-ES"/>
        </w:rPr>
        <w:t>Youtube</w:t>
      </w:r>
      <w:proofErr w:type="spellEnd"/>
      <w:r w:rsidRPr="00C46655">
        <w:rPr>
          <w:lang w:val="es-ES"/>
        </w:rPr>
        <w:t xml:space="preserve"> : </w:t>
      </w:r>
      <w:hyperlink r:id="rId1" w:history="1">
        <w:r w:rsidRPr="00C46655">
          <w:rPr>
            <w:rStyle w:val="Hipervnculo"/>
            <w:rFonts w:ascii="Arial" w:hAnsi="Arial" w:cs="Arial"/>
            <w:sz w:val="15"/>
            <w:szCs w:val="15"/>
            <w:shd w:val="clear" w:color="auto" w:fill="FFFFFF"/>
            <w:lang w:val="es-ES"/>
          </w:rPr>
          <w:t>https://www.youtube.com/watch?v=9SjUjXkyWBw</w:t>
        </w:r>
        <w:r w:rsidRPr="004E5DC2">
          <w:rPr>
            <w:rStyle w:val="Hipervnculo"/>
            <w:rFonts w:ascii="Arial" w:hAnsi="Arial" w:cs="Arial"/>
            <w:sz w:val="15"/>
            <w:szCs w:val="15"/>
            <w:shd w:val="clear" w:color="auto" w:fill="FFFFFF"/>
            <w:vertAlign w:val="superscript"/>
          </w:rPr>
          <w:footnoteRef/>
        </w:r>
      </w:hyperlink>
      <w:r w:rsidRPr="00C46655">
        <w:rPr>
          <w:rStyle w:val="Hipervnculo"/>
          <w:rFonts w:ascii="Arial" w:hAnsi="Arial" w:cs="Arial"/>
          <w:sz w:val="15"/>
          <w:szCs w:val="15"/>
          <w:shd w:val="clear" w:color="auto" w:fill="FFFFFF"/>
          <w:lang w:val="es-ES"/>
        </w:rPr>
        <w:t xml:space="preserve">; </w:t>
      </w:r>
      <w:r w:rsidRPr="00C46655">
        <w:rPr>
          <w:rStyle w:val="Hipervnculo"/>
          <w:rFonts w:ascii="Arial" w:hAnsi="Arial" w:cs="Arial"/>
          <w:sz w:val="15"/>
          <w:szCs w:val="15"/>
          <w:u w:val="none"/>
          <w:shd w:val="clear" w:color="auto" w:fill="FFFFFF"/>
          <w:lang w:val="es-ES"/>
        </w:rPr>
        <w:t xml:space="preserve"> [06.02.2025; 12:00]</w:t>
      </w:r>
    </w:p>
    <w:p w14:paraId="14675F71" w14:textId="485A47B8" w:rsidR="0087514C" w:rsidRPr="00C46655" w:rsidRDefault="0087514C" w:rsidP="0087514C">
      <w:pPr>
        <w:pStyle w:val="Textonotapie"/>
        <w:rPr>
          <w:lang w:val="es-ES"/>
        </w:rPr>
      </w:pPr>
    </w:p>
    <w:p w14:paraId="37FC3774" w14:textId="5CC53915" w:rsidR="0087514C" w:rsidRPr="00C46655" w:rsidRDefault="0087514C">
      <w:pPr>
        <w:pStyle w:val="Textonotapie"/>
        <w:rPr>
          <w:lang w:val="es-E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EA2E9" w14:textId="00B8F3E6" w:rsidR="008C050C" w:rsidRDefault="00E1590D">
    <w:pPr>
      <w:pStyle w:val="Encabezado"/>
      <w:jc w:val="right"/>
    </w:pPr>
    <w:r>
      <w:rPr>
        <w:noProof/>
        <w:lang w:val="de-AT" w:eastAsia="de-AT"/>
      </w:rPr>
      <w:drawing>
        <wp:inline distT="0" distB="0" distL="0" distR="0" wp14:anchorId="06E4D46B" wp14:editId="52716A16">
          <wp:extent cx="917635" cy="6250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970925" name="Picture 1953970925"/>
                  <pic:cNvPicPr>
                    <a:picLocks noChangeAspect="1"/>
                  </pic:cNvPicPr>
                </pic:nvPicPr>
                <pic:blipFill>
                  <a:blip r:embed="rId1"/>
                  <a:stretch/>
                </pic:blipFill>
                <pic:spPr bwMode="auto">
                  <a:xfrm>
                    <a:off x="0" y="0"/>
                    <a:ext cx="955688" cy="65101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C76E6"/>
    <w:multiLevelType w:val="multilevel"/>
    <w:tmpl w:val="32429E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0C483F"/>
    <w:multiLevelType w:val="hybridMultilevel"/>
    <w:tmpl w:val="85BA926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0A784079"/>
    <w:multiLevelType w:val="multilevel"/>
    <w:tmpl w:val="55F05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880912"/>
    <w:multiLevelType w:val="multilevel"/>
    <w:tmpl w:val="6A443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D8601A"/>
    <w:multiLevelType w:val="multilevel"/>
    <w:tmpl w:val="3BB4B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F92AF2"/>
    <w:multiLevelType w:val="multilevel"/>
    <w:tmpl w:val="5F62A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716E1F"/>
    <w:multiLevelType w:val="hybridMultilevel"/>
    <w:tmpl w:val="85BA926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15:restartNumberingAfterBreak="0">
    <w:nsid w:val="28FE517A"/>
    <w:multiLevelType w:val="multilevel"/>
    <w:tmpl w:val="0652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144EB8"/>
    <w:multiLevelType w:val="multilevel"/>
    <w:tmpl w:val="77266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7777AB"/>
    <w:multiLevelType w:val="multilevel"/>
    <w:tmpl w:val="0652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FE2458"/>
    <w:multiLevelType w:val="multilevel"/>
    <w:tmpl w:val="E438C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DCD0006"/>
    <w:multiLevelType w:val="multilevel"/>
    <w:tmpl w:val="2FF8A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71E65E3"/>
    <w:multiLevelType w:val="hybridMultilevel"/>
    <w:tmpl w:val="01568D84"/>
    <w:lvl w:ilvl="0" w:tplc="838E850E">
      <w:start w:val="1"/>
      <w:numFmt w:val="bullet"/>
      <w:pStyle w:val="Listaconvietas"/>
      <w:lvlText w:val=""/>
      <w:lvlJc w:val="left"/>
      <w:pPr>
        <w:tabs>
          <w:tab w:val="num" w:pos="360"/>
        </w:tabs>
        <w:ind w:left="360" w:hanging="360"/>
      </w:pPr>
      <w:rPr>
        <w:rFonts w:ascii="Symbol" w:hAnsi="Symbol" w:hint="default"/>
      </w:rPr>
    </w:lvl>
    <w:lvl w:ilvl="1" w:tplc="FAFE6B30">
      <w:start w:val="1"/>
      <w:numFmt w:val="bullet"/>
      <w:lvlText w:val="o"/>
      <w:lvlJc w:val="left"/>
      <w:pPr>
        <w:ind w:left="1440" w:hanging="360"/>
      </w:pPr>
      <w:rPr>
        <w:rFonts w:ascii="Courier New" w:eastAsia="Courier New" w:hAnsi="Courier New" w:cs="Courier New" w:hint="default"/>
      </w:rPr>
    </w:lvl>
    <w:lvl w:ilvl="2" w:tplc="76F89C0A">
      <w:start w:val="1"/>
      <w:numFmt w:val="bullet"/>
      <w:lvlText w:val="§"/>
      <w:lvlJc w:val="left"/>
      <w:pPr>
        <w:ind w:left="2160" w:hanging="360"/>
      </w:pPr>
      <w:rPr>
        <w:rFonts w:ascii="Wingdings" w:eastAsia="Wingdings" w:hAnsi="Wingdings" w:cs="Wingdings" w:hint="default"/>
      </w:rPr>
    </w:lvl>
    <w:lvl w:ilvl="3" w:tplc="9FA03B52">
      <w:start w:val="1"/>
      <w:numFmt w:val="bullet"/>
      <w:lvlText w:val="·"/>
      <w:lvlJc w:val="left"/>
      <w:pPr>
        <w:ind w:left="2880" w:hanging="360"/>
      </w:pPr>
      <w:rPr>
        <w:rFonts w:ascii="Symbol" w:eastAsia="Symbol" w:hAnsi="Symbol" w:cs="Symbol" w:hint="default"/>
      </w:rPr>
    </w:lvl>
    <w:lvl w:ilvl="4" w:tplc="47948F5E">
      <w:start w:val="1"/>
      <w:numFmt w:val="bullet"/>
      <w:lvlText w:val="o"/>
      <w:lvlJc w:val="left"/>
      <w:pPr>
        <w:ind w:left="3600" w:hanging="360"/>
      </w:pPr>
      <w:rPr>
        <w:rFonts w:ascii="Courier New" w:eastAsia="Courier New" w:hAnsi="Courier New" w:cs="Courier New" w:hint="default"/>
      </w:rPr>
    </w:lvl>
    <w:lvl w:ilvl="5" w:tplc="9AC86874">
      <w:start w:val="1"/>
      <w:numFmt w:val="bullet"/>
      <w:lvlText w:val="§"/>
      <w:lvlJc w:val="left"/>
      <w:pPr>
        <w:ind w:left="4320" w:hanging="360"/>
      </w:pPr>
      <w:rPr>
        <w:rFonts w:ascii="Wingdings" w:eastAsia="Wingdings" w:hAnsi="Wingdings" w:cs="Wingdings" w:hint="default"/>
      </w:rPr>
    </w:lvl>
    <w:lvl w:ilvl="6" w:tplc="BF46946A">
      <w:start w:val="1"/>
      <w:numFmt w:val="bullet"/>
      <w:lvlText w:val="·"/>
      <w:lvlJc w:val="left"/>
      <w:pPr>
        <w:ind w:left="5040" w:hanging="360"/>
      </w:pPr>
      <w:rPr>
        <w:rFonts w:ascii="Symbol" w:eastAsia="Symbol" w:hAnsi="Symbol" w:cs="Symbol" w:hint="default"/>
      </w:rPr>
    </w:lvl>
    <w:lvl w:ilvl="7" w:tplc="5186D61A">
      <w:start w:val="1"/>
      <w:numFmt w:val="bullet"/>
      <w:lvlText w:val="o"/>
      <w:lvlJc w:val="left"/>
      <w:pPr>
        <w:ind w:left="5760" w:hanging="360"/>
      </w:pPr>
      <w:rPr>
        <w:rFonts w:ascii="Courier New" w:eastAsia="Courier New" w:hAnsi="Courier New" w:cs="Courier New" w:hint="default"/>
      </w:rPr>
    </w:lvl>
    <w:lvl w:ilvl="8" w:tplc="1F6CD4AE">
      <w:start w:val="1"/>
      <w:numFmt w:val="bullet"/>
      <w:lvlText w:val="§"/>
      <w:lvlJc w:val="left"/>
      <w:pPr>
        <w:ind w:left="6480" w:hanging="360"/>
      </w:pPr>
      <w:rPr>
        <w:rFonts w:ascii="Wingdings" w:eastAsia="Wingdings" w:hAnsi="Wingdings" w:cs="Wingdings" w:hint="default"/>
      </w:rPr>
    </w:lvl>
  </w:abstractNum>
  <w:abstractNum w:abstractNumId="13" w15:restartNumberingAfterBreak="0">
    <w:nsid w:val="583E10AD"/>
    <w:multiLevelType w:val="hybridMultilevel"/>
    <w:tmpl w:val="90D0ED9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58C25553"/>
    <w:multiLevelType w:val="hybridMultilevel"/>
    <w:tmpl w:val="1BA85DF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67347F23"/>
    <w:multiLevelType w:val="multilevel"/>
    <w:tmpl w:val="4620A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2161651"/>
    <w:multiLevelType w:val="multilevel"/>
    <w:tmpl w:val="B5503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51F0027"/>
    <w:multiLevelType w:val="multilevel"/>
    <w:tmpl w:val="1786BC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83422FF"/>
    <w:multiLevelType w:val="multilevel"/>
    <w:tmpl w:val="B32AE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4"/>
  </w:num>
  <w:num w:numId="3">
    <w:abstractNumId w:val="13"/>
  </w:num>
  <w:num w:numId="4">
    <w:abstractNumId w:val="3"/>
  </w:num>
  <w:num w:numId="5">
    <w:abstractNumId w:val="18"/>
  </w:num>
  <w:num w:numId="6">
    <w:abstractNumId w:val="2"/>
  </w:num>
  <w:num w:numId="7">
    <w:abstractNumId w:val="7"/>
  </w:num>
  <w:num w:numId="8">
    <w:abstractNumId w:val="10"/>
  </w:num>
  <w:num w:numId="9">
    <w:abstractNumId w:val="11"/>
  </w:num>
  <w:num w:numId="10">
    <w:abstractNumId w:val="15"/>
  </w:num>
  <w:num w:numId="11">
    <w:abstractNumId w:val="8"/>
  </w:num>
  <w:num w:numId="12">
    <w:abstractNumId w:val="4"/>
  </w:num>
  <w:num w:numId="13">
    <w:abstractNumId w:val="17"/>
  </w:num>
  <w:num w:numId="14">
    <w:abstractNumId w:val="5"/>
  </w:num>
  <w:num w:numId="15">
    <w:abstractNumId w:val="0"/>
  </w:num>
  <w:num w:numId="16">
    <w:abstractNumId w:val="16"/>
  </w:num>
  <w:num w:numId="17">
    <w:abstractNumId w:val="9"/>
  </w:num>
  <w:num w:numId="18">
    <w:abstractNumId w:val="6"/>
  </w:num>
  <w:num w:numId="19">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050C"/>
    <w:rsid w:val="00002B3E"/>
    <w:rsid w:val="000061A3"/>
    <w:rsid w:val="00006516"/>
    <w:rsid w:val="000101B9"/>
    <w:rsid w:val="000139FC"/>
    <w:rsid w:val="000143F0"/>
    <w:rsid w:val="0001754B"/>
    <w:rsid w:val="00020390"/>
    <w:rsid w:val="00020E24"/>
    <w:rsid w:val="0002355B"/>
    <w:rsid w:val="000364D7"/>
    <w:rsid w:val="00043915"/>
    <w:rsid w:val="000539B8"/>
    <w:rsid w:val="00070B75"/>
    <w:rsid w:val="00072EA9"/>
    <w:rsid w:val="00091EB7"/>
    <w:rsid w:val="00092CFA"/>
    <w:rsid w:val="000B5828"/>
    <w:rsid w:val="000C359A"/>
    <w:rsid w:val="000E3C55"/>
    <w:rsid w:val="000F702C"/>
    <w:rsid w:val="001218B8"/>
    <w:rsid w:val="00123160"/>
    <w:rsid w:val="00127FE9"/>
    <w:rsid w:val="00144013"/>
    <w:rsid w:val="00147E3F"/>
    <w:rsid w:val="00152188"/>
    <w:rsid w:val="001602E9"/>
    <w:rsid w:val="00166D3A"/>
    <w:rsid w:val="00174F25"/>
    <w:rsid w:val="00206E62"/>
    <w:rsid w:val="0022079C"/>
    <w:rsid w:val="002248D4"/>
    <w:rsid w:val="00242809"/>
    <w:rsid w:val="0024314E"/>
    <w:rsid w:val="002443E6"/>
    <w:rsid w:val="0025685C"/>
    <w:rsid w:val="002576ED"/>
    <w:rsid w:val="002576FE"/>
    <w:rsid w:val="0026206D"/>
    <w:rsid w:val="0026371D"/>
    <w:rsid w:val="00270B3A"/>
    <w:rsid w:val="00276568"/>
    <w:rsid w:val="00281493"/>
    <w:rsid w:val="00297A99"/>
    <w:rsid w:val="002A2015"/>
    <w:rsid w:val="002A29FA"/>
    <w:rsid w:val="002E5E31"/>
    <w:rsid w:val="002F5DA8"/>
    <w:rsid w:val="003022A4"/>
    <w:rsid w:val="00333898"/>
    <w:rsid w:val="003405EA"/>
    <w:rsid w:val="00341797"/>
    <w:rsid w:val="0035130D"/>
    <w:rsid w:val="00353D60"/>
    <w:rsid w:val="00365E64"/>
    <w:rsid w:val="00393FBE"/>
    <w:rsid w:val="0039699D"/>
    <w:rsid w:val="003B613E"/>
    <w:rsid w:val="003C283F"/>
    <w:rsid w:val="003C4DF6"/>
    <w:rsid w:val="003F0903"/>
    <w:rsid w:val="004177AA"/>
    <w:rsid w:val="0042680B"/>
    <w:rsid w:val="00467EC9"/>
    <w:rsid w:val="00470B2E"/>
    <w:rsid w:val="004A1DAF"/>
    <w:rsid w:val="004C712A"/>
    <w:rsid w:val="004D54C2"/>
    <w:rsid w:val="004F3BA8"/>
    <w:rsid w:val="004F476F"/>
    <w:rsid w:val="004F53F2"/>
    <w:rsid w:val="004F709F"/>
    <w:rsid w:val="0051318A"/>
    <w:rsid w:val="005265FA"/>
    <w:rsid w:val="00536E34"/>
    <w:rsid w:val="005856EB"/>
    <w:rsid w:val="005874FC"/>
    <w:rsid w:val="005B4A9C"/>
    <w:rsid w:val="005D4558"/>
    <w:rsid w:val="005D78A7"/>
    <w:rsid w:val="006171B9"/>
    <w:rsid w:val="00622D4D"/>
    <w:rsid w:val="00636DB4"/>
    <w:rsid w:val="00641BF0"/>
    <w:rsid w:val="00654C1C"/>
    <w:rsid w:val="00667998"/>
    <w:rsid w:val="00670673"/>
    <w:rsid w:val="00683BFF"/>
    <w:rsid w:val="006843CE"/>
    <w:rsid w:val="006D0CA0"/>
    <w:rsid w:val="006D7892"/>
    <w:rsid w:val="006E6694"/>
    <w:rsid w:val="00715805"/>
    <w:rsid w:val="00744ADF"/>
    <w:rsid w:val="00760586"/>
    <w:rsid w:val="00763735"/>
    <w:rsid w:val="00770BB2"/>
    <w:rsid w:val="0077781D"/>
    <w:rsid w:val="00791186"/>
    <w:rsid w:val="007B2CB3"/>
    <w:rsid w:val="007C6BEE"/>
    <w:rsid w:val="007D08FC"/>
    <w:rsid w:val="007F2336"/>
    <w:rsid w:val="007F511B"/>
    <w:rsid w:val="00804731"/>
    <w:rsid w:val="00806DAF"/>
    <w:rsid w:val="00820579"/>
    <w:rsid w:val="00835684"/>
    <w:rsid w:val="00853609"/>
    <w:rsid w:val="00867272"/>
    <w:rsid w:val="00872C85"/>
    <w:rsid w:val="008738D9"/>
    <w:rsid w:val="0087514C"/>
    <w:rsid w:val="00895622"/>
    <w:rsid w:val="00896B1E"/>
    <w:rsid w:val="008A2A39"/>
    <w:rsid w:val="008A35F3"/>
    <w:rsid w:val="008A54E7"/>
    <w:rsid w:val="008A6605"/>
    <w:rsid w:val="008A6E18"/>
    <w:rsid w:val="008C0045"/>
    <w:rsid w:val="008C050C"/>
    <w:rsid w:val="008C3CF8"/>
    <w:rsid w:val="008E2324"/>
    <w:rsid w:val="008E4376"/>
    <w:rsid w:val="009356CC"/>
    <w:rsid w:val="00936804"/>
    <w:rsid w:val="00942260"/>
    <w:rsid w:val="00971055"/>
    <w:rsid w:val="00973D3C"/>
    <w:rsid w:val="009A2918"/>
    <w:rsid w:val="009A35A2"/>
    <w:rsid w:val="009A38B5"/>
    <w:rsid w:val="009A62A2"/>
    <w:rsid w:val="009F26A2"/>
    <w:rsid w:val="00A01C48"/>
    <w:rsid w:val="00A01E37"/>
    <w:rsid w:val="00A14729"/>
    <w:rsid w:val="00A201F5"/>
    <w:rsid w:val="00A40778"/>
    <w:rsid w:val="00A60C3B"/>
    <w:rsid w:val="00A76F88"/>
    <w:rsid w:val="00A90B60"/>
    <w:rsid w:val="00AC2C2C"/>
    <w:rsid w:val="00AD0D8F"/>
    <w:rsid w:val="00B072BF"/>
    <w:rsid w:val="00B30758"/>
    <w:rsid w:val="00B33BB7"/>
    <w:rsid w:val="00B364C0"/>
    <w:rsid w:val="00B42975"/>
    <w:rsid w:val="00B71AD2"/>
    <w:rsid w:val="00B95EDB"/>
    <w:rsid w:val="00BA07E7"/>
    <w:rsid w:val="00BC0E76"/>
    <w:rsid w:val="00BC3230"/>
    <w:rsid w:val="00BD0078"/>
    <w:rsid w:val="00BD1C07"/>
    <w:rsid w:val="00BD296B"/>
    <w:rsid w:val="00BE187E"/>
    <w:rsid w:val="00BE29AD"/>
    <w:rsid w:val="00BF7D09"/>
    <w:rsid w:val="00C05DF2"/>
    <w:rsid w:val="00C118EE"/>
    <w:rsid w:val="00C40062"/>
    <w:rsid w:val="00C41D4C"/>
    <w:rsid w:val="00C46655"/>
    <w:rsid w:val="00C55E99"/>
    <w:rsid w:val="00C82EBA"/>
    <w:rsid w:val="00C911C7"/>
    <w:rsid w:val="00C9272B"/>
    <w:rsid w:val="00CA00EE"/>
    <w:rsid w:val="00CB5B6F"/>
    <w:rsid w:val="00CC5E61"/>
    <w:rsid w:val="00CD7E86"/>
    <w:rsid w:val="00CE53D0"/>
    <w:rsid w:val="00CF1703"/>
    <w:rsid w:val="00D32895"/>
    <w:rsid w:val="00D675CE"/>
    <w:rsid w:val="00D71988"/>
    <w:rsid w:val="00D90E9E"/>
    <w:rsid w:val="00DB7A9E"/>
    <w:rsid w:val="00DC0B8C"/>
    <w:rsid w:val="00DC4E6B"/>
    <w:rsid w:val="00DC77C3"/>
    <w:rsid w:val="00DD0F4C"/>
    <w:rsid w:val="00DE472B"/>
    <w:rsid w:val="00DE666A"/>
    <w:rsid w:val="00DF0964"/>
    <w:rsid w:val="00DF4E75"/>
    <w:rsid w:val="00E0402A"/>
    <w:rsid w:val="00E113A5"/>
    <w:rsid w:val="00E1590D"/>
    <w:rsid w:val="00E16819"/>
    <w:rsid w:val="00E17F9E"/>
    <w:rsid w:val="00E243C1"/>
    <w:rsid w:val="00E25485"/>
    <w:rsid w:val="00E2628C"/>
    <w:rsid w:val="00E53F20"/>
    <w:rsid w:val="00E75502"/>
    <w:rsid w:val="00E77711"/>
    <w:rsid w:val="00EA322A"/>
    <w:rsid w:val="00EA4ED5"/>
    <w:rsid w:val="00EA6FD0"/>
    <w:rsid w:val="00EA775E"/>
    <w:rsid w:val="00ED712A"/>
    <w:rsid w:val="00EE0B5B"/>
    <w:rsid w:val="00F0140A"/>
    <w:rsid w:val="00F11286"/>
    <w:rsid w:val="00F1475D"/>
    <w:rsid w:val="00F2403C"/>
    <w:rsid w:val="00F34493"/>
    <w:rsid w:val="00F42025"/>
    <w:rsid w:val="00F46648"/>
    <w:rsid w:val="00F961E2"/>
    <w:rsid w:val="00FA0C64"/>
    <w:rsid w:val="00FE127B"/>
    <w:rsid w:val="00FF13D6"/>
    <w:rsid w:val="00FF62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D4943B"/>
  <w15:docId w15:val="{92E66895-44F2-42E6-9A14-D248CBD7F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color w:val="03156C" w:themeColor="accent3" w:themeShade="80"/>
      <w:sz w:val="24"/>
      <w:lang w:val="en-GB"/>
    </w:rPr>
  </w:style>
  <w:style w:type="paragraph" w:styleId="Ttulo1">
    <w:name w:val="heading 1"/>
    <w:basedOn w:val="Normal"/>
    <w:next w:val="Normal"/>
    <w:link w:val="Ttulo1Car"/>
    <w:uiPriority w:val="9"/>
    <w:qFormat/>
    <w:pPr>
      <w:keepNext/>
      <w:keepLines/>
      <w:spacing w:after="720"/>
      <w:outlineLvl w:val="0"/>
    </w:pPr>
    <w:rPr>
      <w:rFonts w:asciiTheme="majorHAnsi" w:eastAsiaTheme="majorEastAsia" w:hAnsiTheme="majorHAnsi" w:cs="Segoe UI"/>
      <w:b/>
      <w:caps/>
      <w:color w:val="072BD9" w:themeColor="accent1"/>
      <w:spacing w:val="20"/>
      <w:sz w:val="40"/>
      <w:szCs w:val="72"/>
    </w:rPr>
  </w:style>
  <w:style w:type="paragraph" w:styleId="Ttulo2">
    <w:name w:val="heading 2"/>
    <w:basedOn w:val="Normal"/>
    <w:next w:val="Normal"/>
    <w:link w:val="Ttulo2Car"/>
    <w:uiPriority w:val="9"/>
    <w:qFormat/>
    <w:pPr>
      <w:keepNext/>
      <w:keepLines/>
      <w:spacing w:before="40" w:after="0"/>
      <w:jc w:val="left"/>
      <w:outlineLvl w:val="1"/>
    </w:pPr>
    <w:rPr>
      <w:rFonts w:asciiTheme="majorHAnsi" w:eastAsiaTheme="majorEastAsia" w:hAnsiTheme="majorHAnsi" w:cs="Times New Roman (Headings CS)"/>
      <w:caps/>
      <w:color w:val="072BD9" w:themeColor="accent3"/>
      <w:spacing w:val="20"/>
      <w:sz w:val="32"/>
      <w:szCs w:val="26"/>
    </w:rPr>
  </w:style>
  <w:style w:type="paragraph" w:styleId="Ttulo3">
    <w:name w:val="heading 3"/>
    <w:basedOn w:val="Normal"/>
    <w:next w:val="Normal"/>
    <w:link w:val="Ttulo3Car"/>
    <w:uiPriority w:val="9"/>
    <w:unhideWhenUsed/>
    <w:qFormat/>
    <w:pPr>
      <w:keepNext/>
      <w:keepLines/>
      <w:spacing w:before="320" w:after="200"/>
      <w:outlineLvl w:val="2"/>
    </w:pPr>
    <w:rPr>
      <w:rFonts w:ascii="Arial" w:eastAsia="Arial" w:hAnsi="Arial" w:cs="Arial"/>
      <w:sz w:val="30"/>
      <w:szCs w:val="30"/>
    </w:rPr>
  </w:style>
  <w:style w:type="paragraph" w:styleId="Ttulo4">
    <w:name w:val="heading 4"/>
    <w:basedOn w:val="Normal"/>
    <w:next w:val="Normal"/>
    <w:link w:val="Ttulo4Car"/>
    <w:uiPriority w:val="9"/>
    <w:unhideWhenUsed/>
    <w:qFormat/>
    <w:pPr>
      <w:keepNext/>
      <w:keepLines/>
      <w:spacing w:before="320" w:after="200"/>
      <w:outlineLvl w:val="3"/>
    </w:pPr>
    <w:rPr>
      <w:rFonts w:ascii="Arial" w:eastAsia="Arial" w:hAnsi="Arial" w:cs="Arial"/>
      <w:b/>
      <w:bCs/>
      <w:sz w:val="26"/>
      <w:szCs w:val="26"/>
    </w:rPr>
  </w:style>
  <w:style w:type="paragraph" w:styleId="Ttulo5">
    <w:name w:val="heading 5"/>
    <w:basedOn w:val="Normal"/>
    <w:next w:val="Normal"/>
    <w:link w:val="Ttulo5Car"/>
    <w:uiPriority w:val="9"/>
    <w:unhideWhenUsed/>
    <w:qFormat/>
    <w:pPr>
      <w:keepNext/>
      <w:keepLines/>
      <w:spacing w:before="320" w:after="200"/>
      <w:outlineLvl w:val="4"/>
    </w:pPr>
    <w:rPr>
      <w:rFonts w:ascii="Arial" w:eastAsia="Arial" w:hAnsi="Arial" w:cs="Arial"/>
      <w:b/>
      <w:bCs/>
      <w:szCs w:val="24"/>
    </w:rPr>
  </w:style>
  <w:style w:type="paragraph" w:styleId="Ttulo6">
    <w:name w:val="heading 6"/>
    <w:basedOn w:val="Normal"/>
    <w:next w:val="Normal"/>
    <w:link w:val="Ttulo6Car"/>
    <w:uiPriority w:val="9"/>
    <w:unhideWhenUsed/>
    <w:qFormat/>
    <w:pPr>
      <w:keepNext/>
      <w:keepLines/>
      <w:spacing w:before="320" w:after="200"/>
      <w:outlineLvl w:val="5"/>
    </w:pPr>
    <w:rPr>
      <w:rFonts w:ascii="Arial" w:eastAsia="Arial" w:hAnsi="Arial" w:cs="Arial"/>
      <w:b/>
      <w:bCs/>
      <w:sz w:val="22"/>
    </w:rPr>
  </w:style>
  <w:style w:type="paragraph" w:styleId="Ttulo7">
    <w:name w:val="heading 7"/>
    <w:basedOn w:val="Normal"/>
    <w:next w:val="Normal"/>
    <w:link w:val="Ttulo7Car"/>
    <w:uiPriority w:val="9"/>
    <w:unhideWhenUsed/>
    <w:qFormat/>
    <w:pPr>
      <w:keepNext/>
      <w:keepLines/>
      <w:spacing w:before="320" w:after="200"/>
      <w:outlineLvl w:val="6"/>
    </w:pPr>
    <w:rPr>
      <w:rFonts w:ascii="Arial" w:eastAsia="Arial" w:hAnsi="Arial" w:cs="Arial"/>
      <w:b/>
      <w:bCs/>
      <w:i/>
      <w:iCs/>
      <w:sz w:val="22"/>
    </w:rPr>
  </w:style>
  <w:style w:type="paragraph" w:styleId="Ttulo8">
    <w:name w:val="heading 8"/>
    <w:basedOn w:val="Normal"/>
    <w:next w:val="Normal"/>
    <w:link w:val="Ttulo8Car"/>
    <w:uiPriority w:val="9"/>
    <w:unhideWhenUsed/>
    <w:qFormat/>
    <w:pPr>
      <w:keepNext/>
      <w:keepLines/>
      <w:spacing w:before="320" w:after="200"/>
      <w:outlineLvl w:val="7"/>
    </w:pPr>
    <w:rPr>
      <w:rFonts w:ascii="Arial" w:eastAsia="Arial" w:hAnsi="Arial" w:cs="Arial"/>
      <w:i/>
      <w:iCs/>
      <w:sz w:val="22"/>
    </w:rPr>
  </w:style>
  <w:style w:type="paragraph" w:styleId="Ttulo9">
    <w:name w:val="heading 9"/>
    <w:basedOn w:val="Normal"/>
    <w:next w:val="Normal"/>
    <w:link w:val="Ttulo9Car"/>
    <w:uiPriority w:val="9"/>
    <w:unhideWhenUsed/>
    <w:qFormat/>
    <w:pPr>
      <w:keepNext/>
      <w:keepLines/>
      <w:spacing w:before="320" w:after="200"/>
      <w:outlineLvl w:val="8"/>
    </w:pPr>
    <w:rPr>
      <w:rFonts w:ascii="Arial" w:eastAsia="Arial" w:hAnsi="Arial" w:cs="Arial"/>
      <w:i/>
      <w:iCs/>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Heading3Char">
    <w:name w:val="Heading 3 Char"/>
    <w:basedOn w:val="Fuentedeprrafopredeter"/>
    <w:uiPriority w:val="9"/>
    <w:rPr>
      <w:rFonts w:ascii="Arial" w:eastAsia="Arial" w:hAnsi="Arial" w:cs="Arial"/>
      <w:sz w:val="30"/>
      <w:szCs w:val="30"/>
    </w:rPr>
  </w:style>
  <w:style w:type="character" w:customStyle="1" w:styleId="Heading4Char">
    <w:name w:val="Heading 4 Char"/>
    <w:basedOn w:val="Fuentedeprrafopredeter"/>
    <w:uiPriority w:val="9"/>
    <w:rPr>
      <w:rFonts w:ascii="Arial" w:eastAsia="Arial" w:hAnsi="Arial" w:cs="Arial"/>
      <w:b/>
      <w:bCs/>
      <w:sz w:val="26"/>
      <w:szCs w:val="26"/>
    </w:rPr>
  </w:style>
  <w:style w:type="character" w:customStyle="1" w:styleId="Heading5Char">
    <w:name w:val="Heading 5 Char"/>
    <w:basedOn w:val="Fuentedeprrafopredeter"/>
    <w:uiPriority w:val="9"/>
    <w:rPr>
      <w:rFonts w:ascii="Arial" w:eastAsia="Arial" w:hAnsi="Arial" w:cs="Arial"/>
      <w:b/>
      <w:bCs/>
      <w:sz w:val="24"/>
      <w:szCs w:val="24"/>
    </w:rPr>
  </w:style>
  <w:style w:type="character" w:customStyle="1" w:styleId="Heading6Char">
    <w:name w:val="Heading 6 Char"/>
    <w:basedOn w:val="Fuentedeprrafopredeter"/>
    <w:uiPriority w:val="9"/>
    <w:rPr>
      <w:rFonts w:ascii="Arial" w:eastAsia="Arial" w:hAnsi="Arial" w:cs="Arial"/>
      <w:b/>
      <w:bCs/>
      <w:sz w:val="22"/>
      <w:szCs w:val="22"/>
    </w:rPr>
  </w:style>
  <w:style w:type="character" w:customStyle="1" w:styleId="Heading7Char">
    <w:name w:val="Heading 7 Char"/>
    <w:basedOn w:val="Fuentedeprrafopredeter"/>
    <w:uiPriority w:val="9"/>
    <w:rPr>
      <w:rFonts w:ascii="Arial" w:eastAsia="Arial" w:hAnsi="Arial" w:cs="Arial"/>
      <w:b/>
      <w:bCs/>
      <w:i/>
      <w:iCs/>
      <w:sz w:val="22"/>
      <w:szCs w:val="22"/>
    </w:rPr>
  </w:style>
  <w:style w:type="character" w:customStyle="1" w:styleId="Heading8Char">
    <w:name w:val="Heading 8 Char"/>
    <w:basedOn w:val="Fuentedeprrafopredeter"/>
    <w:uiPriority w:val="9"/>
    <w:rPr>
      <w:rFonts w:ascii="Arial" w:eastAsia="Arial" w:hAnsi="Arial" w:cs="Arial"/>
      <w:i/>
      <w:iCs/>
      <w:sz w:val="22"/>
      <w:szCs w:val="22"/>
    </w:rPr>
  </w:style>
  <w:style w:type="character" w:customStyle="1" w:styleId="Heading9Char">
    <w:name w:val="Heading 9 Char"/>
    <w:basedOn w:val="Fuentedeprrafopredeter"/>
    <w:uiPriority w:val="9"/>
    <w:rPr>
      <w:rFonts w:ascii="Arial" w:eastAsia="Arial" w:hAnsi="Arial" w:cs="Arial"/>
      <w:i/>
      <w:iCs/>
      <w:sz w:val="21"/>
      <w:szCs w:val="21"/>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Heading1Char">
    <w:name w:val="Heading 1 Char"/>
    <w:basedOn w:val="Fuentedeprrafopredeter"/>
    <w:uiPriority w:val="9"/>
    <w:rPr>
      <w:rFonts w:ascii="Arial" w:eastAsia="Arial" w:hAnsi="Arial" w:cs="Arial"/>
      <w:sz w:val="40"/>
      <w:szCs w:val="40"/>
    </w:rPr>
  </w:style>
  <w:style w:type="character" w:customStyle="1" w:styleId="Heading2Char">
    <w:name w:val="Heading 2 Char"/>
    <w:basedOn w:val="Fuentedeprrafopredeter"/>
    <w:uiPriority w:val="9"/>
    <w:rPr>
      <w:rFonts w:ascii="Arial" w:eastAsia="Arial" w:hAnsi="Arial" w:cs="Arial"/>
      <w:sz w:val="34"/>
    </w:rPr>
  </w:style>
  <w:style w:type="character" w:customStyle="1" w:styleId="Ttulo3Car">
    <w:name w:val="Título 3 Car"/>
    <w:basedOn w:val="Fuentedeprrafopredeter"/>
    <w:link w:val="Ttulo3"/>
    <w:uiPriority w:val="9"/>
    <w:rPr>
      <w:rFonts w:ascii="Arial" w:eastAsia="Arial" w:hAnsi="Arial" w:cs="Arial"/>
      <w:sz w:val="30"/>
      <w:szCs w:val="30"/>
    </w:rPr>
  </w:style>
  <w:style w:type="character" w:customStyle="1" w:styleId="Ttulo4Car">
    <w:name w:val="Título 4 Car"/>
    <w:basedOn w:val="Fuentedeprrafopredeter"/>
    <w:link w:val="Ttulo4"/>
    <w:uiPriority w:val="9"/>
    <w:rPr>
      <w:rFonts w:ascii="Arial" w:eastAsia="Arial" w:hAnsi="Arial" w:cs="Arial"/>
      <w:b/>
      <w:bCs/>
      <w:sz w:val="26"/>
      <w:szCs w:val="26"/>
    </w:rPr>
  </w:style>
  <w:style w:type="character" w:customStyle="1" w:styleId="Ttulo5Car">
    <w:name w:val="Título 5 Car"/>
    <w:basedOn w:val="Fuentedeprrafopredeter"/>
    <w:link w:val="Ttulo5"/>
    <w:uiPriority w:val="9"/>
    <w:rPr>
      <w:rFonts w:ascii="Arial" w:eastAsia="Arial" w:hAnsi="Arial" w:cs="Arial"/>
      <w:b/>
      <w:bCs/>
      <w:sz w:val="24"/>
      <w:szCs w:val="24"/>
    </w:rPr>
  </w:style>
  <w:style w:type="character" w:customStyle="1" w:styleId="Ttulo6Car">
    <w:name w:val="Título 6 Car"/>
    <w:basedOn w:val="Fuentedeprrafopredeter"/>
    <w:link w:val="Ttulo6"/>
    <w:uiPriority w:val="9"/>
    <w:rPr>
      <w:rFonts w:ascii="Arial" w:eastAsia="Arial" w:hAnsi="Arial" w:cs="Arial"/>
      <w:b/>
      <w:bCs/>
      <w:sz w:val="22"/>
      <w:szCs w:val="22"/>
    </w:rPr>
  </w:style>
  <w:style w:type="character" w:customStyle="1" w:styleId="Ttulo7Car">
    <w:name w:val="Título 7 Car"/>
    <w:basedOn w:val="Fuentedeprrafopredeter"/>
    <w:link w:val="Ttulo7"/>
    <w:uiPriority w:val="9"/>
    <w:rPr>
      <w:rFonts w:ascii="Arial" w:eastAsia="Arial" w:hAnsi="Arial" w:cs="Arial"/>
      <w:b/>
      <w:bCs/>
      <w:i/>
      <w:iCs/>
      <w:sz w:val="22"/>
      <w:szCs w:val="22"/>
    </w:rPr>
  </w:style>
  <w:style w:type="character" w:customStyle="1" w:styleId="Ttulo8Car">
    <w:name w:val="Título 8 Car"/>
    <w:basedOn w:val="Fuentedeprrafopredeter"/>
    <w:link w:val="Ttulo8"/>
    <w:uiPriority w:val="9"/>
    <w:rPr>
      <w:rFonts w:ascii="Arial" w:eastAsia="Arial" w:hAnsi="Arial" w:cs="Arial"/>
      <w:i/>
      <w:iCs/>
      <w:sz w:val="22"/>
      <w:szCs w:val="22"/>
    </w:rPr>
  </w:style>
  <w:style w:type="character" w:customStyle="1" w:styleId="Ttulo9Car">
    <w:name w:val="Título 9 Car"/>
    <w:basedOn w:val="Fuentedeprrafopredeter"/>
    <w:link w:val="Ttulo9"/>
    <w:uiPriority w:val="9"/>
    <w:rPr>
      <w:rFonts w:ascii="Arial" w:eastAsia="Arial" w:hAnsi="Arial" w:cs="Arial"/>
      <w:i/>
      <w:iCs/>
      <w:sz w:val="21"/>
      <w:szCs w:val="21"/>
    </w:rPr>
  </w:style>
  <w:style w:type="paragraph" w:styleId="Sinespaciado">
    <w:name w:val="No Spacing"/>
    <w:uiPriority w:val="1"/>
    <w:qFormat/>
    <w:pPr>
      <w:spacing w:after="0" w:line="240" w:lineRule="auto"/>
    </w:pPr>
  </w:style>
  <w:style w:type="character" w:customStyle="1" w:styleId="TitleChar">
    <w:name w:val="Title Char"/>
    <w:basedOn w:val="Fuentedeprrafopredeter"/>
    <w:uiPriority w:val="10"/>
    <w:rPr>
      <w:sz w:val="48"/>
      <w:szCs w:val="48"/>
    </w:rPr>
  </w:style>
  <w:style w:type="character" w:customStyle="1" w:styleId="SubtitleChar">
    <w:name w:val="Subtitle Char"/>
    <w:basedOn w:val="Fuentedeprrafopredeter"/>
    <w:uiPriority w:val="11"/>
    <w:rPr>
      <w:sz w:val="24"/>
      <w:szCs w:val="24"/>
    </w:rPr>
  </w:style>
  <w:style w:type="paragraph" w:styleId="Cita">
    <w:name w:val="Quote"/>
    <w:basedOn w:val="Normal"/>
    <w:next w:val="Normal"/>
    <w:link w:val="CitaCar"/>
    <w:uiPriority w:val="29"/>
    <w:qFormat/>
    <w:pPr>
      <w:ind w:left="720" w:right="720"/>
    </w:pPr>
    <w:rPr>
      <w:i/>
    </w:rPr>
  </w:style>
  <w:style w:type="character" w:customStyle="1" w:styleId="CitaCar">
    <w:name w:val="Cita Car"/>
    <w:link w:val="Cita"/>
    <w:uiPriority w:val="29"/>
    <w:rPr>
      <w:i/>
    </w:rPr>
  </w:style>
  <w:style w:type="paragraph" w:styleId="Citadestacada">
    <w:name w:val="Intense Quote"/>
    <w:basedOn w:val="Normal"/>
    <w:next w:val="Normal"/>
    <w:link w:val="Citadestacada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destacadaCar">
    <w:name w:val="Cita destacada Car"/>
    <w:link w:val="Citadestacada"/>
    <w:uiPriority w:val="30"/>
    <w:rPr>
      <w:i/>
    </w:rPr>
  </w:style>
  <w:style w:type="character" w:customStyle="1" w:styleId="HeaderChar">
    <w:name w:val="Header Char"/>
    <w:basedOn w:val="Fuentedeprrafopredeter"/>
    <w:uiPriority w:val="99"/>
  </w:style>
  <w:style w:type="character" w:customStyle="1" w:styleId="FooterChar">
    <w:name w:val="Footer Char"/>
    <w:basedOn w:val="Fuentedeprrafopredeter"/>
    <w:uiPriority w:val="99"/>
  </w:style>
  <w:style w:type="paragraph" w:styleId="Descripcin">
    <w:name w:val="caption"/>
    <w:basedOn w:val="Normal"/>
    <w:next w:val="Normal"/>
    <w:uiPriority w:val="35"/>
    <w:unhideWhenUsed/>
    <w:qFormat/>
    <w:pPr>
      <w:spacing w:line="276" w:lineRule="auto"/>
    </w:pPr>
    <w:rPr>
      <w:b/>
      <w:bCs/>
      <w:color w:val="072BD9" w:themeColor="accent1"/>
      <w:sz w:val="18"/>
      <w:szCs w:val="18"/>
    </w:rPr>
  </w:style>
  <w:style w:type="character" w:customStyle="1" w:styleId="CaptionChar">
    <w:name w:val="Caption Char"/>
    <w:uiPriority w:val="99"/>
  </w:style>
  <w:style w:type="table" w:customStyle="1" w:styleId="TableGridLight">
    <w:name w:val="Table Grid Light"/>
    <w:basedOn w:val="Tabla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anormal1">
    <w:name w:val="Plain Table 1"/>
    <w:basedOn w:val="Tabla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anormal2">
    <w:name w:val="Plain Table 2"/>
    <w:basedOn w:val="Tabla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anormal3">
    <w:name w:val="Plain Table 3"/>
    <w:basedOn w:val="Tabla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anormal4">
    <w:name w:val="Plain Table 4"/>
    <w:basedOn w:val="Tabla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anormal5">
    <w:name w:val="Plain Table 5"/>
    <w:basedOn w:val="Tabla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aconcuadrcula1clara">
    <w:name w:val="Grid Table 1 Light"/>
    <w:basedOn w:val="Tabla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anormal"/>
    <w:uiPriority w:val="99"/>
    <w:pPr>
      <w:spacing w:after="0" w:line="240" w:lineRule="auto"/>
    </w:pPr>
    <w:tblPr>
      <w:tblStyleRowBandSize w:val="1"/>
      <w:tblStyleColBandSize w:val="1"/>
      <w:tbl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insideH w:val="single" w:sz="4" w:space="0" w:color="8EA1FB" w:themeColor="accent1" w:themeTint="67"/>
        <w:insideV w:val="single" w:sz="4" w:space="0" w:color="8EA1FB" w:themeColor="accent1" w:themeTint="67"/>
      </w:tblBorders>
    </w:tblPr>
    <w:tblStylePr w:type="firstRow">
      <w:rPr>
        <w:b/>
        <w:color w:val="404040"/>
      </w:rPr>
      <w:tblPr/>
      <w:tcPr>
        <w:tcBorders>
          <w:bottom w:val="single" w:sz="12" w:space="0" w:color="5C77F9"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tcBorders>
      </w:tcPr>
    </w:tblStylePr>
  </w:style>
  <w:style w:type="table" w:customStyle="1" w:styleId="GridTable1Light-Accent2">
    <w:name w:val="Grid Table 1 Light - Accent 2"/>
    <w:basedOn w:val="Tablanormal"/>
    <w:uiPriority w:val="99"/>
    <w:pPr>
      <w:spacing w:after="0" w:line="240" w:lineRule="auto"/>
    </w:pPr>
    <w:tblPr>
      <w:tblStyleRowBandSize w:val="1"/>
      <w:tblStyleColBandSize w:val="1"/>
      <w:tbl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insideH w:val="single" w:sz="4" w:space="0" w:color="FFFFFF" w:themeColor="accent2" w:themeTint="67"/>
        <w:insideV w:val="single" w:sz="4" w:space="0" w:color="FFFFFF" w:themeColor="accent2" w:themeTint="67"/>
      </w:tblBorders>
    </w:tblPr>
    <w:tblStylePr w:type="firstRow">
      <w:rPr>
        <w:b/>
        <w:color w:val="404040"/>
      </w:rPr>
      <w:tblPr/>
      <w:tcPr>
        <w:tcBorders>
          <w:bottom w:val="single" w:sz="12" w:space="0" w:color="FFFFFF"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tcBorders>
      </w:tcPr>
    </w:tblStylePr>
  </w:style>
  <w:style w:type="table" w:customStyle="1" w:styleId="GridTable1Light-Accent3">
    <w:name w:val="Grid Table 1 Light - Accent 3"/>
    <w:basedOn w:val="Tablanormal"/>
    <w:uiPriority w:val="99"/>
    <w:pPr>
      <w:spacing w:after="0" w:line="240" w:lineRule="auto"/>
    </w:pPr>
    <w:tblPr>
      <w:tblStyleRowBandSize w:val="1"/>
      <w:tblStyleColBandSize w:val="1"/>
      <w:tbl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insideH w:val="single" w:sz="4" w:space="0" w:color="8EA1FB" w:themeColor="accent3" w:themeTint="67"/>
        <w:insideV w:val="single" w:sz="4" w:space="0" w:color="8EA1FB" w:themeColor="accent3" w:themeTint="67"/>
      </w:tblBorders>
    </w:tblPr>
    <w:tblStylePr w:type="firstRow">
      <w:rPr>
        <w:b/>
        <w:color w:val="404040"/>
      </w:rPr>
      <w:tblPr/>
      <w:tcPr>
        <w:tcBorders>
          <w:bottom w:val="single" w:sz="12" w:space="0" w:color="5C77F9"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tcBorders>
      </w:tcPr>
    </w:tblStylePr>
  </w:style>
  <w:style w:type="table" w:customStyle="1" w:styleId="GridTable1Light-Accent4">
    <w:name w:val="Grid Table 1 Light - Accent 4"/>
    <w:basedOn w:val="Tablanormal"/>
    <w:uiPriority w:val="99"/>
    <w:pPr>
      <w:spacing w:after="0" w:line="240" w:lineRule="auto"/>
    </w:pPr>
    <w:tblPr>
      <w:tblStyleRowBandSize w:val="1"/>
      <w:tblStyleColBandSize w:val="1"/>
      <w:tbl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insideH w:val="single" w:sz="4" w:space="0" w:color="9AFED5" w:themeColor="accent4" w:themeTint="67"/>
        <w:insideV w:val="single" w:sz="4" w:space="0" w:color="9AFED5" w:themeColor="accent4" w:themeTint="67"/>
      </w:tblBorders>
    </w:tblPr>
    <w:tblStylePr w:type="firstRow">
      <w:rPr>
        <w:b/>
        <w:color w:val="404040"/>
      </w:rPr>
      <w:tblPr/>
      <w:tcPr>
        <w:tcBorders>
          <w:bottom w:val="single" w:sz="12" w:space="0" w:color="6DFDC3"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tcBorders>
      </w:tcPr>
    </w:tblStylePr>
  </w:style>
  <w:style w:type="table" w:customStyle="1" w:styleId="GridTable1Light-Accent5">
    <w:name w:val="Grid Table 1 Light - Accent 5"/>
    <w:basedOn w:val="Tablanormal"/>
    <w:uiPriority w:val="99"/>
    <w:pPr>
      <w:spacing w:after="0" w:line="240" w:lineRule="auto"/>
    </w:pPr>
    <w:tblPr>
      <w:tblStyleRowBandSize w:val="1"/>
      <w:tblStyleColBandSize w:val="1"/>
      <w:tbl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insideH w:val="single" w:sz="4" w:space="0" w:color="F3E1C1" w:themeColor="accent5" w:themeTint="67"/>
        <w:insideV w:val="single" w:sz="4" w:space="0" w:color="F3E1C1" w:themeColor="accent5" w:themeTint="67"/>
      </w:tblBorders>
    </w:tblPr>
    <w:tblStylePr w:type="firstRow">
      <w:rPr>
        <w:b/>
        <w:color w:val="404040"/>
      </w:rPr>
      <w:tblPr/>
      <w:tcPr>
        <w:tcBorders>
          <w:bottom w:val="single" w:sz="12" w:space="0" w:color="EED3A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tcBorders>
      </w:tcPr>
    </w:tblStylePr>
  </w:style>
  <w:style w:type="table" w:customStyle="1" w:styleId="GridTable1Light-Accent6">
    <w:name w:val="Grid Table 1 Light - Accent 6"/>
    <w:basedOn w:val="Tablanormal"/>
    <w:uiPriority w:val="99"/>
    <w:pPr>
      <w:spacing w:after="0" w:line="240" w:lineRule="auto"/>
    </w:pPr>
    <w:tblPr>
      <w:tblStyleRowBandSize w:val="1"/>
      <w:tblStyleColBandSize w:val="1"/>
      <w:tbl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insideH w:val="single" w:sz="4" w:space="0" w:color="D4DBE0" w:themeColor="accent6" w:themeTint="67"/>
        <w:insideV w:val="single" w:sz="4" w:space="0" w:color="D4DBE0" w:themeColor="accent6" w:themeTint="67"/>
      </w:tblBorders>
    </w:tblPr>
    <w:tblStylePr w:type="firstRow">
      <w:rPr>
        <w:b/>
        <w:color w:val="404040"/>
      </w:rPr>
      <w:tblPr/>
      <w:tcPr>
        <w:tcBorders>
          <w:bottom w:val="single" w:sz="12" w:space="0" w:color="C1CCD3"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tcBorders>
      </w:tcPr>
    </w:tblStylePr>
  </w:style>
  <w:style w:type="table" w:styleId="Tabladecuadrcula2">
    <w:name w:val="Grid Table 2"/>
    <w:basedOn w:val="Tabla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anormal"/>
    <w:uiPriority w:val="99"/>
    <w:pPr>
      <w:spacing w:after="0" w:line="240" w:lineRule="auto"/>
    </w:pPr>
    <w:tblPr>
      <w:tblStyleRowBandSize w:val="1"/>
      <w:tblStyleColBandSize w:val="1"/>
      <w:tblBorders>
        <w:bottom w:val="single" w:sz="4" w:space="0" w:color="072EEF" w:themeColor="accent1" w:themeTint="EA"/>
        <w:insideH w:val="single" w:sz="4" w:space="0" w:color="072EEF" w:themeColor="accent1" w:themeTint="EA"/>
        <w:insideV w:val="single" w:sz="4" w:space="0" w:color="072EEF" w:themeColor="accent1" w:themeTint="EA"/>
      </w:tblBorders>
    </w:tblPr>
    <w:tblStylePr w:type="firstRow">
      <w:rPr>
        <w:b/>
        <w:color w:val="404040"/>
      </w:rPr>
      <w:tblPr/>
      <w:tcPr>
        <w:tcBorders>
          <w:top w:val="none" w:sz="4" w:space="0" w:color="000000"/>
          <w:left w:val="none" w:sz="4" w:space="0" w:color="000000"/>
          <w:bottom w:val="single" w:sz="12" w:space="0" w:color="072EEF" w:themeColor="accent1" w:themeTint="EA"/>
          <w:right w:val="none" w:sz="4" w:space="0" w:color="000000"/>
        </w:tcBorders>
        <w:shd w:val="clear" w:color="FFFFFF" w:fill="auto"/>
      </w:tcPr>
    </w:tblStylePr>
    <w:tblStylePr w:type="lastRow">
      <w:rPr>
        <w:b/>
        <w:color w:val="404040"/>
      </w:rPr>
      <w:tblPr/>
      <w:tcPr>
        <w:tcBorders>
          <w:top w:val="single" w:sz="4" w:space="0" w:color="072EEF"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1" w:themeTint="34" w:fill="C6CFFD" w:themeFill="accent1" w:themeFillTint="34"/>
      </w:tcPr>
    </w:tblStylePr>
    <w:tblStylePr w:type="band1Horz">
      <w:rPr>
        <w:rFonts w:ascii="Arial" w:hAnsi="Arial"/>
        <w:color w:val="404040"/>
        <w:sz w:val="22"/>
      </w:rPr>
      <w:tblPr/>
      <w:tcPr>
        <w:shd w:val="clear" w:color="C6CFFD" w:themeColor="accent1" w:themeTint="34" w:fill="C6CFFD" w:themeFill="accent1" w:themeFillTint="34"/>
      </w:tcPr>
    </w:tblStylePr>
  </w:style>
  <w:style w:type="table" w:customStyle="1" w:styleId="GridTable2-Accent2">
    <w:name w:val="Grid Table 2 - Accent 2"/>
    <w:basedOn w:val="Tablanormal"/>
    <w:uiPriority w:val="99"/>
    <w:pPr>
      <w:spacing w:after="0" w:line="240" w:lineRule="auto"/>
    </w:pPr>
    <w:tblPr>
      <w:tblStyleRowBandSize w:val="1"/>
      <w:tblStyleColBandSize w:val="1"/>
      <w:tblBorders>
        <w:bottom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404040"/>
      </w:rPr>
      <w:tblPr/>
      <w:tcPr>
        <w:tcBorders>
          <w:top w:val="none" w:sz="4" w:space="0" w:color="000000"/>
          <w:left w:val="none" w:sz="4" w:space="0" w:color="000000"/>
          <w:bottom w:val="single" w:sz="12" w:space="0" w:color="FFFFFF" w:themeColor="accent2" w:themeTint="97"/>
          <w:right w:val="none" w:sz="4" w:space="0" w:color="000000"/>
        </w:tcBorders>
        <w:shd w:val="clear" w:color="FFFFFF" w:fill="auto"/>
      </w:tcPr>
    </w:tblStylePr>
    <w:tblStylePr w:type="lastRow">
      <w:rPr>
        <w:b/>
        <w:color w:val="404040"/>
      </w:rPr>
      <w:tblPr/>
      <w:tcPr>
        <w:tcBorders>
          <w:top w:val="single" w:sz="4" w:space="0" w:color="FFFFFF"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2-Accent3">
    <w:name w:val="Grid Table 2 - Accent 3"/>
    <w:basedOn w:val="Tablanormal"/>
    <w:uiPriority w:val="99"/>
    <w:pPr>
      <w:spacing w:after="0" w:line="240" w:lineRule="auto"/>
    </w:pPr>
    <w:tblPr>
      <w:tblStyleRowBandSize w:val="1"/>
      <w:tblStyleColBandSize w:val="1"/>
      <w:tblBorders>
        <w:bottom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404040"/>
      </w:rPr>
      <w:tblPr/>
      <w:tcPr>
        <w:tcBorders>
          <w:top w:val="none" w:sz="4" w:space="0" w:color="000000"/>
          <w:left w:val="none" w:sz="4" w:space="0" w:color="000000"/>
          <w:bottom w:val="single" w:sz="12" w:space="0" w:color="072AD9" w:themeColor="accent3" w:themeTint="FE"/>
          <w:right w:val="none" w:sz="4" w:space="0" w:color="000000"/>
        </w:tcBorders>
        <w:shd w:val="clear" w:color="FFFFFF" w:fill="auto"/>
      </w:tcPr>
    </w:tblStylePr>
    <w:tblStylePr w:type="lastRow">
      <w:rPr>
        <w:b/>
        <w:color w:val="404040"/>
      </w:rPr>
      <w:tblPr/>
      <w:tcPr>
        <w:tcBorders>
          <w:top w:val="single" w:sz="4" w:space="0" w:color="072AD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2-Accent4">
    <w:name w:val="Grid Table 2 - Accent 4"/>
    <w:basedOn w:val="Tablanormal"/>
    <w:uiPriority w:val="99"/>
    <w:pPr>
      <w:spacing w:after="0" w:line="240" w:lineRule="auto"/>
    </w:pPr>
    <w:tblPr>
      <w:tblStyleRowBandSize w:val="1"/>
      <w:tblStyleColBandSize w:val="1"/>
      <w:tblBorders>
        <w:bottom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404040"/>
      </w:rPr>
      <w:tblPr/>
      <w:tcPr>
        <w:tcBorders>
          <w:top w:val="none" w:sz="4" w:space="0" w:color="000000"/>
          <w:left w:val="none" w:sz="4" w:space="0" w:color="000000"/>
          <w:bottom w:val="single" w:sz="12" w:space="0" w:color="69FDC1" w:themeColor="accent4" w:themeTint="9A"/>
          <w:right w:val="none" w:sz="4" w:space="0" w:color="000000"/>
        </w:tcBorders>
        <w:shd w:val="clear" w:color="FFFFFF" w:fill="auto"/>
      </w:tcPr>
    </w:tblStylePr>
    <w:tblStylePr w:type="lastRow">
      <w:rPr>
        <w:b/>
        <w:color w:val="404040"/>
      </w:rPr>
      <w:tblPr/>
      <w:tcPr>
        <w:tcBorders>
          <w:top w:val="single" w:sz="4" w:space="0" w:color="69FDC1"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2-Accent5">
    <w:name w:val="Grid Table 2 - Accent 5"/>
    <w:basedOn w:val="Tablanormal"/>
    <w:uiPriority w:val="99"/>
    <w:pPr>
      <w:spacing w:after="0" w:line="240" w:lineRule="auto"/>
    </w:pPr>
    <w:tblPr>
      <w:tblStyleRowBandSize w:val="1"/>
      <w:tblStyleColBandSize w:val="1"/>
      <w:tblBorders>
        <w:bottom w:val="single" w:sz="4" w:space="0" w:color="E3B568" w:themeColor="accent5"/>
        <w:insideH w:val="single" w:sz="4" w:space="0" w:color="E3B568" w:themeColor="accent5"/>
        <w:insideV w:val="single" w:sz="4" w:space="0" w:color="E3B568" w:themeColor="accent5"/>
      </w:tblBorders>
    </w:tblPr>
    <w:tblStylePr w:type="firstRow">
      <w:rPr>
        <w:b/>
        <w:color w:val="404040"/>
      </w:rPr>
      <w:tblPr/>
      <w:tcPr>
        <w:tcBorders>
          <w:top w:val="none" w:sz="4" w:space="0" w:color="000000"/>
          <w:left w:val="none" w:sz="4" w:space="0" w:color="000000"/>
          <w:bottom w:val="single" w:sz="12" w:space="0" w:color="E3B568" w:themeColor="accent5"/>
          <w:right w:val="none" w:sz="4" w:space="0" w:color="000000"/>
        </w:tcBorders>
        <w:shd w:val="clear" w:color="FFFFFF" w:fill="auto"/>
      </w:tcPr>
    </w:tblStylePr>
    <w:tblStylePr w:type="lastRow">
      <w:rPr>
        <w:b/>
        <w:color w:val="404040"/>
      </w:rPr>
      <w:tblPr/>
      <w:tcPr>
        <w:tcBorders>
          <w:top w:val="single" w:sz="4" w:space="0" w:color="E3B568"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2-Accent6">
    <w:name w:val="Grid Table 2 - Accent 6"/>
    <w:basedOn w:val="Tablanormal"/>
    <w:uiPriority w:val="99"/>
    <w:pPr>
      <w:spacing w:after="0" w:line="240" w:lineRule="auto"/>
    </w:pPr>
    <w:tblPr>
      <w:tblStyleRowBandSize w:val="1"/>
      <w:tblStyleColBandSize w:val="1"/>
      <w:tblBorders>
        <w:bottom w:val="single" w:sz="4" w:space="0" w:color="96A8B4" w:themeColor="accent6"/>
        <w:insideH w:val="single" w:sz="4" w:space="0" w:color="96A8B4" w:themeColor="accent6"/>
        <w:insideV w:val="single" w:sz="4" w:space="0" w:color="96A8B4" w:themeColor="accent6"/>
      </w:tblBorders>
    </w:tblPr>
    <w:tblStylePr w:type="firstRow">
      <w:rPr>
        <w:b/>
        <w:color w:val="404040"/>
      </w:rPr>
      <w:tblPr/>
      <w:tcPr>
        <w:tcBorders>
          <w:top w:val="none" w:sz="4" w:space="0" w:color="000000"/>
          <w:left w:val="none" w:sz="4" w:space="0" w:color="000000"/>
          <w:bottom w:val="single" w:sz="12" w:space="0" w:color="96A8B4" w:themeColor="accent6"/>
          <w:right w:val="none" w:sz="4" w:space="0" w:color="000000"/>
        </w:tcBorders>
        <w:shd w:val="clear" w:color="FFFFFF" w:fill="auto"/>
      </w:tcPr>
    </w:tblStylePr>
    <w:tblStylePr w:type="lastRow">
      <w:rPr>
        <w:b/>
        <w:color w:val="404040"/>
      </w:rPr>
      <w:tblPr/>
      <w:tcPr>
        <w:tcBorders>
          <w:top w:val="single" w:sz="4" w:space="0" w:color="96A8B4"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Tabladecuadrcula3">
    <w:name w:val="Grid Table 3"/>
    <w:basedOn w:val="Tabla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anormal"/>
    <w:uiPriority w:val="99"/>
    <w:pPr>
      <w:spacing w:after="0" w:line="240" w:lineRule="auto"/>
    </w:pPr>
    <w:tblPr>
      <w:tblStyleRowBandSize w:val="1"/>
      <w:tblStyleColBandSize w:val="1"/>
      <w:tblBorders>
        <w:bottom w:val="single" w:sz="4" w:space="0" w:color="072EEF" w:themeColor="accent1" w:themeTint="EA"/>
        <w:insideH w:val="single" w:sz="4" w:space="0" w:color="072EEF" w:themeColor="accent1" w:themeTint="EA"/>
        <w:insideV w:val="single" w:sz="4" w:space="0" w:color="072EEF"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6CFFD" w:themeColor="accent1" w:themeTint="34" w:fill="C6CFFD" w:themeFill="accent1" w:themeFillTint="34"/>
      </w:tcPr>
    </w:tblStylePr>
    <w:tblStylePr w:type="band1Horz">
      <w:rPr>
        <w:rFonts w:ascii="Arial" w:hAnsi="Arial"/>
        <w:color w:val="404040"/>
        <w:sz w:val="22"/>
      </w:rPr>
      <w:tblPr/>
      <w:tcPr>
        <w:shd w:val="clear" w:color="C6CFFD" w:themeColor="accent1" w:themeTint="34" w:fill="C6CFFD" w:themeFill="accent1" w:themeFillTint="34"/>
      </w:tcPr>
    </w:tblStylePr>
  </w:style>
  <w:style w:type="table" w:customStyle="1" w:styleId="GridTable3-Accent2">
    <w:name w:val="Grid Table 3 - Accent 2"/>
    <w:basedOn w:val="Tablanormal"/>
    <w:uiPriority w:val="99"/>
    <w:pPr>
      <w:spacing w:after="0" w:line="240" w:lineRule="auto"/>
    </w:pPr>
    <w:tblPr>
      <w:tblStyleRowBandSize w:val="1"/>
      <w:tblStyleColBandSize w:val="1"/>
      <w:tblBorders>
        <w:bottom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3-Accent3">
    <w:name w:val="Grid Table 3 - Accent 3"/>
    <w:basedOn w:val="Tablanormal"/>
    <w:uiPriority w:val="99"/>
    <w:pPr>
      <w:spacing w:after="0" w:line="240" w:lineRule="auto"/>
    </w:pPr>
    <w:tblPr>
      <w:tblStyleRowBandSize w:val="1"/>
      <w:tblStyleColBandSize w:val="1"/>
      <w:tblBorders>
        <w:bottom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3-Accent4">
    <w:name w:val="Grid Table 3 - Accent 4"/>
    <w:basedOn w:val="Tablanormal"/>
    <w:uiPriority w:val="99"/>
    <w:pPr>
      <w:spacing w:after="0" w:line="240" w:lineRule="auto"/>
    </w:pPr>
    <w:tblPr>
      <w:tblStyleRowBandSize w:val="1"/>
      <w:tblStyleColBandSize w:val="1"/>
      <w:tblBorders>
        <w:bottom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3-Accent5">
    <w:name w:val="Grid Table 3 - Accent 5"/>
    <w:basedOn w:val="Tablanormal"/>
    <w:uiPriority w:val="99"/>
    <w:pPr>
      <w:spacing w:after="0" w:line="240" w:lineRule="auto"/>
    </w:pPr>
    <w:tblPr>
      <w:tblStyleRowBandSize w:val="1"/>
      <w:tblStyleColBandSize w:val="1"/>
      <w:tblBorders>
        <w:bottom w:val="single" w:sz="4" w:space="0" w:color="E3B568" w:themeColor="accent5"/>
        <w:insideH w:val="single" w:sz="4" w:space="0" w:color="E3B568" w:themeColor="accent5"/>
        <w:insideV w:val="single" w:sz="4" w:space="0" w:color="E3B568"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3-Accent6">
    <w:name w:val="Grid Table 3 - Accent 6"/>
    <w:basedOn w:val="Tablanormal"/>
    <w:uiPriority w:val="99"/>
    <w:pPr>
      <w:spacing w:after="0" w:line="240" w:lineRule="auto"/>
    </w:pPr>
    <w:tblPr>
      <w:tblStyleRowBandSize w:val="1"/>
      <w:tblStyleColBandSize w:val="1"/>
      <w:tblBorders>
        <w:bottom w:val="single" w:sz="4" w:space="0" w:color="96A8B4" w:themeColor="accent6"/>
        <w:insideH w:val="single" w:sz="4" w:space="0" w:color="96A8B4" w:themeColor="accent6"/>
        <w:insideV w:val="single" w:sz="4" w:space="0" w:color="96A8B4"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Tabladecuadrcula4">
    <w:name w:val="Grid Table 4"/>
    <w:basedOn w:val="Tabla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anormal"/>
    <w:uiPriority w:val="59"/>
    <w:pPr>
      <w:spacing w:after="0" w:line="240" w:lineRule="auto"/>
    </w:pPr>
    <w:tblPr>
      <w:tblStyleRowBandSize w:val="1"/>
      <w:tblStyleColBandSize w:val="1"/>
      <w:tblBorders>
        <w:top w:val="single" w:sz="4" w:space="0" w:color="627BFA" w:themeColor="accent1" w:themeTint="90"/>
        <w:left w:val="single" w:sz="4" w:space="0" w:color="627BFA" w:themeColor="accent1" w:themeTint="90"/>
        <w:bottom w:val="single" w:sz="4" w:space="0" w:color="627BFA" w:themeColor="accent1" w:themeTint="90"/>
        <w:right w:val="single" w:sz="4" w:space="0" w:color="627BFA" w:themeColor="accent1" w:themeTint="90"/>
        <w:insideH w:val="single" w:sz="4" w:space="0" w:color="627BFA" w:themeColor="accent1" w:themeTint="90"/>
        <w:insideV w:val="single" w:sz="4" w:space="0" w:color="627BFA" w:themeColor="accent1" w:themeTint="90"/>
      </w:tblBorders>
    </w:tblPr>
    <w:tblStylePr w:type="firstRow">
      <w:rPr>
        <w:rFonts w:ascii="Arial" w:hAnsi="Arial"/>
        <w:b/>
        <w:color w:val="FFFFFF"/>
        <w:sz w:val="22"/>
      </w:rPr>
      <w:tblPr/>
      <w:tcPr>
        <w:tcBorders>
          <w:top w:val="single" w:sz="4" w:space="0" w:color="072EEF" w:themeColor="accent1" w:themeTint="EA"/>
          <w:left w:val="single" w:sz="4" w:space="0" w:color="072EEF" w:themeColor="accent1" w:themeTint="EA"/>
          <w:bottom w:val="single" w:sz="4" w:space="0" w:color="072EEF" w:themeColor="accent1" w:themeTint="EA"/>
          <w:right w:val="single" w:sz="4" w:space="0" w:color="072EEF" w:themeColor="accent1" w:themeTint="EA"/>
        </w:tcBorders>
        <w:shd w:val="clear" w:color="072EEF" w:themeColor="accent1" w:themeTint="EA" w:fill="072EEF" w:themeFill="accent1" w:themeFillTint="EA"/>
      </w:tcPr>
    </w:tblStylePr>
    <w:tblStylePr w:type="lastRow">
      <w:rPr>
        <w:b/>
        <w:color w:val="404040"/>
      </w:rPr>
      <w:tblPr/>
      <w:tcPr>
        <w:tcBorders>
          <w:top w:val="single" w:sz="4" w:space="0" w:color="072EEF"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8D1FD" w:themeColor="accent1" w:themeTint="32" w:fill="C8D1FD" w:themeFill="accent1" w:themeFillTint="32"/>
      </w:tcPr>
    </w:tblStylePr>
    <w:tblStylePr w:type="band1Horz">
      <w:rPr>
        <w:rFonts w:ascii="Arial" w:hAnsi="Arial"/>
        <w:color w:val="404040"/>
        <w:sz w:val="22"/>
      </w:rPr>
      <w:tblPr/>
      <w:tcPr>
        <w:shd w:val="clear" w:color="C8D1FD" w:themeColor="accent1" w:themeTint="32" w:fill="C8D1FD" w:themeFill="accent1" w:themeFillTint="32"/>
      </w:tcPr>
    </w:tblStylePr>
  </w:style>
  <w:style w:type="table" w:customStyle="1" w:styleId="GridTable4-Accent2">
    <w:name w:val="Grid Table 4 - Accent 2"/>
    <w:basedOn w:val="Tablanormal"/>
    <w:uiPriority w:val="59"/>
    <w:pPr>
      <w:spacing w:after="0" w:line="240" w:lineRule="auto"/>
    </w:pPr>
    <w:tblPr>
      <w:tblStyleRowBandSize w:val="1"/>
      <w:tblStyleColBandSize w:val="1"/>
      <w:tblBorders>
        <w:top w:val="single" w:sz="4" w:space="0" w:color="FFFFFF" w:themeColor="accent2" w:themeTint="90"/>
        <w:left w:val="single" w:sz="4" w:space="0" w:color="FFFFFF" w:themeColor="accent2" w:themeTint="90"/>
        <w:bottom w:val="single" w:sz="4" w:space="0" w:color="FFFFFF" w:themeColor="accent2" w:themeTint="90"/>
        <w:right w:val="single" w:sz="4" w:space="0" w:color="FFFFFF" w:themeColor="accent2" w:themeTint="90"/>
        <w:insideH w:val="single" w:sz="4" w:space="0" w:color="FFFFFF" w:themeColor="accent2" w:themeTint="90"/>
        <w:insideV w:val="single" w:sz="4" w:space="0" w:color="FFFFFF" w:themeColor="accent2" w:themeTint="90"/>
      </w:tblBorders>
    </w:tblPr>
    <w:tblStylePr w:type="firstRow">
      <w:rPr>
        <w:rFonts w:ascii="Arial" w:hAnsi="Arial"/>
        <w:b/>
        <w:color w:val="FFFFFF"/>
        <w:sz w:val="22"/>
      </w:rPr>
      <w:tblPr/>
      <w:tcPr>
        <w:tc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tcBorders>
        <w:shd w:val="clear" w:color="FFFFFF" w:themeColor="accent2" w:themeTint="97" w:fill="FFFFFF" w:themeFill="accent2" w:themeFillTint="97"/>
      </w:tcPr>
    </w:tblStylePr>
    <w:tblStylePr w:type="lastRow">
      <w:rPr>
        <w:b/>
        <w:color w:val="404040"/>
      </w:rPr>
      <w:tblPr/>
      <w:tcPr>
        <w:tcBorders>
          <w:top w:val="single" w:sz="4" w:space="0" w:color="FFFFFF"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4-Accent3">
    <w:name w:val="Grid Table 4 - Accent 3"/>
    <w:basedOn w:val="Tablanormal"/>
    <w:uiPriority w:val="59"/>
    <w:pPr>
      <w:spacing w:after="0" w:line="240" w:lineRule="auto"/>
    </w:pPr>
    <w:tblPr>
      <w:tblStyleRowBandSize w:val="1"/>
      <w:tblStyleColBandSize w:val="1"/>
      <w:tblBorders>
        <w:top w:val="single" w:sz="4" w:space="0" w:color="627BFA" w:themeColor="accent3" w:themeTint="90"/>
        <w:left w:val="single" w:sz="4" w:space="0" w:color="627BFA" w:themeColor="accent3" w:themeTint="90"/>
        <w:bottom w:val="single" w:sz="4" w:space="0" w:color="627BFA" w:themeColor="accent3" w:themeTint="90"/>
        <w:right w:val="single" w:sz="4" w:space="0" w:color="627BFA" w:themeColor="accent3" w:themeTint="90"/>
        <w:insideH w:val="single" w:sz="4" w:space="0" w:color="627BFA" w:themeColor="accent3" w:themeTint="90"/>
        <w:insideV w:val="single" w:sz="4" w:space="0" w:color="627BFA" w:themeColor="accent3" w:themeTint="90"/>
      </w:tblBorders>
    </w:tblPr>
    <w:tblStylePr w:type="firstRow">
      <w:rPr>
        <w:rFonts w:ascii="Arial" w:hAnsi="Arial"/>
        <w:b/>
        <w:color w:val="FFFFFF"/>
        <w:sz w:val="22"/>
      </w:rPr>
      <w:tblPr/>
      <w:tcPr>
        <w:tcBorders>
          <w:top w:val="single" w:sz="4" w:space="0" w:color="072AD9" w:themeColor="accent3" w:themeTint="FE"/>
          <w:left w:val="single" w:sz="4" w:space="0" w:color="072AD9" w:themeColor="accent3" w:themeTint="FE"/>
          <w:bottom w:val="single" w:sz="4" w:space="0" w:color="072AD9" w:themeColor="accent3" w:themeTint="FE"/>
          <w:right w:val="single" w:sz="4" w:space="0" w:color="072AD9" w:themeColor="accent3" w:themeTint="FE"/>
        </w:tcBorders>
        <w:shd w:val="clear" w:color="072AD9" w:themeColor="accent3" w:themeTint="FE" w:fill="072AD9" w:themeFill="accent3" w:themeFillTint="FE"/>
      </w:tcPr>
    </w:tblStylePr>
    <w:tblStylePr w:type="lastRow">
      <w:rPr>
        <w:b/>
        <w:color w:val="404040"/>
      </w:rPr>
      <w:tblPr/>
      <w:tcPr>
        <w:tcBorders>
          <w:top w:val="single" w:sz="4" w:space="0" w:color="072AD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4-Accent4">
    <w:name w:val="Grid Table 4 - Accent 4"/>
    <w:basedOn w:val="Tablanormal"/>
    <w:uiPriority w:val="59"/>
    <w:pPr>
      <w:spacing w:after="0" w:line="240" w:lineRule="auto"/>
    </w:pPr>
    <w:tblPr>
      <w:tblStyleRowBandSize w:val="1"/>
      <w:tblStyleColBandSize w:val="1"/>
      <w:tblBorders>
        <w:top w:val="single" w:sz="4" w:space="0" w:color="72FEC5" w:themeColor="accent4" w:themeTint="90"/>
        <w:left w:val="single" w:sz="4" w:space="0" w:color="72FEC5" w:themeColor="accent4" w:themeTint="90"/>
        <w:bottom w:val="single" w:sz="4" w:space="0" w:color="72FEC5" w:themeColor="accent4" w:themeTint="90"/>
        <w:right w:val="single" w:sz="4" w:space="0" w:color="72FEC5" w:themeColor="accent4" w:themeTint="90"/>
        <w:insideH w:val="single" w:sz="4" w:space="0" w:color="72FEC5" w:themeColor="accent4" w:themeTint="90"/>
        <w:insideV w:val="single" w:sz="4" w:space="0" w:color="72FEC5" w:themeColor="accent4" w:themeTint="90"/>
      </w:tblBorders>
    </w:tblPr>
    <w:tblStylePr w:type="firstRow">
      <w:rPr>
        <w:rFonts w:ascii="Arial" w:hAnsi="Arial"/>
        <w:b/>
        <w:color w:val="FFFFFF"/>
        <w:sz w:val="22"/>
      </w:rPr>
      <w:tblPr/>
      <w:tcPr>
        <w:tc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tcBorders>
        <w:shd w:val="clear" w:color="69FDC1" w:themeColor="accent4" w:themeTint="9A" w:fill="69FDC1" w:themeFill="accent4" w:themeFillTint="9A"/>
      </w:tcPr>
    </w:tblStylePr>
    <w:tblStylePr w:type="lastRow">
      <w:rPr>
        <w:b/>
        <w:color w:val="404040"/>
      </w:rPr>
      <w:tblPr/>
      <w:tcPr>
        <w:tcBorders>
          <w:top w:val="single" w:sz="4" w:space="0" w:color="69FDC1"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4-Accent5">
    <w:name w:val="Grid Table 4 - Accent 5"/>
    <w:basedOn w:val="Tablanormal"/>
    <w:uiPriority w:val="59"/>
    <w:pPr>
      <w:spacing w:after="0" w:line="240" w:lineRule="auto"/>
    </w:pPr>
    <w:tblPr>
      <w:tblStyleRowBandSize w:val="1"/>
      <w:tblStyleColBandSize w:val="1"/>
      <w:tblBorders>
        <w:top w:val="single" w:sz="4" w:space="0" w:color="EFD4A9" w:themeColor="accent5" w:themeTint="90"/>
        <w:left w:val="single" w:sz="4" w:space="0" w:color="EFD4A9" w:themeColor="accent5" w:themeTint="90"/>
        <w:bottom w:val="single" w:sz="4" w:space="0" w:color="EFD4A9" w:themeColor="accent5" w:themeTint="90"/>
        <w:right w:val="single" w:sz="4" w:space="0" w:color="EFD4A9" w:themeColor="accent5" w:themeTint="90"/>
        <w:insideH w:val="single" w:sz="4" w:space="0" w:color="EFD4A9" w:themeColor="accent5" w:themeTint="90"/>
        <w:insideV w:val="single" w:sz="4" w:space="0" w:color="EFD4A9" w:themeColor="accent5" w:themeTint="90"/>
      </w:tblBorders>
    </w:tblPr>
    <w:tblStylePr w:type="firstRow">
      <w:rPr>
        <w:rFonts w:ascii="Arial" w:hAnsi="Arial"/>
        <w:b/>
        <w:color w:val="FFFFFF"/>
        <w:sz w:val="22"/>
      </w:rPr>
      <w:tblPr/>
      <w:tcPr>
        <w:tcBorders>
          <w:top w:val="single" w:sz="4" w:space="0" w:color="E3B568" w:themeColor="accent5"/>
          <w:left w:val="single" w:sz="4" w:space="0" w:color="E3B568" w:themeColor="accent5"/>
          <w:bottom w:val="single" w:sz="4" w:space="0" w:color="E3B568" w:themeColor="accent5"/>
          <w:right w:val="single" w:sz="4" w:space="0" w:color="E3B568" w:themeColor="accent5"/>
        </w:tcBorders>
        <w:shd w:val="clear" w:color="E3B568" w:themeColor="accent5" w:fill="E3B568" w:themeFill="accent5"/>
      </w:tcPr>
    </w:tblStylePr>
    <w:tblStylePr w:type="lastRow">
      <w:rPr>
        <w:b/>
        <w:color w:val="404040"/>
      </w:rPr>
      <w:tblPr/>
      <w:tcPr>
        <w:tcBorders>
          <w:top w:val="single" w:sz="4" w:space="0" w:color="E3B568"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4-Accent6">
    <w:name w:val="Grid Table 4 - Accent 6"/>
    <w:basedOn w:val="Tablanormal"/>
    <w:uiPriority w:val="59"/>
    <w:pPr>
      <w:spacing w:after="0" w:line="240" w:lineRule="auto"/>
    </w:pPr>
    <w:tblPr>
      <w:tblStyleRowBandSize w:val="1"/>
      <w:tblStyleColBandSize w:val="1"/>
      <w:tblBorders>
        <w:top w:val="single" w:sz="4" w:space="0" w:color="C3CDD4" w:themeColor="accent6" w:themeTint="90"/>
        <w:left w:val="single" w:sz="4" w:space="0" w:color="C3CDD4" w:themeColor="accent6" w:themeTint="90"/>
        <w:bottom w:val="single" w:sz="4" w:space="0" w:color="C3CDD4" w:themeColor="accent6" w:themeTint="90"/>
        <w:right w:val="single" w:sz="4" w:space="0" w:color="C3CDD4" w:themeColor="accent6" w:themeTint="90"/>
        <w:insideH w:val="single" w:sz="4" w:space="0" w:color="C3CDD4" w:themeColor="accent6" w:themeTint="90"/>
        <w:insideV w:val="single" w:sz="4" w:space="0" w:color="C3CDD4" w:themeColor="accent6" w:themeTint="90"/>
      </w:tblBorders>
    </w:tblPr>
    <w:tblStylePr w:type="firstRow">
      <w:rPr>
        <w:rFonts w:ascii="Arial" w:hAnsi="Arial"/>
        <w:b/>
        <w:color w:val="FFFFFF"/>
        <w:sz w:val="22"/>
      </w:rPr>
      <w:tblPr/>
      <w:tcPr>
        <w:tcBorders>
          <w:top w:val="single" w:sz="4" w:space="0" w:color="96A8B4" w:themeColor="accent6"/>
          <w:left w:val="single" w:sz="4" w:space="0" w:color="96A8B4" w:themeColor="accent6"/>
          <w:bottom w:val="single" w:sz="4" w:space="0" w:color="96A8B4" w:themeColor="accent6"/>
          <w:right w:val="single" w:sz="4" w:space="0" w:color="96A8B4" w:themeColor="accent6"/>
        </w:tcBorders>
        <w:shd w:val="clear" w:color="96A8B4" w:themeColor="accent6" w:fill="96A8B4" w:themeFill="accent6"/>
      </w:tcPr>
    </w:tblStylePr>
    <w:tblStylePr w:type="lastRow">
      <w:rPr>
        <w:b/>
        <w:color w:val="404040"/>
      </w:rPr>
      <w:tblPr/>
      <w:tcPr>
        <w:tcBorders>
          <w:top w:val="single" w:sz="4" w:space="0" w:color="96A8B4"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Tablaconcuadrcula5oscura">
    <w:name w:val="Grid Table 5 Dark"/>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6CFFD" w:themeColor="accent1" w:themeTint="34" w:fill="C6CFFD" w:themeFill="accent1" w:themeFillTint="34"/>
    </w:tblPr>
    <w:tblStylePr w:type="firstRow">
      <w:rPr>
        <w:rFonts w:ascii="Arial" w:hAnsi="Arial"/>
        <w:b/>
        <w:color w:val="FFFFFF"/>
        <w:sz w:val="22"/>
      </w:rPr>
      <w:tblPr/>
      <w:tcPr>
        <w:shd w:val="clear" w:color="072BD9" w:themeColor="accent1" w:fill="072BD9" w:themeFill="accent1"/>
      </w:tcPr>
    </w:tblStylePr>
    <w:tblStylePr w:type="lastRow">
      <w:rPr>
        <w:rFonts w:ascii="Arial" w:hAnsi="Arial"/>
        <w:b/>
        <w:color w:val="FFFFFF"/>
        <w:sz w:val="22"/>
      </w:rPr>
      <w:tblPr/>
      <w:tcPr>
        <w:tcBorders>
          <w:top w:val="single" w:sz="4" w:space="0" w:color="FFFFFF" w:themeColor="light1"/>
        </w:tcBorders>
        <w:shd w:val="clear" w:color="072BD9" w:themeColor="accent1" w:fill="072BD9" w:themeFill="accent1"/>
      </w:tcPr>
    </w:tblStylePr>
    <w:tblStylePr w:type="firstCol">
      <w:rPr>
        <w:rFonts w:ascii="Arial" w:hAnsi="Arial"/>
        <w:b/>
        <w:color w:val="FFFFFF"/>
        <w:sz w:val="22"/>
      </w:rPr>
      <w:tblPr/>
      <w:tcPr>
        <w:shd w:val="clear" w:color="072BD9" w:themeColor="accent1" w:fill="072BD9" w:themeFill="accent1"/>
      </w:tcPr>
    </w:tblStylePr>
    <w:tblStylePr w:type="lastCol">
      <w:rPr>
        <w:rFonts w:ascii="Arial" w:hAnsi="Arial"/>
        <w:b/>
        <w:color w:val="FFFFFF"/>
        <w:sz w:val="22"/>
      </w:rPr>
      <w:tblPr/>
      <w:tcPr>
        <w:shd w:val="clear" w:color="072BD9" w:themeColor="accent1" w:fill="072BD9" w:themeFill="accent1"/>
      </w:tcPr>
    </w:tblStylePr>
    <w:tblStylePr w:type="band1Vert">
      <w:tblPr/>
      <w:tcPr>
        <w:shd w:val="clear" w:color="7F94FB" w:themeColor="accent1" w:themeTint="75" w:fill="7F94FB" w:themeFill="accent1" w:themeFillTint="75"/>
      </w:tcPr>
    </w:tblStylePr>
    <w:tblStylePr w:type="band1Horz">
      <w:tblPr/>
      <w:tcPr>
        <w:shd w:val="clear" w:color="7F94FB" w:themeColor="accent1" w:themeTint="75" w:fill="7F94FB" w:themeFill="accent1" w:themeFillTint="75"/>
      </w:tcPr>
    </w:tblStylePr>
  </w:style>
  <w:style w:type="table" w:customStyle="1" w:styleId="GridTable5Dark-Accent2">
    <w:name w:val="Grid Table 5 Dark - Accent 2"/>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themeColor="accent2" w:themeTint="32" w:fill="FFFFFF" w:themeFill="accent2" w:themeFillTint="32"/>
    </w:tblPr>
    <w:tblStylePr w:type="firstRow">
      <w:rPr>
        <w:rFonts w:ascii="Arial" w:hAnsi="Arial"/>
        <w:b/>
        <w:color w:val="FFFFFF"/>
        <w:sz w:val="22"/>
      </w:rPr>
      <w:tblPr/>
      <w:tcPr>
        <w:shd w:val="clear" w:color="FFFFFF" w:themeColor="accent2" w:fill="FFFFFF" w:themeFill="accent2"/>
      </w:tcPr>
    </w:tblStylePr>
    <w:tblStylePr w:type="lastRow">
      <w:rPr>
        <w:rFonts w:ascii="Arial" w:hAnsi="Arial"/>
        <w:b/>
        <w:color w:val="FFFFFF"/>
        <w:sz w:val="22"/>
      </w:rPr>
      <w:tblPr/>
      <w:tcPr>
        <w:tcBorders>
          <w:top w:val="single" w:sz="4" w:space="0" w:color="FFFFFF" w:themeColor="light1"/>
        </w:tcBorders>
        <w:shd w:val="clear" w:color="FFFFFF" w:themeColor="accent2" w:fill="FFFFFF" w:themeFill="accent2"/>
      </w:tcPr>
    </w:tblStylePr>
    <w:tblStylePr w:type="firstCol">
      <w:rPr>
        <w:rFonts w:ascii="Arial" w:hAnsi="Arial"/>
        <w:b/>
        <w:color w:val="FFFFFF"/>
        <w:sz w:val="22"/>
      </w:rPr>
      <w:tblPr/>
      <w:tcPr>
        <w:shd w:val="clear" w:color="FFFFFF" w:themeColor="accent2" w:fill="FFFFFF" w:themeFill="accent2"/>
      </w:tcPr>
    </w:tblStylePr>
    <w:tblStylePr w:type="lastCol">
      <w:rPr>
        <w:rFonts w:ascii="Arial" w:hAnsi="Arial"/>
        <w:b/>
        <w:color w:val="FFFFFF"/>
        <w:sz w:val="22"/>
      </w:rPr>
      <w:tblPr/>
      <w:tcPr>
        <w:shd w:val="clear" w:color="FFFFFF" w:themeColor="accent2" w:fill="FFFFFF" w:themeFill="accent2"/>
      </w:tcPr>
    </w:tblStylePr>
    <w:tblStylePr w:type="band1Vert">
      <w:tblPr/>
      <w:tcPr>
        <w:shd w:val="clear" w:color="FFFFFF" w:themeColor="accent2" w:themeTint="75" w:fill="FFFFFF" w:themeFill="accent2" w:themeFillTint="75"/>
      </w:tcPr>
    </w:tblStylePr>
    <w:tblStylePr w:type="band1Horz">
      <w:tblPr/>
      <w:tcPr>
        <w:shd w:val="clear" w:color="FFFFFF" w:themeColor="accent2" w:themeTint="75" w:fill="FFFFFF" w:themeFill="accent2" w:themeFillTint="75"/>
      </w:tcPr>
    </w:tblStylePr>
  </w:style>
  <w:style w:type="table" w:customStyle="1" w:styleId="GridTable5Dark-Accent3">
    <w:name w:val="Grid Table 5 Dark - Accent 3"/>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6CFFD" w:themeColor="accent3" w:themeTint="34" w:fill="C6CFFD" w:themeFill="accent3" w:themeFillTint="34"/>
    </w:tblPr>
    <w:tblStylePr w:type="firstRow">
      <w:rPr>
        <w:rFonts w:ascii="Arial" w:hAnsi="Arial"/>
        <w:b/>
        <w:color w:val="FFFFFF"/>
        <w:sz w:val="22"/>
      </w:rPr>
      <w:tblPr/>
      <w:tcPr>
        <w:shd w:val="clear" w:color="072BD9" w:themeColor="accent3" w:fill="072BD9" w:themeFill="accent3"/>
      </w:tcPr>
    </w:tblStylePr>
    <w:tblStylePr w:type="lastRow">
      <w:rPr>
        <w:rFonts w:ascii="Arial" w:hAnsi="Arial"/>
        <w:b/>
        <w:color w:val="FFFFFF"/>
        <w:sz w:val="22"/>
      </w:rPr>
      <w:tblPr/>
      <w:tcPr>
        <w:tcBorders>
          <w:top w:val="single" w:sz="4" w:space="0" w:color="FFFFFF" w:themeColor="light1"/>
        </w:tcBorders>
        <w:shd w:val="clear" w:color="072BD9" w:themeColor="accent3" w:fill="072BD9" w:themeFill="accent3"/>
      </w:tcPr>
    </w:tblStylePr>
    <w:tblStylePr w:type="firstCol">
      <w:rPr>
        <w:rFonts w:ascii="Arial" w:hAnsi="Arial"/>
        <w:b/>
        <w:color w:val="FFFFFF"/>
        <w:sz w:val="22"/>
      </w:rPr>
      <w:tblPr/>
      <w:tcPr>
        <w:shd w:val="clear" w:color="072BD9" w:themeColor="accent3" w:fill="072BD9" w:themeFill="accent3"/>
      </w:tcPr>
    </w:tblStylePr>
    <w:tblStylePr w:type="lastCol">
      <w:rPr>
        <w:rFonts w:ascii="Arial" w:hAnsi="Arial"/>
        <w:b/>
        <w:color w:val="FFFFFF"/>
        <w:sz w:val="22"/>
      </w:rPr>
      <w:tblPr/>
      <w:tcPr>
        <w:shd w:val="clear" w:color="072BD9" w:themeColor="accent3" w:fill="072BD9" w:themeFill="accent3"/>
      </w:tcPr>
    </w:tblStylePr>
    <w:tblStylePr w:type="band1Vert">
      <w:tblPr/>
      <w:tcPr>
        <w:shd w:val="clear" w:color="7F94FB" w:themeColor="accent3" w:themeTint="75" w:fill="7F94FB" w:themeFill="accent3" w:themeFillTint="75"/>
      </w:tcPr>
    </w:tblStylePr>
    <w:tblStylePr w:type="band1Horz">
      <w:tblPr/>
      <w:tcPr>
        <w:shd w:val="clear" w:color="7F94FB" w:themeColor="accent3" w:themeTint="75" w:fill="7F94FB" w:themeFill="accent3" w:themeFillTint="75"/>
      </w:tcPr>
    </w:tblStylePr>
  </w:style>
  <w:style w:type="table" w:customStyle="1" w:styleId="GridTable5Dark-Accent4">
    <w:name w:val="Grid Table 5 Dark- Accent 4"/>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CFEEA" w:themeColor="accent4" w:themeTint="34" w:fill="CCFEEA" w:themeFill="accent4" w:themeFillTint="34"/>
    </w:tblPr>
    <w:tblStylePr w:type="firstRow">
      <w:rPr>
        <w:rFonts w:ascii="Arial" w:hAnsi="Arial"/>
        <w:b/>
        <w:color w:val="FFFFFF"/>
        <w:sz w:val="22"/>
      </w:rPr>
      <w:tblPr/>
      <w:tcPr>
        <w:shd w:val="clear" w:color="07FD99" w:themeColor="accent4" w:fill="07FD99" w:themeFill="accent4"/>
      </w:tcPr>
    </w:tblStylePr>
    <w:tblStylePr w:type="lastRow">
      <w:rPr>
        <w:rFonts w:ascii="Arial" w:hAnsi="Arial"/>
        <w:b/>
        <w:color w:val="FFFFFF"/>
        <w:sz w:val="22"/>
      </w:rPr>
      <w:tblPr/>
      <w:tcPr>
        <w:tcBorders>
          <w:top w:val="single" w:sz="4" w:space="0" w:color="FFFFFF" w:themeColor="light1"/>
        </w:tcBorders>
        <w:shd w:val="clear" w:color="07FD99" w:themeColor="accent4" w:fill="07FD99" w:themeFill="accent4"/>
      </w:tcPr>
    </w:tblStylePr>
    <w:tblStylePr w:type="firstCol">
      <w:rPr>
        <w:rFonts w:ascii="Arial" w:hAnsi="Arial"/>
        <w:b/>
        <w:color w:val="FFFFFF"/>
        <w:sz w:val="22"/>
      </w:rPr>
      <w:tblPr/>
      <w:tcPr>
        <w:shd w:val="clear" w:color="07FD99" w:themeColor="accent4" w:fill="07FD99" w:themeFill="accent4"/>
      </w:tcPr>
    </w:tblStylePr>
    <w:tblStylePr w:type="lastCol">
      <w:rPr>
        <w:rFonts w:ascii="Arial" w:hAnsi="Arial"/>
        <w:b/>
        <w:color w:val="FFFFFF"/>
        <w:sz w:val="22"/>
      </w:rPr>
      <w:tblPr/>
      <w:tcPr>
        <w:shd w:val="clear" w:color="07FD99" w:themeColor="accent4" w:fill="07FD99" w:themeFill="accent4"/>
      </w:tcPr>
    </w:tblStylePr>
    <w:tblStylePr w:type="band1Vert">
      <w:tblPr/>
      <w:tcPr>
        <w:shd w:val="clear" w:color="8CFECF" w:themeColor="accent4" w:themeTint="75" w:fill="8CFECF" w:themeFill="accent4" w:themeFillTint="75"/>
      </w:tcPr>
    </w:tblStylePr>
    <w:tblStylePr w:type="band1Horz">
      <w:tblPr/>
      <w:tcPr>
        <w:shd w:val="clear" w:color="8CFECF" w:themeColor="accent4" w:themeTint="75" w:fill="8CFECF" w:themeFill="accent4" w:themeFillTint="75"/>
      </w:tcPr>
    </w:tblStylePr>
  </w:style>
  <w:style w:type="table" w:customStyle="1" w:styleId="GridTable5Dark-Accent5">
    <w:name w:val="Grid Table 5 Dark - Accent 5"/>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9EFE0" w:themeColor="accent5" w:themeTint="34" w:fill="F9EFE0" w:themeFill="accent5" w:themeFillTint="34"/>
    </w:tblPr>
    <w:tblStylePr w:type="firstRow">
      <w:rPr>
        <w:rFonts w:ascii="Arial" w:hAnsi="Arial"/>
        <w:b/>
        <w:color w:val="FFFFFF"/>
        <w:sz w:val="22"/>
      </w:rPr>
      <w:tblPr/>
      <w:tcPr>
        <w:shd w:val="clear" w:color="E3B568" w:themeColor="accent5" w:fill="E3B568" w:themeFill="accent5"/>
      </w:tcPr>
    </w:tblStylePr>
    <w:tblStylePr w:type="lastRow">
      <w:rPr>
        <w:rFonts w:ascii="Arial" w:hAnsi="Arial"/>
        <w:b/>
        <w:color w:val="FFFFFF"/>
        <w:sz w:val="22"/>
      </w:rPr>
      <w:tblPr/>
      <w:tcPr>
        <w:tcBorders>
          <w:top w:val="single" w:sz="4" w:space="0" w:color="FFFFFF" w:themeColor="light1"/>
        </w:tcBorders>
        <w:shd w:val="clear" w:color="E3B568" w:themeColor="accent5" w:fill="E3B568" w:themeFill="accent5"/>
      </w:tcPr>
    </w:tblStylePr>
    <w:tblStylePr w:type="firstCol">
      <w:rPr>
        <w:rFonts w:ascii="Arial" w:hAnsi="Arial"/>
        <w:b/>
        <w:color w:val="FFFFFF"/>
        <w:sz w:val="22"/>
      </w:rPr>
      <w:tblPr/>
      <w:tcPr>
        <w:shd w:val="clear" w:color="E3B568" w:themeColor="accent5" w:fill="E3B568" w:themeFill="accent5"/>
      </w:tcPr>
    </w:tblStylePr>
    <w:tblStylePr w:type="lastCol">
      <w:rPr>
        <w:rFonts w:ascii="Arial" w:hAnsi="Arial"/>
        <w:b/>
        <w:color w:val="FFFFFF"/>
        <w:sz w:val="22"/>
      </w:rPr>
      <w:tblPr/>
      <w:tcPr>
        <w:shd w:val="clear" w:color="E3B568" w:themeColor="accent5" w:fill="E3B568" w:themeFill="accent5"/>
      </w:tcPr>
    </w:tblStylePr>
    <w:tblStylePr w:type="band1Vert">
      <w:tblPr/>
      <w:tcPr>
        <w:shd w:val="clear" w:color="F2DCB9" w:themeColor="accent5" w:themeTint="75" w:fill="F2DCB9" w:themeFill="accent5" w:themeFillTint="75"/>
      </w:tcPr>
    </w:tblStylePr>
    <w:tblStylePr w:type="band1Horz">
      <w:tblPr/>
      <w:tcPr>
        <w:shd w:val="clear" w:color="F2DCB9" w:themeColor="accent5" w:themeTint="75" w:fill="F2DCB9" w:themeFill="accent5" w:themeFillTint="75"/>
      </w:tcPr>
    </w:tblStylePr>
  </w:style>
  <w:style w:type="table" w:customStyle="1" w:styleId="GridTable5Dark-Accent6">
    <w:name w:val="Grid Table 5 Dark - Accent 6"/>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9EDEF" w:themeColor="accent6" w:themeTint="34" w:fill="E9EDEF" w:themeFill="accent6" w:themeFillTint="34"/>
    </w:tblPr>
    <w:tblStylePr w:type="firstRow">
      <w:rPr>
        <w:rFonts w:ascii="Arial" w:hAnsi="Arial"/>
        <w:b/>
        <w:color w:val="FFFFFF"/>
        <w:sz w:val="22"/>
      </w:rPr>
      <w:tblPr/>
      <w:tcPr>
        <w:shd w:val="clear" w:color="96A8B4" w:themeColor="accent6" w:fill="96A8B4" w:themeFill="accent6"/>
      </w:tcPr>
    </w:tblStylePr>
    <w:tblStylePr w:type="lastRow">
      <w:rPr>
        <w:rFonts w:ascii="Arial" w:hAnsi="Arial"/>
        <w:b/>
        <w:color w:val="FFFFFF"/>
        <w:sz w:val="22"/>
      </w:rPr>
      <w:tblPr/>
      <w:tcPr>
        <w:tcBorders>
          <w:top w:val="single" w:sz="4" w:space="0" w:color="FFFFFF" w:themeColor="light1"/>
        </w:tcBorders>
        <w:shd w:val="clear" w:color="96A8B4" w:themeColor="accent6" w:fill="96A8B4" w:themeFill="accent6"/>
      </w:tcPr>
    </w:tblStylePr>
    <w:tblStylePr w:type="firstCol">
      <w:rPr>
        <w:rFonts w:ascii="Arial" w:hAnsi="Arial"/>
        <w:b/>
        <w:color w:val="FFFFFF"/>
        <w:sz w:val="22"/>
      </w:rPr>
      <w:tblPr/>
      <w:tcPr>
        <w:shd w:val="clear" w:color="96A8B4" w:themeColor="accent6" w:fill="96A8B4" w:themeFill="accent6"/>
      </w:tcPr>
    </w:tblStylePr>
    <w:tblStylePr w:type="lastCol">
      <w:rPr>
        <w:rFonts w:ascii="Arial" w:hAnsi="Arial"/>
        <w:b/>
        <w:color w:val="FFFFFF"/>
        <w:sz w:val="22"/>
      </w:rPr>
      <w:tblPr/>
      <w:tcPr>
        <w:shd w:val="clear" w:color="96A8B4" w:themeColor="accent6" w:fill="96A8B4" w:themeFill="accent6"/>
      </w:tcPr>
    </w:tblStylePr>
    <w:tblStylePr w:type="band1Vert">
      <w:tblPr/>
      <w:tcPr>
        <w:shd w:val="clear" w:color="CED7DC" w:themeColor="accent6" w:themeTint="75" w:fill="CED7DC" w:themeFill="accent6" w:themeFillTint="75"/>
      </w:tcPr>
    </w:tblStylePr>
    <w:tblStylePr w:type="band1Horz">
      <w:tblPr/>
      <w:tcPr>
        <w:shd w:val="clear" w:color="CED7DC" w:themeColor="accent6" w:themeTint="75" w:fill="CED7DC" w:themeFill="accent6" w:themeFillTint="75"/>
      </w:tcPr>
    </w:tblStylePr>
  </w:style>
  <w:style w:type="table" w:styleId="Tablaconcuadrcula6concolores">
    <w:name w:val="Grid Table 6 Colorful"/>
    <w:basedOn w:val="Tabla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anormal"/>
    <w:uiPriority w:val="99"/>
    <w:pPr>
      <w:spacing w:after="0" w:line="240" w:lineRule="auto"/>
    </w:pPr>
    <w:tblPr>
      <w:tblStyleRowBandSize w:val="1"/>
      <w:tblStyleColBandSize w:val="1"/>
      <w:tblBorders>
        <w:top w:val="single" w:sz="4" w:space="0" w:color="738AFA" w:themeColor="accent1" w:themeTint="80"/>
        <w:left w:val="single" w:sz="4" w:space="0" w:color="738AFA" w:themeColor="accent1" w:themeTint="80"/>
        <w:bottom w:val="single" w:sz="4" w:space="0" w:color="738AFA" w:themeColor="accent1" w:themeTint="80"/>
        <w:right w:val="single" w:sz="4" w:space="0" w:color="738AFA" w:themeColor="accent1" w:themeTint="80"/>
        <w:insideH w:val="single" w:sz="4" w:space="0" w:color="738AFA" w:themeColor="accent1" w:themeTint="80"/>
        <w:insideV w:val="single" w:sz="4" w:space="0" w:color="738AFA" w:themeColor="accent1" w:themeTint="80"/>
      </w:tblBorders>
    </w:tblPr>
    <w:tblStylePr w:type="firstRow">
      <w:rPr>
        <w:b/>
        <w:color w:val="738AFA" w:themeColor="accent1" w:themeTint="80" w:themeShade="95"/>
      </w:rPr>
      <w:tblPr/>
      <w:tcPr>
        <w:tcBorders>
          <w:bottom w:val="single" w:sz="12" w:space="0" w:color="738AFA" w:themeColor="accent1" w:themeTint="80"/>
        </w:tcBorders>
      </w:tcPr>
    </w:tblStylePr>
    <w:tblStylePr w:type="lastRow">
      <w:rPr>
        <w:b/>
        <w:color w:val="738AFA" w:themeColor="accent1" w:themeTint="80" w:themeShade="95"/>
      </w:rPr>
    </w:tblStylePr>
    <w:tblStylePr w:type="firstCol">
      <w:rPr>
        <w:b/>
        <w:color w:val="738AFA" w:themeColor="accent1" w:themeTint="80" w:themeShade="95"/>
      </w:rPr>
    </w:tblStylePr>
    <w:tblStylePr w:type="lastCol">
      <w:rPr>
        <w:b/>
        <w:color w:val="738AFA" w:themeColor="accent1" w:themeTint="80" w:themeShade="95"/>
      </w:rPr>
    </w:tblStylePr>
    <w:tblStylePr w:type="band1Vert">
      <w:tblPr/>
      <w:tcPr>
        <w:shd w:val="clear" w:color="C6CFFD" w:themeColor="accent1" w:themeTint="34" w:fill="C6CFFD" w:themeFill="accent1" w:themeFillTint="34"/>
      </w:tcPr>
    </w:tblStylePr>
    <w:tblStylePr w:type="band1Horz">
      <w:rPr>
        <w:rFonts w:ascii="Arial" w:hAnsi="Arial"/>
        <w:color w:val="738AFA" w:themeColor="accent1" w:themeTint="80" w:themeShade="95"/>
        <w:sz w:val="22"/>
      </w:rPr>
      <w:tblPr/>
      <w:tcPr>
        <w:shd w:val="clear" w:color="C6CFFD" w:themeColor="accent1" w:themeTint="34" w:fill="C6CFFD" w:themeFill="accent1" w:themeFillTint="34"/>
      </w:tcPr>
    </w:tblStylePr>
    <w:tblStylePr w:type="band2Horz">
      <w:rPr>
        <w:rFonts w:ascii="Arial" w:hAnsi="Arial"/>
        <w:color w:val="738AFA" w:themeColor="accent1" w:themeTint="80" w:themeShade="95"/>
        <w:sz w:val="22"/>
      </w:rPr>
    </w:tblStylePr>
  </w:style>
  <w:style w:type="table" w:customStyle="1" w:styleId="GridTable6Colorful-Accent2">
    <w:name w:val="Grid Table 6 Colorful - Accent 2"/>
    <w:basedOn w:val="Tablanormal"/>
    <w:uiPriority w:val="99"/>
    <w:pPr>
      <w:spacing w:after="0" w:line="240" w:lineRule="auto"/>
    </w:pPr>
    <w:tblPr>
      <w:tblStyleRowBandSize w:val="1"/>
      <w:tblStyleColBandSize w:val="1"/>
      <w:tbl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FFFFFF" w:themeColor="accent2" w:themeTint="97" w:themeShade="95"/>
      </w:rPr>
      <w:tblPr/>
      <w:tcPr>
        <w:tcBorders>
          <w:bottom w:val="single" w:sz="12" w:space="0" w:color="FFFFFF" w:themeColor="accent2" w:themeTint="97"/>
        </w:tcBorders>
      </w:tcPr>
    </w:tblStylePr>
    <w:tblStylePr w:type="lastRow">
      <w:rPr>
        <w:b/>
        <w:color w:val="FFFFFF" w:themeColor="accent2" w:themeTint="97" w:themeShade="95"/>
      </w:rPr>
    </w:tblStylePr>
    <w:tblStylePr w:type="firstCol">
      <w:rPr>
        <w:b/>
        <w:color w:val="FFFFFF" w:themeColor="accent2" w:themeTint="97" w:themeShade="95"/>
      </w:rPr>
    </w:tblStylePr>
    <w:tblStylePr w:type="lastCol">
      <w:rPr>
        <w:b/>
        <w:color w:val="FFFFFF" w:themeColor="accent2" w:themeTint="97" w:themeShade="95"/>
      </w:rPr>
    </w:tblStylePr>
    <w:tblStylePr w:type="band1Vert">
      <w:tblPr/>
      <w:tcPr>
        <w:shd w:val="clear" w:color="FFFFFF" w:themeColor="accent2" w:themeTint="32" w:fill="FFFFFF" w:themeFill="accent2" w:themeFillTint="32"/>
      </w:tcPr>
    </w:tblStylePr>
    <w:tblStylePr w:type="band1Horz">
      <w:rPr>
        <w:rFonts w:ascii="Arial" w:hAnsi="Arial"/>
        <w:color w:val="FFFFFF" w:themeColor="accent2" w:themeTint="97" w:themeShade="95"/>
        <w:sz w:val="22"/>
      </w:rPr>
      <w:tblPr/>
      <w:tcPr>
        <w:shd w:val="clear" w:color="FFFFFF" w:themeColor="accent2" w:themeTint="32" w:fill="FFFFFF" w:themeFill="accent2" w:themeFillTint="32"/>
      </w:tcPr>
    </w:tblStylePr>
    <w:tblStylePr w:type="band2Horz">
      <w:rPr>
        <w:rFonts w:ascii="Arial" w:hAnsi="Arial"/>
        <w:color w:val="FFFFFF" w:themeColor="accent2" w:themeTint="97" w:themeShade="95"/>
        <w:sz w:val="22"/>
      </w:rPr>
    </w:tblStylePr>
  </w:style>
  <w:style w:type="table" w:customStyle="1" w:styleId="GridTable6Colorful-Accent3">
    <w:name w:val="Grid Table 6 Colorful - Accent 3"/>
    <w:basedOn w:val="Tablanormal"/>
    <w:uiPriority w:val="99"/>
    <w:pPr>
      <w:spacing w:after="0" w:line="240" w:lineRule="auto"/>
    </w:pPr>
    <w:tblPr>
      <w:tblStyleRowBandSize w:val="1"/>
      <w:tblStyleColBandSize w:val="1"/>
      <w:tblBorders>
        <w:top w:val="single" w:sz="4" w:space="0" w:color="072AD9" w:themeColor="accent3" w:themeTint="FE"/>
        <w:left w:val="single" w:sz="4" w:space="0" w:color="072AD9" w:themeColor="accent3" w:themeTint="FE"/>
        <w:bottom w:val="single" w:sz="4" w:space="0" w:color="072AD9" w:themeColor="accent3" w:themeTint="FE"/>
        <w:right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072AD9" w:themeColor="accent3" w:themeTint="FE" w:themeShade="95"/>
      </w:rPr>
      <w:tblPr/>
      <w:tcPr>
        <w:tcBorders>
          <w:bottom w:val="single" w:sz="12" w:space="0" w:color="072AD9" w:themeColor="accent3" w:themeTint="FE"/>
        </w:tcBorders>
      </w:tcPr>
    </w:tblStylePr>
    <w:tblStylePr w:type="lastRow">
      <w:rPr>
        <w:b/>
        <w:color w:val="072AD9" w:themeColor="accent3" w:themeTint="FE" w:themeShade="95"/>
      </w:rPr>
    </w:tblStylePr>
    <w:tblStylePr w:type="firstCol">
      <w:rPr>
        <w:b/>
        <w:color w:val="072AD9" w:themeColor="accent3" w:themeTint="FE" w:themeShade="95"/>
      </w:rPr>
    </w:tblStylePr>
    <w:tblStylePr w:type="lastCol">
      <w:rPr>
        <w:b/>
        <w:color w:val="072AD9" w:themeColor="accent3" w:themeTint="FE" w:themeShade="95"/>
      </w:rPr>
    </w:tblStylePr>
    <w:tblStylePr w:type="band1Vert">
      <w:tblPr/>
      <w:tcPr>
        <w:shd w:val="clear" w:color="C6CFFD" w:themeColor="accent3" w:themeTint="34" w:fill="C6CFFD" w:themeFill="accent3" w:themeFillTint="34"/>
      </w:tcPr>
    </w:tblStylePr>
    <w:tblStylePr w:type="band1Horz">
      <w:rPr>
        <w:rFonts w:ascii="Arial" w:hAnsi="Arial"/>
        <w:color w:val="072AD9" w:themeColor="accent3" w:themeTint="FE" w:themeShade="95"/>
        <w:sz w:val="22"/>
      </w:rPr>
      <w:tblPr/>
      <w:tcPr>
        <w:shd w:val="clear" w:color="C6CFFD" w:themeColor="accent3" w:themeTint="34" w:fill="C6CFFD" w:themeFill="accent3" w:themeFillTint="34"/>
      </w:tcPr>
    </w:tblStylePr>
    <w:tblStylePr w:type="band2Horz">
      <w:rPr>
        <w:rFonts w:ascii="Arial" w:hAnsi="Arial"/>
        <w:color w:val="072AD9" w:themeColor="accent3" w:themeTint="FE" w:themeShade="95"/>
        <w:sz w:val="22"/>
      </w:rPr>
    </w:tblStylePr>
  </w:style>
  <w:style w:type="table" w:customStyle="1" w:styleId="GridTable6Colorful-Accent4">
    <w:name w:val="Grid Table 6 Colorful - Accent 4"/>
    <w:basedOn w:val="Tablanormal"/>
    <w:uiPriority w:val="99"/>
    <w:pPr>
      <w:spacing w:after="0" w:line="240" w:lineRule="auto"/>
    </w:pPr>
    <w:tblPr>
      <w:tblStyleRowBandSize w:val="1"/>
      <w:tblStyleColBandSize w:val="1"/>
      <w:tbl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69FDC1" w:themeColor="accent4" w:themeTint="9A" w:themeShade="95"/>
      </w:rPr>
      <w:tblPr/>
      <w:tcPr>
        <w:tcBorders>
          <w:bottom w:val="single" w:sz="12" w:space="0" w:color="69FDC1" w:themeColor="accent4" w:themeTint="9A"/>
        </w:tcBorders>
      </w:tcPr>
    </w:tblStylePr>
    <w:tblStylePr w:type="lastRow">
      <w:rPr>
        <w:b/>
        <w:color w:val="69FDC1" w:themeColor="accent4" w:themeTint="9A" w:themeShade="95"/>
      </w:rPr>
    </w:tblStylePr>
    <w:tblStylePr w:type="firstCol">
      <w:rPr>
        <w:b/>
        <w:color w:val="69FDC1" w:themeColor="accent4" w:themeTint="9A" w:themeShade="95"/>
      </w:rPr>
    </w:tblStylePr>
    <w:tblStylePr w:type="lastCol">
      <w:rPr>
        <w:b/>
        <w:color w:val="69FDC1" w:themeColor="accent4" w:themeTint="9A" w:themeShade="95"/>
      </w:rPr>
    </w:tblStylePr>
    <w:tblStylePr w:type="band1Vert">
      <w:tblPr/>
      <w:tcPr>
        <w:shd w:val="clear" w:color="CCFEEA" w:themeColor="accent4" w:themeTint="34" w:fill="CCFEEA" w:themeFill="accent4" w:themeFillTint="34"/>
      </w:tcPr>
    </w:tblStylePr>
    <w:tblStylePr w:type="band1Horz">
      <w:rPr>
        <w:rFonts w:ascii="Arial" w:hAnsi="Arial"/>
        <w:color w:val="69FDC1" w:themeColor="accent4" w:themeTint="9A" w:themeShade="95"/>
        <w:sz w:val="22"/>
      </w:rPr>
      <w:tblPr/>
      <w:tcPr>
        <w:shd w:val="clear" w:color="CCFEEA" w:themeColor="accent4" w:themeTint="34" w:fill="CCFEEA" w:themeFill="accent4" w:themeFillTint="34"/>
      </w:tcPr>
    </w:tblStylePr>
    <w:tblStylePr w:type="band2Horz">
      <w:rPr>
        <w:rFonts w:ascii="Arial" w:hAnsi="Arial"/>
        <w:color w:val="69FDC1" w:themeColor="accent4" w:themeTint="9A" w:themeShade="95"/>
        <w:sz w:val="22"/>
      </w:rPr>
    </w:tblStylePr>
  </w:style>
  <w:style w:type="table" w:customStyle="1" w:styleId="GridTable6Colorful-Accent5">
    <w:name w:val="Grid Table 6 Colorful - Accent 5"/>
    <w:basedOn w:val="Tablanormal"/>
    <w:uiPriority w:val="99"/>
    <w:pPr>
      <w:spacing w:after="0" w:line="240" w:lineRule="auto"/>
    </w:pPr>
    <w:tblPr>
      <w:tblStyleRowBandSize w:val="1"/>
      <w:tblStyleColBandSize w:val="1"/>
      <w:tblBorders>
        <w:top w:val="single" w:sz="4" w:space="0" w:color="E3B568" w:themeColor="accent5"/>
        <w:left w:val="single" w:sz="4" w:space="0" w:color="E3B568" w:themeColor="accent5"/>
        <w:bottom w:val="single" w:sz="4" w:space="0" w:color="E3B568" w:themeColor="accent5"/>
        <w:right w:val="single" w:sz="4" w:space="0" w:color="E3B568" w:themeColor="accent5"/>
        <w:insideH w:val="single" w:sz="4" w:space="0" w:color="E3B568" w:themeColor="accent5"/>
        <w:insideV w:val="single" w:sz="4" w:space="0" w:color="E3B568" w:themeColor="accent5"/>
      </w:tblBorders>
    </w:tblPr>
    <w:tblStylePr w:type="firstRow">
      <w:rPr>
        <w:b/>
        <w:color w:val="A3711E" w:themeColor="accent5" w:themeShade="95"/>
      </w:rPr>
      <w:tblPr/>
      <w:tcPr>
        <w:tcBorders>
          <w:bottom w:val="single" w:sz="12" w:space="0" w:color="E3B568" w:themeColor="accent5"/>
        </w:tcBorders>
      </w:tcPr>
    </w:tblStylePr>
    <w:tblStylePr w:type="lastRow">
      <w:rPr>
        <w:b/>
        <w:color w:val="A3711E" w:themeColor="accent5" w:themeShade="95"/>
      </w:rPr>
    </w:tblStylePr>
    <w:tblStylePr w:type="firstCol">
      <w:rPr>
        <w:b/>
        <w:color w:val="A3711E" w:themeColor="accent5" w:themeShade="95"/>
      </w:rPr>
    </w:tblStylePr>
    <w:tblStylePr w:type="lastCol">
      <w:rPr>
        <w:b/>
        <w:color w:val="A3711E" w:themeColor="accent5" w:themeShade="95"/>
      </w:rPr>
    </w:tblStylePr>
    <w:tblStylePr w:type="band1Vert">
      <w:tblPr/>
      <w:tcPr>
        <w:shd w:val="clear" w:color="F9EFE0" w:themeColor="accent5" w:themeTint="34" w:fill="F9EFE0" w:themeFill="accent5" w:themeFillTint="34"/>
      </w:tcPr>
    </w:tblStylePr>
    <w:tblStylePr w:type="band1Horz">
      <w:rPr>
        <w:rFonts w:ascii="Arial" w:hAnsi="Arial"/>
        <w:color w:val="A3711E" w:themeColor="accent5" w:themeShade="95"/>
        <w:sz w:val="22"/>
      </w:rPr>
      <w:tblPr/>
      <w:tcPr>
        <w:shd w:val="clear" w:color="F9EFE0" w:themeColor="accent5" w:themeTint="34" w:fill="F9EFE0" w:themeFill="accent5" w:themeFillTint="34"/>
      </w:tcPr>
    </w:tblStylePr>
    <w:tblStylePr w:type="band2Horz">
      <w:rPr>
        <w:rFonts w:ascii="Arial" w:hAnsi="Arial"/>
        <w:color w:val="A3711E" w:themeColor="accent5" w:themeShade="95"/>
        <w:sz w:val="22"/>
      </w:rPr>
    </w:tblStylePr>
  </w:style>
  <w:style w:type="table" w:customStyle="1" w:styleId="GridTable6Colorful-Accent6">
    <w:name w:val="Grid Table 6 Colorful - Accent 6"/>
    <w:basedOn w:val="Tablanormal"/>
    <w:uiPriority w:val="99"/>
    <w:pPr>
      <w:spacing w:after="0" w:line="240" w:lineRule="auto"/>
    </w:pPr>
    <w:tblPr>
      <w:tblStyleRowBandSize w:val="1"/>
      <w:tblStyleColBandSize w:val="1"/>
      <w:tblBorders>
        <w:top w:val="single" w:sz="4" w:space="0" w:color="96A8B4" w:themeColor="accent6"/>
        <w:left w:val="single" w:sz="4" w:space="0" w:color="96A8B4" w:themeColor="accent6"/>
        <w:bottom w:val="single" w:sz="4" w:space="0" w:color="96A8B4" w:themeColor="accent6"/>
        <w:right w:val="single" w:sz="4" w:space="0" w:color="96A8B4" w:themeColor="accent6"/>
        <w:insideH w:val="single" w:sz="4" w:space="0" w:color="96A8B4" w:themeColor="accent6"/>
        <w:insideV w:val="single" w:sz="4" w:space="0" w:color="96A8B4" w:themeColor="accent6"/>
      </w:tblBorders>
    </w:tblPr>
    <w:tblStylePr w:type="firstRow">
      <w:rPr>
        <w:b/>
        <w:color w:val="A3711E" w:themeColor="accent5" w:themeShade="95"/>
      </w:rPr>
      <w:tblPr/>
      <w:tcPr>
        <w:tcBorders>
          <w:bottom w:val="single" w:sz="12" w:space="0" w:color="96A8B4" w:themeColor="accent6"/>
        </w:tcBorders>
      </w:tcPr>
    </w:tblStylePr>
    <w:tblStylePr w:type="lastRow">
      <w:rPr>
        <w:b/>
        <w:color w:val="A3711E" w:themeColor="accent5" w:themeShade="95"/>
      </w:rPr>
    </w:tblStylePr>
    <w:tblStylePr w:type="firstCol">
      <w:rPr>
        <w:b/>
        <w:color w:val="A3711E" w:themeColor="accent5" w:themeShade="95"/>
      </w:rPr>
    </w:tblStylePr>
    <w:tblStylePr w:type="lastCol">
      <w:rPr>
        <w:b/>
        <w:color w:val="A3711E" w:themeColor="accent5" w:themeShade="95"/>
      </w:rPr>
    </w:tblStylePr>
    <w:tblStylePr w:type="band1Vert">
      <w:tblPr/>
      <w:tcPr>
        <w:shd w:val="clear" w:color="E9EDEF" w:themeColor="accent6" w:themeTint="34" w:fill="E9EDEF" w:themeFill="accent6" w:themeFillTint="34"/>
      </w:tcPr>
    </w:tblStylePr>
    <w:tblStylePr w:type="band1Horz">
      <w:rPr>
        <w:rFonts w:ascii="Arial" w:hAnsi="Arial"/>
        <w:color w:val="A3711E" w:themeColor="accent5" w:themeShade="95"/>
        <w:sz w:val="22"/>
      </w:rPr>
      <w:tblPr/>
      <w:tcPr>
        <w:shd w:val="clear" w:color="E9EDEF" w:themeColor="accent6" w:themeTint="34" w:fill="E9EDEF" w:themeFill="accent6" w:themeFillTint="34"/>
      </w:tcPr>
    </w:tblStylePr>
    <w:tblStylePr w:type="band2Horz">
      <w:rPr>
        <w:rFonts w:ascii="Arial" w:hAnsi="Arial"/>
        <w:color w:val="A3711E" w:themeColor="accent5" w:themeShade="95"/>
        <w:sz w:val="22"/>
      </w:rPr>
    </w:tblStylePr>
  </w:style>
  <w:style w:type="table" w:styleId="Tablaconcuadrcula7concolores">
    <w:name w:val="Grid Table 7 Colorful"/>
    <w:basedOn w:val="Tabla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anormal"/>
    <w:uiPriority w:val="99"/>
    <w:pPr>
      <w:spacing w:after="0" w:line="240" w:lineRule="auto"/>
    </w:pPr>
    <w:tblPr>
      <w:tblStyleRowBandSize w:val="1"/>
      <w:tblStyleColBandSize w:val="1"/>
      <w:tblBorders>
        <w:bottom w:val="single" w:sz="4" w:space="0" w:color="738AFA" w:themeColor="accent1" w:themeTint="80"/>
        <w:right w:val="single" w:sz="4" w:space="0" w:color="738AFA" w:themeColor="accent1" w:themeTint="80"/>
        <w:insideH w:val="single" w:sz="4" w:space="0" w:color="738AFA" w:themeColor="accent1" w:themeTint="80"/>
        <w:insideV w:val="single" w:sz="4" w:space="0" w:color="738AFA" w:themeColor="accent1" w:themeTint="80"/>
      </w:tblBorders>
    </w:tblPr>
    <w:tblStylePr w:type="firstRow">
      <w:rPr>
        <w:rFonts w:ascii="Arial" w:hAnsi="Arial"/>
        <w:b/>
        <w:color w:val="738AFA" w:themeColor="accent1" w:themeTint="80" w:themeShade="95"/>
        <w:sz w:val="22"/>
      </w:rPr>
      <w:tblPr/>
      <w:tcPr>
        <w:tcBorders>
          <w:top w:val="none" w:sz="0" w:space="0" w:color="auto"/>
          <w:left w:val="none" w:sz="0" w:space="0" w:color="auto"/>
          <w:bottom w:val="single" w:sz="4" w:space="0" w:color="738AFA" w:themeColor="accent1" w:themeTint="80"/>
          <w:right w:val="none" w:sz="0" w:space="0" w:color="auto"/>
        </w:tcBorders>
        <w:shd w:val="clear" w:color="FFFFFF" w:themeColor="light1" w:fill="FFFFFF" w:themeFill="light1"/>
      </w:tcPr>
    </w:tblStylePr>
    <w:tblStylePr w:type="lastRow">
      <w:rPr>
        <w:rFonts w:ascii="Arial" w:hAnsi="Arial"/>
        <w:b/>
        <w:color w:val="738AFA" w:themeColor="accent1" w:themeTint="80" w:themeShade="95"/>
        <w:sz w:val="22"/>
      </w:rPr>
      <w:tblPr/>
      <w:tcPr>
        <w:tcBorders>
          <w:top w:val="single" w:sz="4" w:space="0" w:color="738AF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38AFA" w:themeColor="accent1" w:themeTint="80" w:themeShade="95"/>
        <w:sz w:val="22"/>
      </w:rPr>
      <w:tblPr/>
      <w:tcPr>
        <w:tcBorders>
          <w:top w:val="none" w:sz="0" w:space="0" w:color="auto"/>
          <w:left w:val="none" w:sz="0" w:space="0" w:color="auto"/>
          <w:bottom w:val="none" w:sz="0" w:space="0" w:color="auto"/>
          <w:right w:val="single" w:sz="4" w:space="0" w:color="738AFA" w:themeColor="accent1" w:themeTint="80"/>
        </w:tcBorders>
        <w:shd w:val="clear" w:color="FFFFFF" w:fill="auto"/>
      </w:tcPr>
    </w:tblStylePr>
    <w:tblStylePr w:type="lastCol">
      <w:rPr>
        <w:rFonts w:ascii="Arial" w:hAnsi="Arial"/>
        <w:i/>
        <w:color w:val="738AFA" w:themeColor="accent1" w:themeTint="80" w:themeShade="95"/>
        <w:sz w:val="22"/>
      </w:rPr>
      <w:tblPr/>
      <w:tcPr>
        <w:tcBorders>
          <w:top w:val="none" w:sz="0" w:space="0" w:color="auto"/>
          <w:left w:val="single" w:sz="4" w:space="0" w:color="738AFA" w:themeColor="accent1" w:themeTint="80"/>
          <w:bottom w:val="none" w:sz="0" w:space="0" w:color="auto"/>
          <w:right w:val="none" w:sz="0" w:space="0" w:color="auto"/>
        </w:tcBorders>
        <w:shd w:val="clear" w:color="FFFFFF" w:fill="auto"/>
      </w:tcPr>
    </w:tblStylePr>
    <w:tblStylePr w:type="band1Vert">
      <w:tblPr/>
      <w:tcPr>
        <w:shd w:val="clear" w:color="C6CFFD" w:themeColor="accent1" w:themeTint="34" w:fill="C6CFFD" w:themeFill="accent1" w:themeFillTint="34"/>
      </w:tcPr>
    </w:tblStylePr>
    <w:tblStylePr w:type="band1Horz">
      <w:rPr>
        <w:rFonts w:ascii="Arial" w:hAnsi="Arial"/>
        <w:color w:val="738AFA" w:themeColor="accent1" w:themeTint="80" w:themeShade="95"/>
        <w:sz w:val="22"/>
      </w:rPr>
      <w:tblPr/>
      <w:tcPr>
        <w:shd w:val="clear" w:color="C6CFFD" w:themeColor="accent1" w:themeTint="34" w:fill="C6CFFD" w:themeFill="accent1" w:themeFillTint="34"/>
      </w:tcPr>
    </w:tblStylePr>
    <w:tblStylePr w:type="band2Horz">
      <w:rPr>
        <w:rFonts w:ascii="Arial" w:hAnsi="Arial"/>
        <w:color w:val="738AFA" w:themeColor="accent1" w:themeTint="80" w:themeShade="95"/>
        <w:sz w:val="22"/>
      </w:rPr>
    </w:tblStylePr>
  </w:style>
  <w:style w:type="table" w:customStyle="1" w:styleId="GridTable7Colorful-Accent2">
    <w:name w:val="Grid Table 7 Colorful - Accent 2"/>
    <w:basedOn w:val="Tablanormal"/>
    <w:uiPriority w:val="99"/>
    <w:pPr>
      <w:spacing w:after="0" w:line="240" w:lineRule="auto"/>
    </w:pPr>
    <w:tblPr>
      <w:tblStyleRowBandSize w:val="1"/>
      <w:tblStyleColBandSize w:val="1"/>
      <w:tblBorders>
        <w:bottom w:val="single" w:sz="4" w:space="0" w:color="FFFFFF" w:themeColor="accent2" w:themeTint="97"/>
        <w:right w:val="single" w:sz="4" w:space="0" w:color="FFFFFF" w:themeColor="accent2" w:themeTint="97"/>
        <w:insideH w:val="single" w:sz="4" w:space="0" w:color="FFFFFF" w:themeColor="accent2" w:themeTint="97"/>
        <w:insideV w:val="single" w:sz="4" w:space="0" w:color="FFFFFF" w:themeColor="accent2" w:themeTint="97"/>
      </w:tblBorders>
    </w:tblPr>
    <w:tblStylePr w:type="firstRow">
      <w:rPr>
        <w:rFonts w:ascii="Arial" w:hAnsi="Arial"/>
        <w:b/>
        <w:color w:val="FFFFFF" w:themeColor="accent2" w:themeTint="97" w:themeShade="95"/>
        <w:sz w:val="22"/>
      </w:rPr>
      <w:tblPr/>
      <w:tcPr>
        <w:tcBorders>
          <w:top w:val="none" w:sz="0" w:space="0" w:color="auto"/>
          <w:left w:val="none" w:sz="0" w:space="0" w:color="auto"/>
          <w:bottom w:val="single" w:sz="4" w:space="0" w:color="FFFFFF" w:themeColor="accent2" w:themeTint="97"/>
          <w:right w:val="none" w:sz="0" w:space="0" w:color="auto"/>
        </w:tcBorders>
        <w:shd w:val="clear" w:color="FFFFFF" w:themeColor="light1" w:fill="FFFFFF" w:themeFill="light1"/>
      </w:tcPr>
    </w:tblStylePr>
    <w:tblStylePr w:type="lastRow">
      <w:rPr>
        <w:rFonts w:ascii="Arial" w:hAnsi="Arial"/>
        <w:b/>
        <w:color w:val="FFFFFF" w:themeColor="accent2" w:themeTint="97" w:themeShade="95"/>
        <w:sz w:val="22"/>
      </w:rPr>
      <w:tblPr/>
      <w:tcPr>
        <w:tcBorders>
          <w:top w:val="single" w:sz="4" w:space="0" w:color="FFFFFF"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FFFF" w:themeColor="accent2" w:themeTint="97" w:themeShade="95"/>
        <w:sz w:val="22"/>
      </w:rPr>
      <w:tblPr/>
      <w:tcPr>
        <w:tcBorders>
          <w:top w:val="none" w:sz="0" w:space="0" w:color="auto"/>
          <w:left w:val="none" w:sz="0" w:space="0" w:color="auto"/>
          <w:bottom w:val="none" w:sz="0" w:space="0" w:color="auto"/>
          <w:right w:val="single" w:sz="4" w:space="0" w:color="FFFFFF" w:themeColor="accent2" w:themeTint="97"/>
        </w:tcBorders>
        <w:shd w:val="clear" w:color="FFFFFF" w:fill="auto"/>
      </w:tcPr>
    </w:tblStylePr>
    <w:tblStylePr w:type="lastCol">
      <w:rPr>
        <w:rFonts w:ascii="Arial" w:hAnsi="Arial"/>
        <w:i/>
        <w:color w:val="FFFFFF" w:themeColor="accent2" w:themeTint="97" w:themeShade="95"/>
        <w:sz w:val="22"/>
      </w:rPr>
      <w:tblPr/>
      <w:tcPr>
        <w:tcBorders>
          <w:top w:val="none" w:sz="0" w:space="0" w:color="auto"/>
          <w:left w:val="single" w:sz="4" w:space="0" w:color="FFFFFF" w:themeColor="accent2" w:themeTint="97"/>
          <w:bottom w:val="none" w:sz="0" w:space="0" w:color="auto"/>
          <w:right w:val="none" w:sz="0" w:space="0" w:color="auto"/>
        </w:tcBorders>
        <w:shd w:val="clear" w:color="FFFFFF" w:fill="auto"/>
      </w:tcPr>
    </w:tblStylePr>
    <w:tblStylePr w:type="band1Vert">
      <w:tblPr/>
      <w:tcPr>
        <w:shd w:val="clear" w:color="FFFFFF" w:themeColor="accent2" w:themeTint="32" w:fill="FFFFFF" w:themeFill="accent2" w:themeFillTint="32"/>
      </w:tcPr>
    </w:tblStylePr>
    <w:tblStylePr w:type="band1Horz">
      <w:rPr>
        <w:rFonts w:ascii="Arial" w:hAnsi="Arial"/>
        <w:color w:val="FFFFFF" w:themeColor="accent2" w:themeTint="97" w:themeShade="95"/>
        <w:sz w:val="22"/>
      </w:rPr>
      <w:tblPr/>
      <w:tcPr>
        <w:shd w:val="clear" w:color="FFFFFF" w:themeColor="accent2" w:themeTint="32" w:fill="FFFFFF" w:themeFill="accent2" w:themeFillTint="32"/>
      </w:tcPr>
    </w:tblStylePr>
    <w:tblStylePr w:type="band2Horz">
      <w:rPr>
        <w:rFonts w:ascii="Arial" w:hAnsi="Arial"/>
        <w:color w:val="FFFFFF" w:themeColor="accent2" w:themeTint="97" w:themeShade="95"/>
        <w:sz w:val="22"/>
      </w:rPr>
    </w:tblStylePr>
  </w:style>
  <w:style w:type="table" w:customStyle="1" w:styleId="GridTable7Colorful-Accent3">
    <w:name w:val="Grid Table 7 Colorful - Accent 3"/>
    <w:basedOn w:val="Tablanormal"/>
    <w:uiPriority w:val="99"/>
    <w:pPr>
      <w:spacing w:after="0" w:line="240" w:lineRule="auto"/>
    </w:pPr>
    <w:tblPr>
      <w:tblStyleRowBandSize w:val="1"/>
      <w:tblStyleColBandSize w:val="1"/>
      <w:tblBorders>
        <w:bottom w:val="single" w:sz="4" w:space="0" w:color="072AD9" w:themeColor="accent3" w:themeTint="FE"/>
        <w:right w:val="single" w:sz="4" w:space="0" w:color="072AD9" w:themeColor="accent3" w:themeTint="FE"/>
        <w:insideH w:val="single" w:sz="4" w:space="0" w:color="072AD9" w:themeColor="accent3" w:themeTint="FE"/>
        <w:insideV w:val="single" w:sz="4" w:space="0" w:color="072AD9" w:themeColor="accent3" w:themeTint="FE"/>
      </w:tblBorders>
    </w:tblPr>
    <w:tblStylePr w:type="firstRow">
      <w:rPr>
        <w:rFonts w:ascii="Arial" w:hAnsi="Arial"/>
        <w:b/>
        <w:color w:val="072AD9" w:themeColor="accent3" w:themeTint="FE" w:themeShade="95"/>
        <w:sz w:val="22"/>
      </w:rPr>
      <w:tblPr/>
      <w:tcPr>
        <w:tcBorders>
          <w:top w:val="none" w:sz="0" w:space="0" w:color="auto"/>
          <w:left w:val="none" w:sz="0" w:space="0" w:color="auto"/>
          <w:bottom w:val="single" w:sz="4" w:space="0" w:color="072AD9" w:themeColor="accent3" w:themeTint="FE"/>
          <w:right w:val="none" w:sz="0" w:space="0" w:color="auto"/>
        </w:tcBorders>
        <w:shd w:val="clear" w:color="FFFFFF" w:themeColor="light1" w:fill="FFFFFF" w:themeFill="light1"/>
      </w:tcPr>
    </w:tblStylePr>
    <w:tblStylePr w:type="lastRow">
      <w:rPr>
        <w:rFonts w:ascii="Arial" w:hAnsi="Arial"/>
        <w:b/>
        <w:color w:val="072AD9" w:themeColor="accent3" w:themeTint="FE" w:themeShade="95"/>
        <w:sz w:val="22"/>
      </w:rPr>
      <w:tblPr/>
      <w:tcPr>
        <w:tcBorders>
          <w:top w:val="single" w:sz="4" w:space="0" w:color="072AD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72AD9" w:themeColor="accent3" w:themeTint="FE" w:themeShade="95"/>
        <w:sz w:val="22"/>
      </w:rPr>
      <w:tblPr/>
      <w:tcPr>
        <w:tcBorders>
          <w:top w:val="none" w:sz="0" w:space="0" w:color="auto"/>
          <w:left w:val="none" w:sz="0" w:space="0" w:color="auto"/>
          <w:bottom w:val="none" w:sz="0" w:space="0" w:color="auto"/>
          <w:right w:val="single" w:sz="4" w:space="0" w:color="072AD9" w:themeColor="accent3" w:themeTint="FE"/>
        </w:tcBorders>
        <w:shd w:val="clear" w:color="FFFFFF" w:fill="auto"/>
      </w:tcPr>
    </w:tblStylePr>
    <w:tblStylePr w:type="lastCol">
      <w:rPr>
        <w:rFonts w:ascii="Arial" w:hAnsi="Arial"/>
        <w:i/>
        <w:color w:val="072AD9" w:themeColor="accent3" w:themeTint="FE" w:themeShade="95"/>
        <w:sz w:val="22"/>
      </w:rPr>
      <w:tblPr/>
      <w:tcPr>
        <w:tcBorders>
          <w:top w:val="none" w:sz="0" w:space="0" w:color="auto"/>
          <w:left w:val="single" w:sz="4" w:space="0" w:color="072AD9" w:themeColor="accent3" w:themeTint="FE"/>
          <w:bottom w:val="none" w:sz="0" w:space="0" w:color="auto"/>
          <w:right w:val="none" w:sz="0" w:space="0" w:color="auto"/>
        </w:tcBorders>
        <w:shd w:val="clear" w:color="FFFFFF" w:fill="auto"/>
      </w:tcPr>
    </w:tblStylePr>
    <w:tblStylePr w:type="band1Vert">
      <w:tblPr/>
      <w:tcPr>
        <w:shd w:val="clear" w:color="C6CFFD" w:themeColor="accent3" w:themeTint="34" w:fill="C6CFFD" w:themeFill="accent3" w:themeFillTint="34"/>
      </w:tcPr>
    </w:tblStylePr>
    <w:tblStylePr w:type="band1Horz">
      <w:rPr>
        <w:rFonts w:ascii="Arial" w:hAnsi="Arial"/>
        <w:color w:val="072AD9" w:themeColor="accent3" w:themeTint="FE" w:themeShade="95"/>
        <w:sz w:val="22"/>
      </w:rPr>
      <w:tblPr/>
      <w:tcPr>
        <w:shd w:val="clear" w:color="C6CFFD" w:themeColor="accent3" w:themeTint="34" w:fill="C6CFFD" w:themeFill="accent3" w:themeFillTint="34"/>
      </w:tcPr>
    </w:tblStylePr>
    <w:tblStylePr w:type="band2Horz">
      <w:rPr>
        <w:rFonts w:ascii="Arial" w:hAnsi="Arial"/>
        <w:color w:val="072AD9" w:themeColor="accent3" w:themeTint="FE" w:themeShade="95"/>
        <w:sz w:val="22"/>
      </w:rPr>
    </w:tblStylePr>
  </w:style>
  <w:style w:type="table" w:customStyle="1" w:styleId="GridTable7Colorful-Accent4">
    <w:name w:val="Grid Table 7 Colorful - Accent 4"/>
    <w:basedOn w:val="Tablanormal"/>
    <w:uiPriority w:val="99"/>
    <w:pPr>
      <w:spacing w:after="0" w:line="240" w:lineRule="auto"/>
    </w:pPr>
    <w:tblPr>
      <w:tblStyleRowBandSize w:val="1"/>
      <w:tblStyleColBandSize w:val="1"/>
      <w:tblBorders>
        <w:bottom w:val="single" w:sz="4" w:space="0" w:color="69FDC1" w:themeColor="accent4" w:themeTint="9A"/>
        <w:right w:val="single" w:sz="4" w:space="0" w:color="69FDC1" w:themeColor="accent4" w:themeTint="9A"/>
        <w:insideH w:val="single" w:sz="4" w:space="0" w:color="69FDC1" w:themeColor="accent4" w:themeTint="9A"/>
        <w:insideV w:val="single" w:sz="4" w:space="0" w:color="69FDC1" w:themeColor="accent4" w:themeTint="9A"/>
      </w:tblBorders>
    </w:tblPr>
    <w:tblStylePr w:type="firstRow">
      <w:rPr>
        <w:rFonts w:ascii="Arial" w:hAnsi="Arial"/>
        <w:b/>
        <w:color w:val="69FDC1" w:themeColor="accent4" w:themeTint="9A" w:themeShade="95"/>
        <w:sz w:val="22"/>
      </w:rPr>
      <w:tblPr/>
      <w:tcPr>
        <w:tcBorders>
          <w:top w:val="none" w:sz="0" w:space="0" w:color="auto"/>
          <w:left w:val="none" w:sz="0" w:space="0" w:color="auto"/>
          <w:bottom w:val="single" w:sz="4" w:space="0" w:color="69FDC1" w:themeColor="accent4" w:themeTint="9A"/>
          <w:right w:val="none" w:sz="0" w:space="0" w:color="auto"/>
        </w:tcBorders>
        <w:shd w:val="clear" w:color="FFFFFF" w:themeColor="light1" w:fill="FFFFFF" w:themeFill="light1"/>
      </w:tcPr>
    </w:tblStylePr>
    <w:tblStylePr w:type="lastRow">
      <w:rPr>
        <w:rFonts w:ascii="Arial" w:hAnsi="Arial"/>
        <w:b/>
        <w:color w:val="69FDC1" w:themeColor="accent4" w:themeTint="9A" w:themeShade="95"/>
        <w:sz w:val="22"/>
      </w:rPr>
      <w:tblPr/>
      <w:tcPr>
        <w:tcBorders>
          <w:top w:val="single" w:sz="4" w:space="0" w:color="69FDC1"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9FDC1" w:themeColor="accent4" w:themeTint="9A" w:themeShade="95"/>
        <w:sz w:val="22"/>
      </w:rPr>
      <w:tblPr/>
      <w:tcPr>
        <w:tcBorders>
          <w:top w:val="none" w:sz="0" w:space="0" w:color="auto"/>
          <w:left w:val="none" w:sz="0" w:space="0" w:color="auto"/>
          <w:bottom w:val="none" w:sz="0" w:space="0" w:color="auto"/>
          <w:right w:val="single" w:sz="4" w:space="0" w:color="69FDC1" w:themeColor="accent4" w:themeTint="9A"/>
        </w:tcBorders>
        <w:shd w:val="clear" w:color="FFFFFF" w:fill="auto"/>
      </w:tcPr>
    </w:tblStylePr>
    <w:tblStylePr w:type="lastCol">
      <w:rPr>
        <w:rFonts w:ascii="Arial" w:hAnsi="Arial"/>
        <w:i/>
        <w:color w:val="69FDC1" w:themeColor="accent4" w:themeTint="9A" w:themeShade="95"/>
        <w:sz w:val="22"/>
      </w:rPr>
      <w:tblPr/>
      <w:tcPr>
        <w:tcBorders>
          <w:top w:val="none" w:sz="0" w:space="0" w:color="auto"/>
          <w:left w:val="single" w:sz="4" w:space="0" w:color="69FDC1" w:themeColor="accent4" w:themeTint="9A"/>
          <w:bottom w:val="none" w:sz="0" w:space="0" w:color="auto"/>
          <w:right w:val="none" w:sz="0" w:space="0" w:color="auto"/>
        </w:tcBorders>
        <w:shd w:val="clear" w:color="FFFFFF" w:fill="auto"/>
      </w:tcPr>
    </w:tblStylePr>
    <w:tblStylePr w:type="band1Vert">
      <w:tblPr/>
      <w:tcPr>
        <w:shd w:val="clear" w:color="CCFEEA" w:themeColor="accent4" w:themeTint="34" w:fill="CCFEEA" w:themeFill="accent4" w:themeFillTint="34"/>
      </w:tcPr>
    </w:tblStylePr>
    <w:tblStylePr w:type="band1Horz">
      <w:rPr>
        <w:rFonts w:ascii="Arial" w:hAnsi="Arial"/>
        <w:color w:val="69FDC1" w:themeColor="accent4" w:themeTint="9A" w:themeShade="95"/>
        <w:sz w:val="22"/>
      </w:rPr>
      <w:tblPr/>
      <w:tcPr>
        <w:shd w:val="clear" w:color="CCFEEA" w:themeColor="accent4" w:themeTint="34" w:fill="CCFEEA" w:themeFill="accent4" w:themeFillTint="34"/>
      </w:tcPr>
    </w:tblStylePr>
    <w:tblStylePr w:type="band2Horz">
      <w:rPr>
        <w:rFonts w:ascii="Arial" w:hAnsi="Arial"/>
        <w:color w:val="69FDC1" w:themeColor="accent4" w:themeTint="9A" w:themeShade="95"/>
        <w:sz w:val="22"/>
      </w:rPr>
    </w:tblStylePr>
  </w:style>
  <w:style w:type="table" w:customStyle="1" w:styleId="GridTable7Colorful-Accent5">
    <w:name w:val="Grid Table 7 Colorful - Accent 5"/>
    <w:basedOn w:val="Tablanormal"/>
    <w:uiPriority w:val="99"/>
    <w:pPr>
      <w:spacing w:after="0" w:line="240" w:lineRule="auto"/>
    </w:pPr>
    <w:tblPr>
      <w:tblStyleRowBandSize w:val="1"/>
      <w:tblStyleColBandSize w:val="1"/>
      <w:tblBorders>
        <w:bottom w:val="single" w:sz="4" w:space="0" w:color="EFD4A9" w:themeColor="accent5" w:themeTint="90"/>
        <w:right w:val="single" w:sz="4" w:space="0" w:color="EFD4A9" w:themeColor="accent5" w:themeTint="90"/>
        <w:insideH w:val="single" w:sz="4" w:space="0" w:color="EFD4A9" w:themeColor="accent5" w:themeTint="90"/>
        <w:insideV w:val="single" w:sz="4" w:space="0" w:color="EFD4A9" w:themeColor="accent5" w:themeTint="90"/>
      </w:tblBorders>
    </w:tblPr>
    <w:tblStylePr w:type="firstRow">
      <w:rPr>
        <w:rFonts w:ascii="Arial" w:hAnsi="Arial"/>
        <w:b/>
        <w:color w:val="A3711E" w:themeColor="accent5" w:themeShade="95"/>
        <w:sz w:val="22"/>
      </w:rPr>
      <w:tblPr/>
      <w:tcPr>
        <w:tcBorders>
          <w:top w:val="none" w:sz="0" w:space="0" w:color="auto"/>
          <w:left w:val="none" w:sz="0" w:space="0" w:color="auto"/>
          <w:bottom w:val="single" w:sz="4" w:space="0" w:color="EFD4A9" w:themeColor="accent5" w:themeTint="90"/>
          <w:right w:val="none" w:sz="0" w:space="0" w:color="auto"/>
        </w:tcBorders>
        <w:shd w:val="clear" w:color="FFFFFF" w:themeColor="light1" w:fill="FFFFFF" w:themeFill="light1"/>
      </w:tcPr>
    </w:tblStylePr>
    <w:tblStylePr w:type="lastRow">
      <w:rPr>
        <w:rFonts w:ascii="Arial" w:hAnsi="Arial"/>
        <w:b/>
        <w:color w:val="A3711E" w:themeColor="accent5" w:themeShade="95"/>
        <w:sz w:val="22"/>
      </w:rPr>
      <w:tblPr/>
      <w:tcPr>
        <w:tcBorders>
          <w:top w:val="single" w:sz="4" w:space="0" w:color="EFD4A9"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3711E" w:themeColor="accent5" w:themeShade="95"/>
        <w:sz w:val="22"/>
      </w:rPr>
      <w:tblPr/>
      <w:tcPr>
        <w:tcBorders>
          <w:top w:val="none" w:sz="0" w:space="0" w:color="auto"/>
          <w:left w:val="none" w:sz="0" w:space="0" w:color="auto"/>
          <w:bottom w:val="none" w:sz="0" w:space="0" w:color="auto"/>
          <w:right w:val="single" w:sz="4" w:space="0" w:color="EFD4A9" w:themeColor="accent5" w:themeTint="90"/>
        </w:tcBorders>
        <w:shd w:val="clear" w:color="FFFFFF" w:fill="auto"/>
      </w:tcPr>
    </w:tblStylePr>
    <w:tblStylePr w:type="lastCol">
      <w:rPr>
        <w:rFonts w:ascii="Arial" w:hAnsi="Arial"/>
        <w:i/>
        <w:color w:val="A3711E" w:themeColor="accent5" w:themeShade="95"/>
        <w:sz w:val="22"/>
      </w:rPr>
      <w:tblPr/>
      <w:tcPr>
        <w:tcBorders>
          <w:top w:val="none" w:sz="0" w:space="0" w:color="auto"/>
          <w:left w:val="single" w:sz="4" w:space="0" w:color="EFD4A9" w:themeColor="accent5" w:themeTint="90"/>
          <w:bottom w:val="none" w:sz="0" w:space="0" w:color="auto"/>
          <w:right w:val="none" w:sz="0" w:space="0" w:color="auto"/>
        </w:tcBorders>
        <w:shd w:val="clear" w:color="FFFFFF" w:fill="auto"/>
      </w:tcPr>
    </w:tblStylePr>
    <w:tblStylePr w:type="band1Vert">
      <w:tblPr/>
      <w:tcPr>
        <w:shd w:val="clear" w:color="F9EFE0" w:themeColor="accent5" w:themeTint="34" w:fill="F9EFE0" w:themeFill="accent5" w:themeFillTint="34"/>
      </w:tcPr>
    </w:tblStylePr>
    <w:tblStylePr w:type="band1Horz">
      <w:rPr>
        <w:rFonts w:ascii="Arial" w:hAnsi="Arial"/>
        <w:color w:val="A3711E" w:themeColor="accent5" w:themeShade="95"/>
        <w:sz w:val="22"/>
      </w:rPr>
      <w:tblPr/>
      <w:tcPr>
        <w:shd w:val="clear" w:color="F9EFE0" w:themeColor="accent5" w:themeTint="34" w:fill="F9EFE0" w:themeFill="accent5" w:themeFillTint="34"/>
      </w:tcPr>
    </w:tblStylePr>
    <w:tblStylePr w:type="band2Horz">
      <w:rPr>
        <w:rFonts w:ascii="Arial" w:hAnsi="Arial"/>
        <w:color w:val="A3711E" w:themeColor="accent5" w:themeShade="95"/>
        <w:sz w:val="22"/>
      </w:rPr>
    </w:tblStylePr>
  </w:style>
  <w:style w:type="table" w:customStyle="1" w:styleId="GridTable7Colorful-Accent6">
    <w:name w:val="Grid Table 7 Colorful - Accent 6"/>
    <w:basedOn w:val="Tablanormal"/>
    <w:uiPriority w:val="99"/>
    <w:pPr>
      <w:spacing w:after="0" w:line="240" w:lineRule="auto"/>
    </w:pPr>
    <w:tblPr>
      <w:tblStyleRowBandSize w:val="1"/>
      <w:tblStyleColBandSize w:val="1"/>
      <w:tblBorders>
        <w:bottom w:val="single" w:sz="4" w:space="0" w:color="C3CDD4" w:themeColor="accent6" w:themeTint="90"/>
        <w:right w:val="single" w:sz="4" w:space="0" w:color="C3CDD4" w:themeColor="accent6" w:themeTint="90"/>
        <w:insideH w:val="single" w:sz="4" w:space="0" w:color="C3CDD4" w:themeColor="accent6" w:themeTint="90"/>
        <w:insideV w:val="single" w:sz="4" w:space="0" w:color="C3CDD4" w:themeColor="accent6" w:themeTint="90"/>
      </w:tblBorders>
    </w:tblPr>
    <w:tblStylePr w:type="firstRow">
      <w:rPr>
        <w:rFonts w:ascii="Arial" w:hAnsi="Arial"/>
        <w:b/>
        <w:color w:val="506370" w:themeColor="accent6" w:themeShade="95"/>
        <w:sz w:val="22"/>
      </w:rPr>
      <w:tblPr/>
      <w:tcPr>
        <w:tcBorders>
          <w:top w:val="none" w:sz="0" w:space="0" w:color="auto"/>
          <w:left w:val="none" w:sz="0" w:space="0" w:color="auto"/>
          <w:bottom w:val="single" w:sz="4" w:space="0" w:color="C3CDD4" w:themeColor="accent6" w:themeTint="90"/>
          <w:right w:val="none" w:sz="0" w:space="0" w:color="auto"/>
        </w:tcBorders>
        <w:shd w:val="clear" w:color="FFFFFF" w:themeColor="light1" w:fill="FFFFFF" w:themeFill="light1"/>
      </w:tcPr>
    </w:tblStylePr>
    <w:tblStylePr w:type="lastRow">
      <w:rPr>
        <w:rFonts w:ascii="Arial" w:hAnsi="Arial"/>
        <w:b/>
        <w:color w:val="506370" w:themeColor="accent6" w:themeShade="95"/>
        <w:sz w:val="22"/>
      </w:rPr>
      <w:tblPr/>
      <w:tcPr>
        <w:tcBorders>
          <w:top w:val="single" w:sz="4" w:space="0" w:color="C3CDD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06370" w:themeColor="accent6" w:themeShade="95"/>
        <w:sz w:val="22"/>
      </w:rPr>
      <w:tblPr/>
      <w:tcPr>
        <w:tcBorders>
          <w:top w:val="none" w:sz="0" w:space="0" w:color="auto"/>
          <w:left w:val="none" w:sz="0" w:space="0" w:color="auto"/>
          <w:bottom w:val="none" w:sz="0" w:space="0" w:color="auto"/>
          <w:right w:val="single" w:sz="4" w:space="0" w:color="C3CDD4" w:themeColor="accent6" w:themeTint="90"/>
        </w:tcBorders>
        <w:shd w:val="clear" w:color="FFFFFF" w:fill="auto"/>
      </w:tcPr>
    </w:tblStylePr>
    <w:tblStylePr w:type="lastCol">
      <w:rPr>
        <w:rFonts w:ascii="Arial" w:hAnsi="Arial"/>
        <w:i/>
        <w:color w:val="506370" w:themeColor="accent6" w:themeShade="95"/>
        <w:sz w:val="22"/>
      </w:rPr>
      <w:tblPr/>
      <w:tcPr>
        <w:tcBorders>
          <w:top w:val="none" w:sz="0" w:space="0" w:color="auto"/>
          <w:left w:val="single" w:sz="4" w:space="0" w:color="C3CDD4" w:themeColor="accent6" w:themeTint="90"/>
          <w:bottom w:val="none" w:sz="0" w:space="0" w:color="auto"/>
          <w:right w:val="none" w:sz="0" w:space="0" w:color="auto"/>
        </w:tcBorders>
        <w:shd w:val="clear" w:color="FFFFFF" w:fill="auto"/>
      </w:tcPr>
    </w:tblStylePr>
    <w:tblStylePr w:type="band1Vert">
      <w:tblPr/>
      <w:tcPr>
        <w:shd w:val="clear" w:color="E9EDEF" w:themeColor="accent6" w:themeTint="34" w:fill="E9EDEF" w:themeFill="accent6" w:themeFillTint="34"/>
      </w:tcPr>
    </w:tblStylePr>
    <w:tblStylePr w:type="band1Horz">
      <w:rPr>
        <w:rFonts w:ascii="Arial" w:hAnsi="Arial"/>
        <w:color w:val="506370" w:themeColor="accent6" w:themeShade="95"/>
        <w:sz w:val="22"/>
      </w:rPr>
      <w:tblPr/>
      <w:tcPr>
        <w:shd w:val="clear" w:color="E9EDEF" w:themeColor="accent6" w:themeTint="34" w:fill="E9EDEF" w:themeFill="accent6" w:themeFillTint="34"/>
      </w:tcPr>
    </w:tblStylePr>
    <w:tblStylePr w:type="band2Horz">
      <w:rPr>
        <w:rFonts w:ascii="Arial" w:hAnsi="Arial"/>
        <w:color w:val="506370" w:themeColor="accent6" w:themeShade="95"/>
        <w:sz w:val="22"/>
      </w:rPr>
    </w:tblStylePr>
  </w:style>
  <w:style w:type="table" w:styleId="Tabladelista1clara">
    <w:name w:val="List Table 1 Light"/>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2BD9" w:themeColor="accent1"/>
          <w:right w:val="none" w:sz="4" w:space="0" w:color="000000"/>
        </w:tcBorders>
      </w:tcPr>
    </w:tblStylePr>
    <w:tblStylePr w:type="lastRow">
      <w:rPr>
        <w:b/>
        <w:color w:val="404040"/>
      </w:rPr>
      <w:tblPr/>
      <w:tcPr>
        <w:tcBorders>
          <w:top w:val="single" w:sz="4" w:space="0" w:color="072BD9"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9C4FC" w:themeColor="accent1" w:themeTint="40" w:fill="B9C4FC" w:themeFill="accent1" w:themeFillTint="40"/>
      </w:tcPr>
    </w:tblStylePr>
    <w:tblStylePr w:type="band1Horz">
      <w:tblPr/>
      <w:tcPr>
        <w:shd w:val="clear" w:color="B9C4FC" w:themeColor="accent1" w:themeTint="40" w:fill="B9C4FC" w:themeFill="accent1" w:themeFillTint="40"/>
      </w:tcPr>
    </w:tblStylePr>
  </w:style>
  <w:style w:type="table" w:customStyle="1" w:styleId="ListTable1Light-Accent2">
    <w:name w:val="List Table 1 Light - Accent 2"/>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FFFF" w:themeColor="accent2"/>
          <w:right w:val="none" w:sz="4" w:space="0" w:color="000000"/>
        </w:tcBorders>
      </w:tcPr>
    </w:tblStylePr>
    <w:tblStylePr w:type="lastRow">
      <w:rPr>
        <w:b/>
        <w:color w:val="404040"/>
      </w:rPr>
      <w:tblPr/>
      <w:tcPr>
        <w:tcBorders>
          <w:top w:val="single" w:sz="4" w:space="0" w:color="FFFFFF"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themeColor="accent2" w:themeTint="40" w:fill="FFFFFF" w:themeFill="accent2" w:themeFillTint="40"/>
      </w:tcPr>
    </w:tblStylePr>
    <w:tblStylePr w:type="band1Horz">
      <w:tblPr/>
      <w:tcPr>
        <w:shd w:val="clear" w:color="FFFFFF" w:themeColor="accent2" w:themeTint="40" w:fill="FFFFFF" w:themeFill="accent2" w:themeFillTint="40"/>
      </w:tcPr>
    </w:tblStylePr>
  </w:style>
  <w:style w:type="table" w:customStyle="1" w:styleId="ListTable1Light-Accent3">
    <w:name w:val="List Table 1 Light - Accent 3"/>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2BD9" w:themeColor="accent3"/>
          <w:right w:val="none" w:sz="4" w:space="0" w:color="000000"/>
        </w:tcBorders>
      </w:tcPr>
    </w:tblStylePr>
    <w:tblStylePr w:type="lastRow">
      <w:rPr>
        <w:b/>
        <w:color w:val="404040"/>
      </w:rPr>
      <w:tblPr/>
      <w:tcPr>
        <w:tcBorders>
          <w:top w:val="single" w:sz="4" w:space="0" w:color="072BD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9C4FC" w:themeColor="accent3" w:themeTint="40" w:fill="B9C4FC" w:themeFill="accent3" w:themeFillTint="40"/>
      </w:tcPr>
    </w:tblStylePr>
    <w:tblStylePr w:type="band1Horz">
      <w:tblPr/>
      <w:tcPr>
        <w:shd w:val="clear" w:color="B9C4FC" w:themeColor="accent3" w:themeTint="40" w:fill="B9C4FC" w:themeFill="accent3" w:themeFillTint="40"/>
      </w:tcPr>
    </w:tblStylePr>
  </w:style>
  <w:style w:type="table" w:customStyle="1" w:styleId="ListTable1Light-Accent4">
    <w:name w:val="List Table 1 Light - Accent 4"/>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FD99" w:themeColor="accent4"/>
          <w:right w:val="none" w:sz="4" w:space="0" w:color="000000"/>
        </w:tcBorders>
      </w:tcPr>
    </w:tblStylePr>
    <w:tblStylePr w:type="lastRow">
      <w:rPr>
        <w:b/>
        <w:color w:val="404040"/>
      </w:rPr>
      <w:tblPr/>
      <w:tcPr>
        <w:tcBorders>
          <w:top w:val="single" w:sz="4" w:space="0" w:color="07FD99"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0FEE5" w:themeColor="accent4" w:themeTint="40" w:fill="C0FEE5" w:themeFill="accent4" w:themeFillTint="40"/>
      </w:tcPr>
    </w:tblStylePr>
    <w:tblStylePr w:type="band1Horz">
      <w:tblPr/>
      <w:tcPr>
        <w:shd w:val="clear" w:color="C0FEE5" w:themeColor="accent4" w:themeTint="40" w:fill="C0FEE5" w:themeFill="accent4" w:themeFillTint="40"/>
      </w:tcPr>
    </w:tblStylePr>
  </w:style>
  <w:style w:type="table" w:customStyle="1" w:styleId="ListTable1Light-Accent5">
    <w:name w:val="List Table 1 Light - Accent 5"/>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3B568" w:themeColor="accent5"/>
          <w:right w:val="none" w:sz="4" w:space="0" w:color="000000"/>
        </w:tcBorders>
      </w:tcPr>
    </w:tblStylePr>
    <w:tblStylePr w:type="lastRow">
      <w:rPr>
        <w:b/>
        <w:color w:val="404040"/>
      </w:rPr>
      <w:tblPr/>
      <w:tcPr>
        <w:tcBorders>
          <w:top w:val="single" w:sz="4" w:space="0" w:color="E3B568"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8ECD9" w:themeColor="accent5" w:themeTint="40" w:fill="F8ECD9" w:themeFill="accent5" w:themeFillTint="40"/>
      </w:tcPr>
    </w:tblStylePr>
    <w:tblStylePr w:type="band1Horz">
      <w:tblPr/>
      <w:tcPr>
        <w:shd w:val="clear" w:color="F8ECD9" w:themeColor="accent5" w:themeTint="40" w:fill="F8ECD9" w:themeFill="accent5" w:themeFillTint="40"/>
      </w:tcPr>
    </w:tblStylePr>
  </w:style>
  <w:style w:type="table" w:customStyle="1" w:styleId="ListTable1Light-Accent6">
    <w:name w:val="List Table 1 Light - Accent 6"/>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6A8B4" w:themeColor="accent6"/>
          <w:right w:val="none" w:sz="4" w:space="0" w:color="000000"/>
        </w:tcBorders>
      </w:tcPr>
    </w:tblStylePr>
    <w:tblStylePr w:type="lastRow">
      <w:rPr>
        <w:b/>
        <w:color w:val="404040"/>
      </w:rPr>
      <w:tblPr/>
      <w:tcPr>
        <w:tcBorders>
          <w:top w:val="single" w:sz="4" w:space="0" w:color="96A8B4"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4E9EC" w:themeColor="accent6" w:themeTint="40" w:fill="E4E9EC" w:themeFill="accent6" w:themeFillTint="40"/>
      </w:tcPr>
    </w:tblStylePr>
    <w:tblStylePr w:type="band1Horz">
      <w:tblPr/>
      <w:tcPr>
        <w:shd w:val="clear" w:color="E4E9EC" w:themeColor="accent6" w:themeTint="40" w:fill="E4E9EC" w:themeFill="accent6" w:themeFillTint="40"/>
      </w:tcPr>
    </w:tblStylePr>
  </w:style>
  <w:style w:type="table" w:styleId="Tabladelista2">
    <w:name w:val="List Table 2"/>
    <w:basedOn w:val="Tabla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anormal"/>
    <w:uiPriority w:val="99"/>
    <w:pPr>
      <w:spacing w:after="0" w:line="240" w:lineRule="auto"/>
    </w:pPr>
    <w:tblPr>
      <w:tblStyleRowBandSize w:val="1"/>
      <w:tblStyleColBandSize w:val="1"/>
      <w:tblBorders>
        <w:top w:val="single" w:sz="4" w:space="0" w:color="627BFA" w:themeColor="accent1" w:themeTint="90"/>
        <w:bottom w:val="single" w:sz="4" w:space="0" w:color="627BFA" w:themeColor="accent1" w:themeTint="90"/>
        <w:insideH w:val="single" w:sz="4" w:space="0" w:color="627BFA" w:themeColor="accent1" w:themeTint="90"/>
      </w:tblBorders>
    </w:tblPr>
    <w:tblStylePr w:type="firstRow">
      <w:rPr>
        <w:rFonts w:ascii="Arial" w:hAnsi="Arial"/>
        <w:b/>
        <w:color w:val="404040"/>
        <w:sz w:val="22"/>
      </w:rPr>
      <w:tblPr/>
      <w:tcPr>
        <w:tcBorders>
          <w:top w:val="single" w:sz="4" w:space="0" w:color="627BFA" w:themeColor="accent1" w:themeTint="90"/>
          <w:left w:val="none" w:sz="4" w:space="0" w:color="000000"/>
          <w:bottom w:val="single" w:sz="4" w:space="0" w:color="627BFA" w:themeColor="accent1" w:themeTint="90"/>
          <w:right w:val="none" w:sz="4" w:space="0" w:color="000000"/>
        </w:tcBorders>
      </w:tcPr>
    </w:tblStylePr>
    <w:tblStylePr w:type="lastRow">
      <w:rPr>
        <w:rFonts w:ascii="Arial" w:hAnsi="Arial"/>
        <w:b/>
        <w:color w:val="404040"/>
        <w:sz w:val="22"/>
      </w:rPr>
      <w:tblPr/>
      <w:tcPr>
        <w:tcBorders>
          <w:top w:val="single" w:sz="4" w:space="0" w:color="627BFA" w:themeColor="accent1" w:themeTint="90"/>
          <w:left w:val="none" w:sz="4" w:space="0" w:color="000000"/>
          <w:bottom w:val="single" w:sz="4" w:space="0" w:color="627BFA"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9C4FC" w:themeColor="accent1" w:themeTint="40" w:fill="B9C4FC" w:themeFill="accent1" w:themeFillTint="40"/>
      </w:tcPr>
    </w:tblStylePr>
    <w:tblStylePr w:type="band1Horz">
      <w:rPr>
        <w:rFonts w:ascii="Arial" w:hAnsi="Arial"/>
        <w:color w:val="404040"/>
        <w:sz w:val="22"/>
      </w:rPr>
      <w:tblPr/>
      <w:tcPr>
        <w:shd w:val="clear" w:color="B9C4FC" w:themeColor="accent1" w:themeTint="40" w:fill="B9C4FC" w:themeFill="accent1" w:themeFillTint="40"/>
      </w:tcPr>
    </w:tblStylePr>
  </w:style>
  <w:style w:type="table" w:customStyle="1" w:styleId="ListTable2-Accent2">
    <w:name w:val="List Table 2 - Accent 2"/>
    <w:basedOn w:val="Tablanormal"/>
    <w:uiPriority w:val="99"/>
    <w:pPr>
      <w:spacing w:after="0" w:line="240" w:lineRule="auto"/>
    </w:pPr>
    <w:tblPr>
      <w:tblStyleRowBandSize w:val="1"/>
      <w:tblStyleColBandSize w:val="1"/>
      <w:tblBorders>
        <w:top w:val="single" w:sz="4" w:space="0" w:color="FFFFFF" w:themeColor="accent2" w:themeTint="90"/>
        <w:bottom w:val="single" w:sz="4" w:space="0" w:color="FFFFFF" w:themeColor="accent2" w:themeTint="90"/>
        <w:insideH w:val="single" w:sz="4" w:space="0" w:color="FFFFFF" w:themeColor="accent2" w:themeTint="90"/>
      </w:tblBorders>
    </w:tblPr>
    <w:tblStylePr w:type="firstRow">
      <w:rPr>
        <w:rFonts w:ascii="Arial" w:hAnsi="Arial"/>
        <w:b/>
        <w:color w:val="404040"/>
        <w:sz w:val="22"/>
      </w:rPr>
      <w:tblPr/>
      <w:tcPr>
        <w:tcBorders>
          <w:top w:val="single" w:sz="4" w:space="0" w:color="FFFFFF" w:themeColor="accent2" w:themeTint="90"/>
          <w:left w:val="none" w:sz="4" w:space="0" w:color="000000"/>
          <w:bottom w:val="single" w:sz="4" w:space="0" w:color="FFFFFF" w:themeColor="accent2" w:themeTint="90"/>
          <w:right w:val="none" w:sz="4" w:space="0" w:color="000000"/>
        </w:tcBorders>
      </w:tcPr>
    </w:tblStylePr>
    <w:tblStylePr w:type="lastRow">
      <w:rPr>
        <w:rFonts w:ascii="Arial" w:hAnsi="Arial"/>
        <w:b/>
        <w:color w:val="404040"/>
        <w:sz w:val="22"/>
      </w:rPr>
      <w:tblPr/>
      <w:tcPr>
        <w:tcBorders>
          <w:top w:val="single" w:sz="4" w:space="0" w:color="FFFFFF" w:themeColor="accent2" w:themeTint="90"/>
          <w:left w:val="none" w:sz="4" w:space="0" w:color="000000"/>
          <w:bottom w:val="single" w:sz="4" w:space="0" w:color="FFFFFF"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themeColor="accent2" w:themeTint="40" w:fill="FFFFFF" w:themeFill="accent2" w:themeFillTint="40"/>
      </w:tcPr>
    </w:tblStylePr>
    <w:tblStylePr w:type="band1Horz">
      <w:rPr>
        <w:rFonts w:ascii="Arial" w:hAnsi="Arial"/>
        <w:color w:val="404040"/>
        <w:sz w:val="22"/>
      </w:rPr>
      <w:tblPr/>
      <w:tcPr>
        <w:shd w:val="clear" w:color="FFFFFF" w:themeColor="accent2" w:themeTint="40" w:fill="FFFFFF" w:themeFill="accent2" w:themeFillTint="40"/>
      </w:tcPr>
    </w:tblStylePr>
  </w:style>
  <w:style w:type="table" w:customStyle="1" w:styleId="ListTable2-Accent3">
    <w:name w:val="List Table 2 - Accent 3"/>
    <w:basedOn w:val="Tablanormal"/>
    <w:uiPriority w:val="99"/>
    <w:pPr>
      <w:spacing w:after="0" w:line="240" w:lineRule="auto"/>
    </w:pPr>
    <w:tblPr>
      <w:tblStyleRowBandSize w:val="1"/>
      <w:tblStyleColBandSize w:val="1"/>
      <w:tblBorders>
        <w:top w:val="single" w:sz="4" w:space="0" w:color="627BFA" w:themeColor="accent3" w:themeTint="90"/>
        <w:bottom w:val="single" w:sz="4" w:space="0" w:color="627BFA" w:themeColor="accent3" w:themeTint="90"/>
        <w:insideH w:val="single" w:sz="4" w:space="0" w:color="627BFA" w:themeColor="accent3" w:themeTint="90"/>
      </w:tblBorders>
    </w:tblPr>
    <w:tblStylePr w:type="firstRow">
      <w:rPr>
        <w:rFonts w:ascii="Arial" w:hAnsi="Arial"/>
        <w:b/>
        <w:color w:val="404040"/>
        <w:sz w:val="22"/>
      </w:rPr>
      <w:tblPr/>
      <w:tcPr>
        <w:tcBorders>
          <w:top w:val="single" w:sz="4" w:space="0" w:color="627BFA" w:themeColor="accent3" w:themeTint="90"/>
          <w:left w:val="none" w:sz="4" w:space="0" w:color="000000"/>
          <w:bottom w:val="single" w:sz="4" w:space="0" w:color="627BFA" w:themeColor="accent3" w:themeTint="90"/>
          <w:right w:val="none" w:sz="4" w:space="0" w:color="000000"/>
        </w:tcBorders>
      </w:tcPr>
    </w:tblStylePr>
    <w:tblStylePr w:type="lastRow">
      <w:rPr>
        <w:rFonts w:ascii="Arial" w:hAnsi="Arial"/>
        <w:b/>
        <w:color w:val="404040"/>
        <w:sz w:val="22"/>
      </w:rPr>
      <w:tblPr/>
      <w:tcPr>
        <w:tcBorders>
          <w:top w:val="single" w:sz="4" w:space="0" w:color="627BFA" w:themeColor="accent3" w:themeTint="90"/>
          <w:left w:val="none" w:sz="4" w:space="0" w:color="000000"/>
          <w:bottom w:val="single" w:sz="4" w:space="0" w:color="627BFA"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9C4FC" w:themeColor="accent3" w:themeTint="40" w:fill="B9C4FC" w:themeFill="accent3" w:themeFillTint="40"/>
      </w:tcPr>
    </w:tblStylePr>
    <w:tblStylePr w:type="band1Horz">
      <w:rPr>
        <w:rFonts w:ascii="Arial" w:hAnsi="Arial"/>
        <w:color w:val="404040"/>
        <w:sz w:val="22"/>
      </w:rPr>
      <w:tblPr/>
      <w:tcPr>
        <w:shd w:val="clear" w:color="B9C4FC" w:themeColor="accent3" w:themeTint="40" w:fill="B9C4FC" w:themeFill="accent3" w:themeFillTint="40"/>
      </w:tcPr>
    </w:tblStylePr>
  </w:style>
  <w:style w:type="table" w:customStyle="1" w:styleId="ListTable2-Accent4">
    <w:name w:val="List Table 2 - Accent 4"/>
    <w:basedOn w:val="Tablanormal"/>
    <w:uiPriority w:val="99"/>
    <w:pPr>
      <w:spacing w:after="0" w:line="240" w:lineRule="auto"/>
    </w:pPr>
    <w:tblPr>
      <w:tblStyleRowBandSize w:val="1"/>
      <w:tblStyleColBandSize w:val="1"/>
      <w:tblBorders>
        <w:top w:val="single" w:sz="4" w:space="0" w:color="72FEC5" w:themeColor="accent4" w:themeTint="90"/>
        <w:bottom w:val="single" w:sz="4" w:space="0" w:color="72FEC5" w:themeColor="accent4" w:themeTint="90"/>
        <w:insideH w:val="single" w:sz="4" w:space="0" w:color="72FEC5" w:themeColor="accent4" w:themeTint="90"/>
      </w:tblBorders>
    </w:tblPr>
    <w:tblStylePr w:type="firstRow">
      <w:rPr>
        <w:rFonts w:ascii="Arial" w:hAnsi="Arial"/>
        <w:b/>
        <w:color w:val="404040"/>
        <w:sz w:val="22"/>
      </w:rPr>
      <w:tblPr/>
      <w:tcPr>
        <w:tcBorders>
          <w:top w:val="single" w:sz="4" w:space="0" w:color="72FEC5" w:themeColor="accent4" w:themeTint="90"/>
          <w:left w:val="none" w:sz="4" w:space="0" w:color="000000"/>
          <w:bottom w:val="single" w:sz="4" w:space="0" w:color="72FEC5" w:themeColor="accent4" w:themeTint="90"/>
          <w:right w:val="none" w:sz="4" w:space="0" w:color="000000"/>
        </w:tcBorders>
      </w:tcPr>
    </w:tblStylePr>
    <w:tblStylePr w:type="lastRow">
      <w:rPr>
        <w:rFonts w:ascii="Arial" w:hAnsi="Arial"/>
        <w:b/>
        <w:color w:val="404040"/>
        <w:sz w:val="22"/>
      </w:rPr>
      <w:tblPr/>
      <w:tcPr>
        <w:tcBorders>
          <w:top w:val="single" w:sz="4" w:space="0" w:color="72FEC5" w:themeColor="accent4" w:themeTint="90"/>
          <w:left w:val="none" w:sz="4" w:space="0" w:color="000000"/>
          <w:bottom w:val="single" w:sz="4" w:space="0" w:color="72FEC5"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0FEE5" w:themeColor="accent4" w:themeTint="40" w:fill="C0FEE5" w:themeFill="accent4" w:themeFillTint="40"/>
      </w:tcPr>
    </w:tblStylePr>
    <w:tblStylePr w:type="band1Horz">
      <w:rPr>
        <w:rFonts w:ascii="Arial" w:hAnsi="Arial"/>
        <w:color w:val="404040"/>
        <w:sz w:val="22"/>
      </w:rPr>
      <w:tblPr/>
      <w:tcPr>
        <w:shd w:val="clear" w:color="C0FEE5" w:themeColor="accent4" w:themeTint="40" w:fill="C0FEE5" w:themeFill="accent4" w:themeFillTint="40"/>
      </w:tcPr>
    </w:tblStylePr>
  </w:style>
  <w:style w:type="table" w:customStyle="1" w:styleId="ListTable2-Accent5">
    <w:name w:val="List Table 2 - Accent 5"/>
    <w:basedOn w:val="Tablanormal"/>
    <w:uiPriority w:val="99"/>
    <w:pPr>
      <w:spacing w:after="0" w:line="240" w:lineRule="auto"/>
    </w:pPr>
    <w:tblPr>
      <w:tblStyleRowBandSize w:val="1"/>
      <w:tblStyleColBandSize w:val="1"/>
      <w:tblBorders>
        <w:top w:val="single" w:sz="4" w:space="0" w:color="EFD4A9" w:themeColor="accent5" w:themeTint="90"/>
        <w:bottom w:val="single" w:sz="4" w:space="0" w:color="EFD4A9" w:themeColor="accent5" w:themeTint="90"/>
        <w:insideH w:val="single" w:sz="4" w:space="0" w:color="EFD4A9" w:themeColor="accent5" w:themeTint="90"/>
      </w:tblBorders>
    </w:tblPr>
    <w:tblStylePr w:type="firstRow">
      <w:rPr>
        <w:rFonts w:ascii="Arial" w:hAnsi="Arial"/>
        <w:b/>
        <w:color w:val="404040"/>
        <w:sz w:val="22"/>
      </w:rPr>
      <w:tblPr/>
      <w:tcPr>
        <w:tcBorders>
          <w:top w:val="single" w:sz="4" w:space="0" w:color="EFD4A9" w:themeColor="accent5" w:themeTint="90"/>
          <w:left w:val="none" w:sz="4" w:space="0" w:color="000000"/>
          <w:bottom w:val="single" w:sz="4" w:space="0" w:color="EFD4A9" w:themeColor="accent5" w:themeTint="90"/>
          <w:right w:val="none" w:sz="4" w:space="0" w:color="000000"/>
        </w:tcBorders>
      </w:tcPr>
    </w:tblStylePr>
    <w:tblStylePr w:type="lastRow">
      <w:rPr>
        <w:rFonts w:ascii="Arial" w:hAnsi="Arial"/>
        <w:b/>
        <w:color w:val="404040"/>
        <w:sz w:val="22"/>
      </w:rPr>
      <w:tblPr/>
      <w:tcPr>
        <w:tcBorders>
          <w:top w:val="single" w:sz="4" w:space="0" w:color="EFD4A9" w:themeColor="accent5" w:themeTint="90"/>
          <w:left w:val="none" w:sz="4" w:space="0" w:color="000000"/>
          <w:bottom w:val="single" w:sz="4" w:space="0" w:color="EFD4A9"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8ECD9" w:themeColor="accent5" w:themeTint="40" w:fill="F8ECD9" w:themeFill="accent5" w:themeFillTint="40"/>
      </w:tcPr>
    </w:tblStylePr>
    <w:tblStylePr w:type="band1Horz">
      <w:rPr>
        <w:rFonts w:ascii="Arial" w:hAnsi="Arial"/>
        <w:color w:val="404040"/>
        <w:sz w:val="22"/>
      </w:rPr>
      <w:tblPr/>
      <w:tcPr>
        <w:shd w:val="clear" w:color="F8ECD9" w:themeColor="accent5" w:themeTint="40" w:fill="F8ECD9" w:themeFill="accent5" w:themeFillTint="40"/>
      </w:tcPr>
    </w:tblStylePr>
  </w:style>
  <w:style w:type="table" w:customStyle="1" w:styleId="ListTable2-Accent6">
    <w:name w:val="List Table 2 - Accent 6"/>
    <w:basedOn w:val="Tablanormal"/>
    <w:uiPriority w:val="99"/>
    <w:pPr>
      <w:spacing w:after="0" w:line="240" w:lineRule="auto"/>
    </w:pPr>
    <w:tblPr>
      <w:tblStyleRowBandSize w:val="1"/>
      <w:tblStyleColBandSize w:val="1"/>
      <w:tblBorders>
        <w:top w:val="single" w:sz="4" w:space="0" w:color="C3CDD4" w:themeColor="accent6" w:themeTint="90"/>
        <w:bottom w:val="single" w:sz="4" w:space="0" w:color="C3CDD4" w:themeColor="accent6" w:themeTint="90"/>
        <w:insideH w:val="single" w:sz="4" w:space="0" w:color="C3CDD4" w:themeColor="accent6" w:themeTint="90"/>
      </w:tblBorders>
    </w:tblPr>
    <w:tblStylePr w:type="firstRow">
      <w:rPr>
        <w:rFonts w:ascii="Arial" w:hAnsi="Arial"/>
        <w:b/>
        <w:color w:val="404040"/>
        <w:sz w:val="22"/>
      </w:rPr>
      <w:tblPr/>
      <w:tcPr>
        <w:tcBorders>
          <w:top w:val="single" w:sz="4" w:space="0" w:color="C3CDD4" w:themeColor="accent6" w:themeTint="90"/>
          <w:left w:val="none" w:sz="4" w:space="0" w:color="000000"/>
          <w:bottom w:val="single" w:sz="4" w:space="0" w:color="C3CDD4" w:themeColor="accent6" w:themeTint="90"/>
          <w:right w:val="none" w:sz="4" w:space="0" w:color="000000"/>
        </w:tcBorders>
      </w:tcPr>
    </w:tblStylePr>
    <w:tblStylePr w:type="lastRow">
      <w:rPr>
        <w:rFonts w:ascii="Arial" w:hAnsi="Arial"/>
        <w:b/>
        <w:color w:val="404040"/>
        <w:sz w:val="22"/>
      </w:rPr>
      <w:tblPr/>
      <w:tcPr>
        <w:tcBorders>
          <w:top w:val="single" w:sz="4" w:space="0" w:color="C3CDD4" w:themeColor="accent6" w:themeTint="90"/>
          <w:left w:val="none" w:sz="4" w:space="0" w:color="000000"/>
          <w:bottom w:val="single" w:sz="4" w:space="0" w:color="C3CDD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4E9EC" w:themeColor="accent6" w:themeTint="40" w:fill="E4E9EC" w:themeFill="accent6" w:themeFillTint="40"/>
      </w:tcPr>
    </w:tblStylePr>
    <w:tblStylePr w:type="band1Horz">
      <w:rPr>
        <w:rFonts w:ascii="Arial" w:hAnsi="Arial"/>
        <w:color w:val="404040"/>
        <w:sz w:val="22"/>
      </w:rPr>
      <w:tblPr/>
      <w:tcPr>
        <w:shd w:val="clear" w:color="E4E9EC" w:themeColor="accent6" w:themeTint="40" w:fill="E4E9EC" w:themeFill="accent6" w:themeFillTint="40"/>
      </w:tcPr>
    </w:tblStylePr>
  </w:style>
  <w:style w:type="table" w:styleId="Tabladelista3">
    <w:name w:val="List Table 3"/>
    <w:basedOn w:val="Tabla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anormal"/>
    <w:uiPriority w:val="99"/>
    <w:pPr>
      <w:spacing w:after="0" w:line="240" w:lineRule="auto"/>
    </w:pPr>
    <w:tblPr>
      <w:tblStyleRowBandSize w:val="1"/>
      <w:tblStyleColBandSize w:val="1"/>
      <w:tblBorders>
        <w:top w:val="single" w:sz="4" w:space="0" w:color="072BD9" w:themeColor="accent1"/>
        <w:left w:val="single" w:sz="4" w:space="0" w:color="072BD9" w:themeColor="accent1"/>
        <w:bottom w:val="single" w:sz="4" w:space="0" w:color="072BD9" w:themeColor="accent1"/>
        <w:right w:val="single" w:sz="4" w:space="0" w:color="072BD9" w:themeColor="accent1"/>
      </w:tblBorders>
    </w:tblPr>
    <w:tblStylePr w:type="firstRow">
      <w:rPr>
        <w:rFonts w:ascii="Arial" w:hAnsi="Arial"/>
        <w:b/>
        <w:color w:val="FFFFFF"/>
        <w:sz w:val="22"/>
      </w:rPr>
      <w:tblPr/>
      <w:tcPr>
        <w:shd w:val="clear" w:color="072BD9" w:themeColor="accent1" w:fill="072BD9"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72BD9" w:themeColor="accent1"/>
          <w:right w:val="single" w:sz="4" w:space="0" w:color="072BD9" w:themeColor="accent1"/>
        </w:tcBorders>
      </w:tcPr>
    </w:tblStylePr>
    <w:tblStylePr w:type="band1Horz">
      <w:rPr>
        <w:rFonts w:ascii="Arial" w:hAnsi="Arial"/>
        <w:color w:val="404040"/>
        <w:sz w:val="22"/>
      </w:rPr>
      <w:tblPr/>
      <w:tcPr>
        <w:tcBorders>
          <w:top w:val="single" w:sz="4" w:space="0" w:color="072BD9" w:themeColor="accent1"/>
          <w:bottom w:val="single" w:sz="4" w:space="0" w:color="072BD9" w:themeColor="accent1"/>
        </w:tcBorders>
      </w:tcPr>
    </w:tblStylePr>
  </w:style>
  <w:style w:type="table" w:customStyle="1" w:styleId="ListTable3-Accent2">
    <w:name w:val="List Table 3 - Accent 2"/>
    <w:basedOn w:val="Tablanormal"/>
    <w:uiPriority w:val="99"/>
    <w:pPr>
      <w:spacing w:after="0" w:line="240" w:lineRule="auto"/>
    </w:pPr>
    <w:tblPr>
      <w:tblStyleRowBandSize w:val="1"/>
      <w:tblStyleColBandSize w:val="1"/>
      <w:tbl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tblBorders>
    </w:tblPr>
    <w:tblStylePr w:type="firstRow">
      <w:rPr>
        <w:rFonts w:ascii="Arial" w:hAnsi="Arial"/>
        <w:b/>
        <w:color w:val="FFFFFF"/>
        <w:sz w:val="22"/>
      </w:rPr>
      <w:tblPr/>
      <w:tcPr>
        <w:shd w:val="clear" w:color="FFFFFF" w:themeColor="accent2" w:themeTint="97" w:fill="FFFFFF"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FFFF" w:themeColor="accent2" w:themeTint="97"/>
          <w:right w:val="single" w:sz="4" w:space="0" w:color="FFFFFF" w:themeColor="accent2" w:themeTint="97"/>
        </w:tcBorders>
      </w:tcPr>
    </w:tblStylePr>
    <w:tblStylePr w:type="band1Horz">
      <w:rPr>
        <w:rFonts w:ascii="Arial" w:hAnsi="Arial"/>
        <w:color w:val="404040"/>
        <w:sz w:val="22"/>
      </w:rPr>
      <w:tblPr/>
      <w:tcPr>
        <w:tcBorders>
          <w:top w:val="single" w:sz="4" w:space="0" w:color="FFFFFF" w:themeColor="accent2" w:themeTint="97"/>
          <w:bottom w:val="single" w:sz="4" w:space="0" w:color="FFFFFF" w:themeColor="accent2" w:themeTint="97"/>
        </w:tcBorders>
      </w:tcPr>
    </w:tblStylePr>
  </w:style>
  <w:style w:type="table" w:customStyle="1" w:styleId="ListTable3-Accent3">
    <w:name w:val="List Table 3 - Accent 3"/>
    <w:basedOn w:val="Tablanormal"/>
    <w:uiPriority w:val="99"/>
    <w:pPr>
      <w:spacing w:after="0" w:line="240" w:lineRule="auto"/>
    </w:pPr>
    <w:tblPr>
      <w:tblStyleRowBandSize w:val="1"/>
      <w:tblStyleColBandSize w:val="1"/>
      <w:tblBorders>
        <w:top w:val="single" w:sz="4" w:space="0" w:color="5974F9" w:themeColor="accent3" w:themeTint="98"/>
        <w:left w:val="single" w:sz="4" w:space="0" w:color="5974F9" w:themeColor="accent3" w:themeTint="98"/>
        <w:bottom w:val="single" w:sz="4" w:space="0" w:color="5974F9" w:themeColor="accent3" w:themeTint="98"/>
        <w:right w:val="single" w:sz="4" w:space="0" w:color="5974F9" w:themeColor="accent3" w:themeTint="98"/>
      </w:tblBorders>
    </w:tblPr>
    <w:tblStylePr w:type="firstRow">
      <w:rPr>
        <w:rFonts w:ascii="Arial" w:hAnsi="Arial"/>
        <w:b/>
        <w:color w:val="FFFFFF"/>
        <w:sz w:val="22"/>
      </w:rPr>
      <w:tblPr/>
      <w:tcPr>
        <w:shd w:val="clear" w:color="5974F9" w:themeColor="accent3" w:themeTint="98" w:fill="5974F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974F9" w:themeColor="accent3" w:themeTint="98"/>
          <w:right w:val="single" w:sz="4" w:space="0" w:color="5974F9" w:themeColor="accent3" w:themeTint="98"/>
        </w:tcBorders>
      </w:tcPr>
    </w:tblStylePr>
    <w:tblStylePr w:type="band1Horz">
      <w:rPr>
        <w:rFonts w:ascii="Arial" w:hAnsi="Arial"/>
        <w:color w:val="404040"/>
        <w:sz w:val="22"/>
      </w:rPr>
      <w:tblPr/>
      <w:tcPr>
        <w:tcBorders>
          <w:top w:val="single" w:sz="4" w:space="0" w:color="5974F9" w:themeColor="accent3" w:themeTint="98"/>
          <w:bottom w:val="single" w:sz="4" w:space="0" w:color="5974F9" w:themeColor="accent3" w:themeTint="98"/>
        </w:tcBorders>
      </w:tcPr>
    </w:tblStylePr>
  </w:style>
  <w:style w:type="table" w:customStyle="1" w:styleId="ListTable3-Accent4">
    <w:name w:val="List Table 3 - Accent 4"/>
    <w:basedOn w:val="Tablanormal"/>
    <w:uiPriority w:val="99"/>
    <w:pPr>
      <w:spacing w:after="0" w:line="240" w:lineRule="auto"/>
    </w:pPr>
    <w:tblPr>
      <w:tblStyleRowBandSize w:val="1"/>
      <w:tblStyleColBandSize w:val="1"/>
      <w:tbl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tblBorders>
    </w:tblPr>
    <w:tblStylePr w:type="firstRow">
      <w:rPr>
        <w:rFonts w:ascii="Arial" w:hAnsi="Arial"/>
        <w:b/>
        <w:color w:val="FFFFFF"/>
        <w:sz w:val="22"/>
      </w:rPr>
      <w:tblPr/>
      <w:tcPr>
        <w:shd w:val="clear" w:color="69FDC1" w:themeColor="accent4" w:themeTint="9A" w:fill="69FDC1"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69FDC1" w:themeColor="accent4" w:themeTint="9A"/>
          <w:right w:val="single" w:sz="4" w:space="0" w:color="69FDC1" w:themeColor="accent4" w:themeTint="9A"/>
        </w:tcBorders>
      </w:tcPr>
    </w:tblStylePr>
    <w:tblStylePr w:type="band1Horz">
      <w:rPr>
        <w:rFonts w:ascii="Arial" w:hAnsi="Arial"/>
        <w:color w:val="404040"/>
        <w:sz w:val="22"/>
      </w:rPr>
      <w:tblPr/>
      <w:tcPr>
        <w:tcBorders>
          <w:top w:val="single" w:sz="4" w:space="0" w:color="69FDC1" w:themeColor="accent4" w:themeTint="9A"/>
          <w:bottom w:val="single" w:sz="4" w:space="0" w:color="69FDC1" w:themeColor="accent4" w:themeTint="9A"/>
        </w:tcBorders>
      </w:tcPr>
    </w:tblStylePr>
  </w:style>
  <w:style w:type="table" w:customStyle="1" w:styleId="ListTable3-Accent5">
    <w:name w:val="List Table 3 - Accent 5"/>
    <w:basedOn w:val="Tablanormal"/>
    <w:uiPriority w:val="99"/>
    <w:pPr>
      <w:spacing w:after="0" w:line="240" w:lineRule="auto"/>
    </w:pPr>
    <w:tblPr>
      <w:tblStyleRowBandSize w:val="1"/>
      <w:tblStyleColBandSize w:val="1"/>
      <w:tblBorders>
        <w:top w:val="single" w:sz="4" w:space="0" w:color="EED2A3" w:themeColor="accent5" w:themeTint="9A"/>
        <w:left w:val="single" w:sz="4" w:space="0" w:color="EED2A3" w:themeColor="accent5" w:themeTint="9A"/>
        <w:bottom w:val="single" w:sz="4" w:space="0" w:color="EED2A3" w:themeColor="accent5" w:themeTint="9A"/>
        <w:right w:val="single" w:sz="4" w:space="0" w:color="EED2A3" w:themeColor="accent5" w:themeTint="9A"/>
      </w:tblBorders>
    </w:tblPr>
    <w:tblStylePr w:type="firstRow">
      <w:rPr>
        <w:rFonts w:ascii="Arial" w:hAnsi="Arial"/>
        <w:b/>
        <w:color w:val="FFFFFF"/>
        <w:sz w:val="22"/>
      </w:rPr>
      <w:tblPr/>
      <w:tcPr>
        <w:shd w:val="clear" w:color="EED2A3" w:themeColor="accent5" w:themeTint="9A" w:fill="EED2A3"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EED2A3" w:themeColor="accent5" w:themeTint="9A"/>
          <w:right w:val="single" w:sz="4" w:space="0" w:color="EED2A3" w:themeColor="accent5" w:themeTint="9A"/>
        </w:tcBorders>
      </w:tcPr>
    </w:tblStylePr>
    <w:tblStylePr w:type="band1Horz">
      <w:rPr>
        <w:rFonts w:ascii="Arial" w:hAnsi="Arial"/>
        <w:color w:val="404040"/>
        <w:sz w:val="22"/>
      </w:rPr>
      <w:tblPr/>
      <w:tcPr>
        <w:tcBorders>
          <w:top w:val="single" w:sz="4" w:space="0" w:color="EED2A3" w:themeColor="accent5" w:themeTint="9A"/>
          <w:bottom w:val="single" w:sz="4" w:space="0" w:color="EED2A3" w:themeColor="accent5" w:themeTint="9A"/>
        </w:tcBorders>
      </w:tcPr>
    </w:tblStylePr>
  </w:style>
  <w:style w:type="table" w:customStyle="1" w:styleId="ListTable3-Accent6">
    <w:name w:val="List Table 3 - Accent 6"/>
    <w:basedOn w:val="Tablanormal"/>
    <w:uiPriority w:val="99"/>
    <w:pPr>
      <w:spacing w:after="0" w:line="240" w:lineRule="auto"/>
    </w:pPr>
    <w:tblPr>
      <w:tblStyleRowBandSize w:val="1"/>
      <w:tblStyleColBandSize w:val="1"/>
      <w:tblBorders>
        <w:top w:val="single" w:sz="4" w:space="0" w:color="C0CBD2" w:themeColor="accent6" w:themeTint="98"/>
        <w:left w:val="single" w:sz="4" w:space="0" w:color="C0CBD2" w:themeColor="accent6" w:themeTint="98"/>
        <w:bottom w:val="single" w:sz="4" w:space="0" w:color="C0CBD2" w:themeColor="accent6" w:themeTint="98"/>
        <w:right w:val="single" w:sz="4" w:space="0" w:color="C0CBD2" w:themeColor="accent6" w:themeTint="98"/>
      </w:tblBorders>
    </w:tblPr>
    <w:tblStylePr w:type="firstRow">
      <w:rPr>
        <w:rFonts w:ascii="Arial" w:hAnsi="Arial"/>
        <w:b/>
        <w:color w:val="FFFFFF"/>
        <w:sz w:val="22"/>
      </w:rPr>
      <w:tblPr/>
      <w:tcPr>
        <w:shd w:val="clear" w:color="C0CBD2" w:themeColor="accent6" w:themeTint="98" w:fill="C0CBD2"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0CBD2" w:themeColor="accent6" w:themeTint="98"/>
          <w:right w:val="single" w:sz="4" w:space="0" w:color="C0CBD2" w:themeColor="accent6" w:themeTint="98"/>
        </w:tcBorders>
      </w:tcPr>
    </w:tblStylePr>
    <w:tblStylePr w:type="band1Horz">
      <w:rPr>
        <w:rFonts w:ascii="Arial" w:hAnsi="Arial"/>
        <w:color w:val="404040"/>
        <w:sz w:val="22"/>
      </w:rPr>
      <w:tblPr/>
      <w:tcPr>
        <w:tcBorders>
          <w:top w:val="single" w:sz="4" w:space="0" w:color="C0CBD2" w:themeColor="accent6" w:themeTint="98"/>
          <w:bottom w:val="single" w:sz="4" w:space="0" w:color="C0CBD2" w:themeColor="accent6" w:themeTint="98"/>
        </w:tcBorders>
      </w:tcPr>
    </w:tblStylePr>
  </w:style>
  <w:style w:type="table" w:styleId="Tabladelista4">
    <w:name w:val="List Table 4"/>
    <w:basedOn w:val="Tabla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anormal"/>
    <w:uiPriority w:val="99"/>
    <w:pPr>
      <w:spacing w:after="0" w:line="240" w:lineRule="auto"/>
    </w:pPr>
    <w:tblPr>
      <w:tblStyleRowBandSize w:val="1"/>
      <w:tblStyleColBandSize w:val="1"/>
      <w:tblBorders>
        <w:top w:val="single" w:sz="4" w:space="0" w:color="627BFA" w:themeColor="accent1" w:themeTint="90"/>
        <w:left w:val="single" w:sz="4" w:space="0" w:color="627BFA" w:themeColor="accent1" w:themeTint="90"/>
        <w:bottom w:val="single" w:sz="4" w:space="0" w:color="627BFA" w:themeColor="accent1" w:themeTint="90"/>
        <w:right w:val="single" w:sz="4" w:space="0" w:color="627BFA" w:themeColor="accent1" w:themeTint="90"/>
        <w:insideH w:val="single" w:sz="4" w:space="0" w:color="627BFA" w:themeColor="accent1" w:themeTint="90"/>
      </w:tblBorders>
    </w:tblPr>
    <w:tblStylePr w:type="firstRow">
      <w:rPr>
        <w:rFonts w:ascii="Arial" w:hAnsi="Arial"/>
        <w:b/>
        <w:color w:val="FFFFFF"/>
        <w:sz w:val="22"/>
      </w:rPr>
      <w:tblPr/>
      <w:tcPr>
        <w:shd w:val="clear" w:color="072BD9" w:themeColor="accent1" w:fill="072BD9"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9C4FC" w:themeColor="accent1" w:themeTint="40" w:fill="B9C4FC" w:themeFill="accent1" w:themeFillTint="40"/>
      </w:tcPr>
    </w:tblStylePr>
    <w:tblStylePr w:type="band1Horz">
      <w:rPr>
        <w:rFonts w:ascii="Arial" w:hAnsi="Arial"/>
        <w:color w:val="404040"/>
        <w:sz w:val="22"/>
      </w:rPr>
      <w:tblPr/>
      <w:tcPr>
        <w:shd w:val="clear" w:color="B9C4FC" w:themeColor="accent1" w:themeTint="40" w:fill="B9C4FC" w:themeFill="accent1" w:themeFillTint="40"/>
      </w:tcPr>
    </w:tblStylePr>
  </w:style>
  <w:style w:type="table" w:customStyle="1" w:styleId="ListTable4-Accent2">
    <w:name w:val="List Table 4 - Accent 2"/>
    <w:basedOn w:val="Tablanormal"/>
    <w:uiPriority w:val="99"/>
    <w:pPr>
      <w:spacing w:after="0" w:line="240" w:lineRule="auto"/>
    </w:pPr>
    <w:tblPr>
      <w:tblStyleRowBandSize w:val="1"/>
      <w:tblStyleColBandSize w:val="1"/>
      <w:tblBorders>
        <w:top w:val="single" w:sz="4" w:space="0" w:color="FFFFFF" w:themeColor="accent2" w:themeTint="90"/>
        <w:left w:val="single" w:sz="4" w:space="0" w:color="FFFFFF" w:themeColor="accent2" w:themeTint="90"/>
        <w:bottom w:val="single" w:sz="4" w:space="0" w:color="FFFFFF" w:themeColor="accent2" w:themeTint="90"/>
        <w:right w:val="single" w:sz="4" w:space="0" w:color="FFFFFF" w:themeColor="accent2" w:themeTint="90"/>
        <w:insideH w:val="single" w:sz="4" w:space="0" w:color="FFFFFF" w:themeColor="accent2" w:themeTint="90"/>
      </w:tblBorders>
    </w:tblPr>
    <w:tblStylePr w:type="firstRow">
      <w:rPr>
        <w:rFonts w:ascii="Arial" w:hAnsi="Arial"/>
        <w:b/>
        <w:color w:val="FFFFFF"/>
        <w:sz w:val="22"/>
      </w:rPr>
      <w:tblPr/>
      <w:tcPr>
        <w:shd w:val="clear" w:color="FFFFFF" w:themeColor="accent2" w:fill="FFFFFF"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40" w:fill="FFFFFF" w:themeFill="accent2" w:themeFillTint="40"/>
      </w:tcPr>
    </w:tblStylePr>
    <w:tblStylePr w:type="band1Horz">
      <w:rPr>
        <w:rFonts w:ascii="Arial" w:hAnsi="Arial"/>
        <w:color w:val="404040"/>
        <w:sz w:val="22"/>
      </w:rPr>
      <w:tblPr/>
      <w:tcPr>
        <w:shd w:val="clear" w:color="FFFFFF" w:themeColor="accent2" w:themeTint="40" w:fill="FFFFFF" w:themeFill="accent2" w:themeFillTint="40"/>
      </w:tcPr>
    </w:tblStylePr>
  </w:style>
  <w:style w:type="table" w:customStyle="1" w:styleId="ListTable4-Accent3">
    <w:name w:val="List Table 4 - Accent 3"/>
    <w:basedOn w:val="Tablanormal"/>
    <w:uiPriority w:val="99"/>
    <w:pPr>
      <w:spacing w:after="0" w:line="240" w:lineRule="auto"/>
    </w:pPr>
    <w:tblPr>
      <w:tblStyleRowBandSize w:val="1"/>
      <w:tblStyleColBandSize w:val="1"/>
      <w:tblBorders>
        <w:top w:val="single" w:sz="4" w:space="0" w:color="627BFA" w:themeColor="accent3" w:themeTint="90"/>
        <w:left w:val="single" w:sz="4" w:space="0" w:color="627BFA" w:themeColor="accent3" w:themeTint="90"/>
        <w:bottom w:val="single" w:sz="4" w:space="0" w:color="627BFA" w:themeColor="accent3" w:themeTint="90"/>
        <w:right w:val="single" w:sz="4" w:space="0" w:color="627BFA" w:themeColor="accent3" w:themeTint="90"/>
        <w:insideH w:val="single" w:sz="4" w:space="0" w:color="627BFA" w:themeColor="accent3" w:themeTint="90"/>
      </w:tblBorders>
    </w:tblPr>
    <w:tblStylePr w:type="firstRow">
      <w:rPr>
        <w:rFonts w:ascii="Arial" w:hAnsi="Arial"/>
        <w:b/>
        <w:color w:val="FFFFFF"/>
        <w:sz w:val="22"/>
      </w:rPr>
      <w:tblPr/>
      <w:tcPr>
        <w:shd w:val="clear" w:color="072BD9" w:themeColor="accent3" w:fill="072BD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9C4FC" w:themeColor="accent3" w:themeTint="40" w:fill="B9C4FC" w:themeFill="accent3" w:themeFillTint="40"/>
      </w:tcPr>
    </w:tblStylePr>
    <w:tblStylePr w:type="band1Horz">
      <w:rPr>
        <w:rFonts w:ascii="Arial" w:hAnsi="Arial"/>
        <w:color w:val="404040"/>
        <w:sz w:val="22"/>
      </w:rPr>
      <w:tblPr/>
      <w:tcPr>
        <w:shd w:val="clear" w:color="B9C4FC" w:themeColor="accent3" w:themeTint="40" w:fill="B9C4FC" w:themeFill="accent3" w:themeFillTint="40"/>
      </w:tcPr>
    </w:tblStylePr>
  </w:style>
  <w:style w:type="table" w:customStyle="1" w:styleId="ListTable4-Accent4">
    <w:name w:val="List Table 4 - Accent 4"/>
    <w:basedOn w:val="Tablanormal"/>
    <w:uiPriority w:val="99"/>
    <w:pPr>
      <w:spacing w:after="0" w:line="240" w:lineRule="auto"/>
    </w:pPr>
    <w:tblPr>
      <w:tblStyleRowBandSize w:val="1"/>
      <w:tblStyleColBandSize w:val="1"/>
      <w:tblBorders>
        <w:top w:val="single" w:sz="4" w:space="0" w:color="72FEC5" w:themeColor="accent4" w:themeTint="90"/>
        <w:left w:val="single" w:sz="4" w:space="0" w:color="72FEC5" w:themeColor="accent4" w:themeTint="90"/>
        <w:bottom w:val="single" w:sz="4" w:space="0" w:color="72FEC5" w:themeColor="accent4" w:themeTint="90"/>
        <w:right w:val="single" w:sz="4" w:space="0" w:color="72FEC5" w:themeColor="accent4" w:themeTint="90"/>
        <w:insideH w:val="single" w:sz="4" w:space="0" w:color="72FEC5" w:themeColor="accent4" w:themeTint="90"/>
      </w:tblBorders>
    </w:tblPr>
    <w:tblStylePr w:type="firstRow">
      <w:rPr>
        <w:rFonts w:ascii="Arial" w:hAnsi="Arial"/>
        <w:b/>
        <w:color w:val="FFFFFF"/>
        <w:sz w:val="22"/>
      </w:rPr>
      <w:tblPr/>
      <w:tcPr>
        <w:shd w:val="clear" w:color="07FD99" w:themeColor="accent4" w:fill="07FD99"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EE5" w:themeColor="accent4" w:themeTint="40" w:fill="C0FEE5" w:themeFill="accent4" w:themeFillTint="40"/>
      </w:tcPr>
    </w:tblStylePr>
    <w:tblStylePr w:type="band1Horz">
      <w:rPr>
        <w:rFonts w:ascii="Arial" w:hAnsi="Arial"/>
        <w:color w:val="404040"/>
        <w:sz w:val="22"/>
      </w:rPr>
      <w:tblPr/>
      <w:tcPr>
        <w:shd w:val="clear" w:color="C0FEE5" w:themeColor="accent4" w:themeTint="40" w:fill="C0FEE5" w:themeFill="accent4" w:themeFillTint="40"/>
      </w:tcPr>
    </w:tblStylePr>
  </w:style>
  <w:style w:type="table" w:customStyle="1" w:styleId="ListTable4-Accent5">
    <w:name w:val="List Table 4 - Accent 5"/>
    <w:basedOn w:val="Tablanormal"/>
    <w:uiPriority w:val="99"/>
    <w:pPr>
      <w:spacing w:after="0" w:line="240" w:lineRule="auto"/>
    </w:pPr>
    <w:tblPr>
      <w:tblStyleRowBandSize w:val="1"/>
      <w:tblStyleColBandSize w:val="1"/>
      <w:tblBorders>
        <w:top w:val="single" w:sz="4" w:space="0" w:color="EFD4A9" w:themeColor="accent5" w:themeTint="90"/>
        <w:left w:val="single" w:sz="4" w:space="0" w:color="EFD4A9" w:themeColor="accent5" w:themeTint="90"/>
        <w:bottom w:val="single" w:sz="4" w:space="0" w:color="EFD4A9" w:themeColor="accent5" w:themeTint="90"/>
        <w:right w:val="single" w:sz="4" w:space="0" w:color="EFD4A9" w:themeColor="accent5" w:themeTint="90"/>
        <w:insideH w:val="single" w:sz="4" w:space="0" w:color="EFD4A9" w:themeColor="accent5" w:themeTint="90"/>
      </w:tblBorders>
    </w:tblPr>
    <w:tblStylePr w:type="firstRow">
      <w:rPr>
        <w:rFonts w:ascii="Arial" w:hAnsi="Arial"/>
        <w:b/>
        <w:color w:val="FFFFFF"/>
        <w:sz w:val="22"/>
      </w:rPr>
      <w:tblPr/>
      <w:tcPr>
        <w:shd w:val="clear" w:color="E3B568" w:themeColor="accent5" w:fill="E3B568"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8ECD9" w:themeColor="accent5" w:themeTint="40" w:fill="F8ECD9" w:themeFill="accent5" w:themeFillTint="40"/>
      </w:tcPr>
    </w:tblStylePr>
    <w:tblStylePr w:type="band1Horz">
      <w:rPr>
        <w:rFonts w:ascii="Arial" w:hAnsi="Arial"/>
        <w:color w:val="404040"/>
        <w:sz w:val="22"/>
      </w:rPr>
      <w:tblPr/>
      <w:tcPr>
        <w:shd w:val="clear" w:color="F8ECD9" w:themeColor="accent5" w:themeTint="40" w:fill="F8ECD9" w:themeFill="accent5" w:themeFillTint="40"/>
      </w:tcPr>
    </w:tblStylePr>
  </w:style>
  <w:style w:type="table" w:customStyle="1" w:styleId="ListTable4-Accent6">
    <w:name w:val="List Table 4 - Accent 6"/>
    <w:basedOn w:val="Tablanormal"/>
    <w:uiPriority w:val="99"/>
    <w:pPr>
      <w:spacing w:after="0" w:line="240" w:lineRule="auto"/>
    </w:pPr>
    <w:tblPr>
      <w:tblStyleRowBandSize w:val="1"/>
      <w:tblStyleColBandSize w:val="1"/>
      <w:tblBorders>
        <w:top w:val="single" w:sz="4" w:space="0" w:color="C3CDD4" w:themeColor="accent6" w:themeTint="90"/>
        <w:left w:val="single" w:sz="4" w:space="0" w:color="C3CDD4" w:themeColor="accent6" w:themeTint="90"/>
        <w:bottom w:val="single" w:sz="4" w:space="0" w:color="C3CDD4" w:themeColor="accent6" w:themeTint="90"/>
        <w:right w:val="single" w:sz="4" w:space="0" w:color="C3CDD4" w:themeColor="accent6" w:themeTint="90"/>
        <w:insideH w:val="single" w:sz="4" w:space="0" w:color="C3CDD4" w:themeColor="accent6" w:themeTint="90"/>
      </w:tblBorders>
    </w:tblPr>
    <w:tblStylePr w:type="firstRow">
      <w:rPr>
        <w:rFonts w:ascii="Arial" w:hAnsi="Arial"/>
        <w:b/>
        <w:color w:val="FFFFFF"/>
        <w:sz w:val="22"/>
      </w:rPr>
      <w:tblPr/>
      <w:tcPr>
        <w:shd w:val="clear" w:color="96A8B4" w:themeColor="accent6" w:fill="96A8B4"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4E9EC" w:themeColor="accent6" w:themeTint="40" w:fill="E4E9EC" w:themeFill="accent6" w:themeFillTint="40"/>
      </w:tcPr>
    </w:tblStylePr>
    <w:tblStylePr w:type="band1Horz">
      <w:rPr>
        <w:rFonts w:ascii="Arial" w:hAnsi="Arial"/>
        <w:color w:val="404040"/>
        <w:sz w:val="22"/>
      </w:rPr>
      <w:tblPr/>
      <w:tcPr>
        <w:shd w:val="clear" w:color="E4E9EC" w:themeColor="accent6" w:themeTint="40" w:fill="E4E9EC" w:themeFill="accent6" w:themeFillTint="40"/>
      </w:tcPr>
    </w:tblStylePr>
  </w:style>
  <w:style w:type="table" w:styleId="Tabladelista5oscura">
    <w:name w:val="List Table 5 Dark"/>
    <w:basedOn w:val="Tabla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anormal"/>
    <w:uiPriority w:val="99"/>
    <w:pPr>
      <w:spacing w:after="0" w:line="240" w:lineRule="auto"/>
    </w:pPr>
    <w:tblPr>
      <w:tblStyleRowBandSize w:val="1"/>
      <w:tblStyleColBandSize w:val="1"/>
      <w:tblBorders>
        <w:top w:val="single" w:sz="32" w:space="0" w:color="072BD9" w:themeColor="accent1"/>
        <w:left w:val="single" w:sz="32" w:space="0" w:color="072BD9" w:themeColor="accent1"/>
        <w:bottom w:val="single" w:sz="32" w:space="0" w:color="072BD9" w:themeColor="accent1"/>
        <w:right w:val="single" w:sz="32" w:space="0" w:color="072BD9" w:themeColor="accent1"/>
      </w:tblBorders>
      <w:shd w:val="clear" w:color="072BD9" w:themeColor="accent1" w:fill="072BD9" w:themeFill="accent1"/>
    </w:tblPr>
    <w:tblStylePr w:type="firstRow">
      <w:rPr>
        <w:rFonts w:ascii="Arial" w:hAnsi="Arial"/>
        <w:b/>
        <w:color w:val="FFFFFF" w:themeColor="light1"/>
        <w:sz w:val="22"/>
      </w:rPr>
      <w:tblPr/>
      <w:tcPr>
        <w:tcBorders>
          <w:top w:val="single" w:sz="32" w:space="0" w:color="072BD9" w:themeColor="accent1"/>
          <w:bottom w:val="single" w:sz="12" w:space="0" w:color="FFFFFF" w:themeColor="light1"/>
        </w:tcBorders>
        <w:shd w:val="clear" w:color="072BD9" w:themeColor="accent1" w:fill="072BD9"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072BD9" w:themeColor="accent1"/>
          <w:right w:val="single" w:sz="4" w:space="0" w:color="FFFFFF" w:themeColor="light1"/>
        </w:tcBorders>
      </w:tcPr>
    </w:tblStylePr>
    <w:tblStylePr w:type="lastCol">
      <w:tblPr/>
      <w:tcPr>
        <w:tcBorders>
          <w:left w:val="single" w:sz="4" w:space="0" w:color="FFFFFF" w:themeColor="light1"/>
          <w:right w:val="single" w:sz="32" w:space="0" w:color="072BD9" w:themeColor="accent1"/>
        </w:tcBorders>
      </w:tcPr>
    </w:tblStylePr>
    <w:tblStylePr w:type="band1Vert">
      <w:tblPr/>
      <w:tcPr>
        <w:tcBorders>
          <w:left w:val="single" w:sz="4" w:space="0" w:color="FFFFFF" w:themeColor="light1"/>
          <w:right w:val="single" w:sz="4" w:space="0" w:color="FFFFFF" w:themeColor="light1"/>
        </w:tcBorders>
        <w:shd w:val="clear" w:color="072BD9" w:themeColor="accent1" w:fill="072BD9"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072BD9" w:themeColor="accent1" w:fill="072BD9" w:themeFill="accent1"/>
      </w:tcPr>
    </w:tblStylePr>
    <w:tblStylePr w:type="band2Horz">
      <w:tblPr/>
      <w:tcPr>
        <w:tcBorders>
          <w:top w:val="single" w:sz="4" w:space="0" w:color="FFFFFF" w:themeColor="light1"/>
          <w:bottom w:val="single" w:sz="4" w:space="0" w:color="FFFFFF" w:themeColor="light1"/>
        </w:tcBorders>
        <w:shd w:val="clear" w:color="072BD9" w:themeColor="accent1" w:fill="072BD9" w:themeFill="accent1"/>
      </w:tcPr>
    </w:tblStylePr>
  </w:style>
  <w:style w:type="table" w:customStyle="1" w:styleId="ListTable5Dark-Accent2">
    <w:name w:val="List Table 5 Dark - Accent 2"/>
    <w:basedOn w:val="Tablanormal"/>
    <w:uiPriority w:val="99"/>
    <w:pPr>
      <w:spacing w:after="0" w:line="240" w:lineRule="auto"/>
    </w:pPr>
    <w:tblPr>
      <w:tblStyleRowBandSize w:val="1"/>
      <w:tblStyleColBandSize w:val="1"/>
      <w:tblBorders>
        <w:top w:val="single" w:sz="32" w:space="0" w:color="FFFFFF" w:themeColor="accent2" w:themeTint="97"/>
        <w:left w:val="single" w:sz="32" w:space="0" w:color="FFFFFF" w:themeColor="accent2" w:themeTint="97"/>
        <w:bottom w:val="single" w:sz="32" w:space="0" w:color="FFFFFF" w:themeColor="accent2" w:themeTint="97"/>
        <w:right w:val="single" w:sz="32" w:space="0" w:color="FFFFFF" w:themeColor="accent2" w:themeTint="97"/>
      </w:tblBorders>
      <w:shd w:val="clear" w:color="FFFFFF" w:themeColor="accent2" w:themeTint="97" w:fill="FFFFFF" w:themeFill="accent2" w:themeFillTint="97"/>
    </w:tblPr>
    <w:tblStylePr w:type="firstRow">
      <w:rPr>
        <w:rFonts w:ascii="Arial" w:hAnsi="Arial"/>
        <w:b/>
        <w:color w:val="FFFFFF" w:themeColor="light1"/>
        <w:sz w:val="22"/>
      </w:rPr>
      <w:tblPr/>
      <w:tcPr>
        <w:tcBorders>
          <w:top w:val="single" w:sz="32" w:space="0" w:color="FFFFFF" w:themeColor="accent2" w:themeTint="97"/>
          <w:bottom w:val="single" w:sz="12" w:space="0" w:color="FFFFFF" w:themeColor="light1"/>
        </w:tcBorders>
        <w:shd w:val="clear" w:color="FFFFFF" w:themeColor="accent2" w:themeTint="97" w:fill="FFFFFF"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FFFF" w:themeColor="accent2" w:themeTint="97"/>
          <w:right w:val="single" w:sz="4" w:space="0" w:color="FFFFFF" w:themeColor="light1"/>
        </w:tcBorders>
      </w:tcPr>
    </w:tblStylePr>
    <w:tblStylePr w:type="lastCol">
      <w:tblPr/>
      <w:tcPr>
        <w:tcBorders>
          <w:left w:val="single" w:sz="4" w:space="0" w:color="FFFFFF" w:themeColor="light1"/>
          <w:right w:val="single" w:sz="32" w:space="0" w:color="FFFFFF" w:themeColor="accent2" w:themeTint="97"/>
        </w:tcBorders>
      </w:tcPr>
    </w:tblStylePr>
    <w:tblStylePr w:type="band1Vert">
      <w:tblPr/>
      <w:tcPr>
        <w:tcBorders>
          <w:left w:val="single" w:sz="4" w:space="0" w:color="FFFFFF" w:themeColor="light1"/>
          <w:right w:val="single" w:sz="4" w:space="0" w:color="FFFFFF" w:themeColor="light1"/>
        </w:tcBorders>
        <w:shd w:val="clear" w:color="FFFFFF" w:themeColor="accent2" w:themeTint="97" w:fill="FFFFFF"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themeColor="accent2" w:themeTint="97" w:fill="FFFFFF" w:themeFill="accent2" w:themeFillTint="97"/>
      </w:tcPr>
    </w:tblStylePr>
    <w:tblStylePr w:type="band2Horz">
      <w:tblPr/>
      <w:tcPr>
        <w:tcBorders>
          <w:top w:val="single" w:sz="4" w:space="0" w:color="FFFFFF" w:themeColor="light1"/>
          <w:bottom w:val="single" w:sz="4" w:space="0" w:color="FFFFFF" w:themeColor="light1"/>
        </w:tcBorders>
        <w:shd w:val="clear" w:color="FFFFFF" w:themeColor="accent2" w:themeTint="97" w:fill="FFFFFF" w:themeFill="accent2" w:themeFillTint="97"/>
      </w:tcPr>
    </w:tblStylePr>
  </w:style>
  <w:style w:type="table" w:customStyle="1" w:styleId="ListTable5Dark-Accent3">
    <w:name w:val="List Table 5 Dark - Accent 3"/>
    <w:basedOn w:val="Tablanormal"/>
    <w:uiPriority w:val="99"/>
    <w:pPr>
      <w:spacing w:after="0" w:line="240" w:lineRule="auto"/>
    </w:pPr>
    <w:tblPr>
      <w:tblStyleRowBandSize w:val="1"/>
      <w:tblStyleColBandSize w:val="1"/>
      <w:tblBorders>
        <w:top w:val="single" w:sz="32" w:space="0" w:color="5974F9" w:themeColor="accent3" w:themeTint="98"/>
        <w:left w:val="single" w:sz="32" w:space="0" w:color="5974F9" w:themeColor="accent3" w:themeTint="98"/>
        <w:bottom w:val="single" w:sz="32" w:space="0" w:color="5974F9" w:themeColor="accent3" w:themeTint="98"/>
        <w:right w:val="single" w:sz="32" w:space="0" w:color="5974F9" w:themeColor="accent3" w:themeTint="98"/>
      </w:tblBorders>
      <w:shd w:val="clear" w:color="5974F9" w:themeColor="accent3" w:themeTint="98" w:fill="5974F9" w:themeFill="accent3" w:themeFillTint="98"/>
    </w:tblPr>
    <w:tblStylePr w:type="firstRow">
      <w:rPr>
        <w:rFonts w:ascii="Arial" w:hAnsi="Arial"/>
        <w:b/>
        <w:color w:val="FFFFFF" w:themeColor="light1"/>
        <w:sz w:val="22"/>
      </w:rPr>
      <w:tblPr/>
      <w:tcPr>
        <w:tcBorders>
          <w:top w:val="single" w:sz="32" w:space="0" w:color="5974F9" w:themeColor="accent3" w:themeTint="98"/>
          <w:bottom w:val="single" w:sz="12" w:space="0" w:color="FFFFFF" w:themeColor="light1"/>
        </w:tcBorders>
        <w:shd w:val="clear" w:color="5974F9" w:themeColor="accent3" w:themeTint="98" w:fill="5974F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974F9" w:themeColor="accent3" w:themeTint="98"/>
          <w:right w:val="single" w:sz="4" w:space="0" w:color="FFFFFF" w:themeColor="light1"/>
        </w:tcBorders>
      </w:tcPr>
    </w:tblStylePr>
    <w:tblStylePr w:type="lastCol">
      <w:tblPr/>
      <w:tcPr>
        <w:tcBorders>
          <w:left w:val="single" w:sz="4" w:space="0" w:color="FFFFFF" w:themeColor="light1"/>
          <w:right w:val="single" w:sz="32" w:space="0" w:color="5974F9" w:themeColor="accent3" w:themeTint="98"/>
        </w:tcBorders>
      </w:tcPr>
    </w:tblStylePr>
    <w:tblStylePr w:type="band1Vert">
      <w:tblPr/>
      <w:tcPr>
        <w:tcBorders>
          <w:left w:val="single" w:sz="4" w:space="0" w:color="FFFFFF" w:themeColor="light1"/>
          <w:right w:val="single" w:sz="4" w:space="0" w:color="FFFFFF" w:themeColor="light1"/>
        </w:tcBorders>
        <w:shd w:val="clear" w:color="5974F9" w:themeColor="accent3" w:themeTint="98" w:fill="5974F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974F9" w:themeColor="accent3" w:themeTint="98" w:fill="5974F9" w:themeFill="accent3" w:themeFillTint="98"/>
      </w:tcPr>
    </w:tblStylePr>
    <w:tblStylePr w:type="band2Horz">
      <w:tblPr/>
      <w:tcPr>
        <w:tcBorders>
          <w:top w:val="single" w:sz="4" w:space="0" w:color="FFFFFF" w:themeColor="light1"/>
          <w:bottom w:val="single" w:sz="4" w:space="0" w:color="FFFFFF" w:themeColor="light1"/>
        </w:tcBorders>
        <w:shd w:val="clear" w:color="5974F9" w:themeColor="accent3" w:themeTint="98" w:fill="5974F9" w:themeFill="accent3" w:themeFillTint="98"/>
      </w:tcPr>
    </w:tblStylePr>
  </w:style>
  <w:style w:type="table" w:customStyle="1" w:styleId="ListTable5Dark-Accent4">
    <w:name w:val="List Table 5 Dark - Accent 4"/>
    <w:basedOn w:val="Tablanormal"/>
    <w:uiPriority w:val="99"/>
    <w:pPr>
      <w:spacing w:after="0" w:line="240" w:lineRule="auto"/>
    </w:pPr>
    <w:tblPr>
      <w:tblStyleRowBandSize w:val="1"/>
      <w:tblStyleColBandSize w:val="1"/>
      <w:tblBorders>
        <w:top w:val="single" w:sz="32" w:space="0" w:color="69FDC1" w:themeColor="accent4" w:themeTint="9A"/>
        <w:left w:val="single" w:sz="32" w:space="0" w:color="69FDC1" w:themeColor="accent4" w:themeTint="9A"/>
        <w:bottom w:val="single" w:sz="32" w:space="0" w:color="69FDC1" w:themeColor="accent4" w:themeTint="9A"/>
        <w:right w:val="single" w:sz="32" w:space="0" w:color="69FDC1" w:themeColor="accent4" w:themeTint="9A"/>
      </w:tblBorders>
      <w:shd w:val="clear" w:color="69FDC1" w:themeColor="accent4" w:themeTint="9A" w:fill="69FDC1" w:themeFill="accent4" w:themeFillTint="9A"/>
    </w:tblPr>
    <w:tblStylePr w:type="firstRow">
      <w:rPr>
        <w:rFonts w:ascii="Arial" w:hAnsi="Arial"/>
        <w:b/>
        <w:color w:val="FFFFFF" w:themeColor="light1"/>
        <w:sz w:val="22"/>
      </w:rPr>
      <w:tblPr/>
      <w:tcPr>
        <w:tcBorders>
          <w:top w:val="single" w:sz="32" w:space="0" w:color="69FDC1" w:themeColor="accent4" w:themeTint="9A"/>
          <w:bottom w:val="single" w:sz="12" w:space="0" w:color="FFFFFF" w:themeColor="light1"/>
        </w:tcBorders>
        <w:shd w:val="clear" w:color="69FDC1" w:themeColor="accent4" w:themeTint="9A" w:fill="69FDC1"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69FDC1" w:themeColor="accent4" w:themeTint="9A"/>
          <w:right w:val="single" w:sz="4" w:space="0" w:color="FFFFFF" w:themeColor="light1"/>
        </w:tcBorders>
      </w:tcPr>
    </w:tblStylePr>
    <w:tblStylePr w:type="lastCol">
      <w:tblPr/>
      <w:tcPr>
        <w:tcBorders>
          <w:left w:val="single" w:sz="4" w:space="0" w:color="FFFFFF" w:themeColor="light1"/>
          <w:right w:val="single" w:sz="32" w:space="0" w:color="69FDC1" w:themeColor="accent4" w:themeTint="9A"/>
        </w:tcBorders>
      </w:tcPr>
    </w:tblStylePr>
    <w:tblStylePr w:type="band1Vert">
      <w:tblPr/>
      <w:tcPr>
        <w:tcBorders>
          <w:left w:val="single" w:sz="4" w:space="0" w:color="FFFFFF" w:themeColor="light1"/>
          <w:right w:val="single" w:sz="4" w:space="0" w:color="FFFFFF" w:themeColor="light1"/>
        </w:tcBorders>
        <w:shd w:val="clear" w:color="69FDC1" w:themeColor="accent4" w:themeTint="9A" w:fill="69FDC1"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69FDC1" w:themeColor="accent4" w:themeTint="9A" w:fill="69FDC1" w:themeFill="accent4" w:themeFillTint="9A"/>
      </w:tcPr>
    </w:tblStylePr>
    <w:tblStylePr w:type="band2Horz">
      <w:tblPr/>
      <w:tcPr>
        <w:tcBorders>
          <w:top w:val="single" w:sz="4" w:space="0" w:color="FFFFFF" w:themeColor="light1"/>
          <w:bottom w:val="single" w:sz="4" w:space="0" w:color="FFFFFF" w:themeColor="light1"/>
        </w:tcBorders>
        <w:shd w:val="clear" w:color="69FDC1" w:themeColor="accent4" w:themeTint="9A" w:fill="69FDC1" w:themeFill="accent4" w:themeFillTint="9A"/>
      </w:tcPr>
    </w:tblStylePr>
  </w:style>
  <w:style w:type="table" w:customStyle="1" w:styleId="ListTable5Dark-Accent5">
    <w:name w:val="List Table 5 Dark - Accent 5"/>
    <w:basedOn w:val="Tablanormal"/>
    <w:uiPriority w:val="99"/>
    <w:pPr>
      <w:spacing w:after="0" w:line="240" w:lineRule="auto"/>
    </w:pPr>
    <w:tblPr>
      <w:tblStyleRowBandSize w:val="1"/>
      <w:tblStyleColBandSize w:val="1"/>
      <w:tblBorders>
        <w:top w:val="single" w:sz="32" w:space="0" w:color="EED2A3" w:themeColor="accent5" w:themeTint="9A"/>
        <w:left w:val="single" w:sz="32" w:space="0" w:color="EED2A3" w:themeColor="accent5" w:themeTint="9A"/>
        <w:bottom w:val="single" w:sz="32" w:space="0" w:color="EED2A3" w:themeColor="accent5" w:themeTint="9A"/>
        <w:right w:val="single" w:sz="32" w:space="0" w:color="EED2A3" w:themeColor="accent5" w:themeTint="9A"/>
      </w:tblBorders>
      <w:shd w:val="clear" w:color="EED2A3" w:themeColor="accent5" w:themeTint="9A" w:fill="EED2A3" w:themeFill="accent5" w:themeFillTint="9A"/>
    </w:tblPr>
    <w:tblStylePr w:type="firstRow">
      <w:rPr>
        <w:rFonts w:ascii="Arial" w:hAnsi="Arial"/>
        <w:b/>
        <w:color w:val="FFFFFF" w:themeColor="light1"/>
        <w:sz w:val="22"/>
      </w:rPr>
      <w:tblPr/>
      <w:tcPr>
        <w:tcBorders>
          <w:top w:val="single" w:sz="32" w:space="0" w:color="EED2A3" w:themeColor="accent5" w:themeTint="9A"/>
          <w:bottom w:val="single" w:sz="12" w:space="0" w:color="FFFFFF" w:themeColor="light1"/>
        </w:tcBorders>
        <w:shd w:val="clear" w:color="EED2A3" w:themeColor="accent5" w:themeTint="9A" w:fill="EED2A3"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EED2A3" w:themeColor="accent5" w:themeTint="9A"/>
          <w:right w:val="single" w:sz="4" w:space="0" w:color="FFFFFF" w:themeColor="light1"/>
        </w:tcBorders>
      </w:tcPr>
    </w:tblStylePr>
    <w:tblStylePr w:type="lastCol">
      <w:tblPr/>
      <w:tcPr>
        <w:tcBorders>
          <w:left w:val="single" w:sz="4" w:space="0" w:color="FFFFFF" w:themeColor="light1"/>
          <w:right w:val="single" w:sz="32" w:space="0" w:color="EED2A3" w:themeColor="accent5" w:themeTint="9A"/>
        </w:tcBorders>
      </w:tcPr>
    </w:tblStylePr>
    <w:tblStylePr w:type="band1Vert">
      <w:tblPr/>
      <w:tcPr>
        <w:tcBorders>
          <w:left w:val="single" w:sz="4" w:space="0" w:color="FFFFFF" w:themeColor="light1"/>
          <w:right w:val="single" w:sz="4" w:space="0" w:color="FFFFFF" w:themeColor="light1"/>
        </w:tcBorders>
        <w:shd w:val="clear" w:color="EED2A3" w:themeColor="accent5" w:themeTint="9A" w:fill="EED2A3"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EED2A3" w:themeColor="accent5" w:themeTint="9A" w:fill="EED2A3" w:themeFill="accent5" w:themeFillTint="9A"/>
      </w:tcPr>
    </w:tblStylePr>
    <w:tblStylePr w:type="band2Horz">
      <w:tblPr/>
      <w:tcPr>
        <w:tcBorders>
          <w:top w:val="single" w:sz="4" w:space="0" w:color="FFFFFF" w:themeColor="light1"/>
          <w:bottom w:val="single" w:sz="4" w:space="0" w:color="FFFFFF" w:themeColor="light1"/>
        </w:tcBorders>
        <w:shd w:val="clear" w:color="EED2A3" w:themeColor="accent5" w:themeTint="9A" w:fill="EED2A3" w:themeFill="accent5" w:themeFillTint="9A"/>
      </w:tcPr>
    </w:tblStylePr>
  </w:style>
  <w:style w:type="table" w:customStyle="1" w:styleId="ListTable5Dark-Accent6">
    <w:name w:val="List Table 5 Dark - Accent 6"/>
    <w:basedOn w:val="Tablanormal"/>
    <w:uiPriority w:val="99"/>
    <w:pPr>
      <w:spacing w:after="0" w:line="240" w:lineRule="auto"/>
    </w:pPr>
    <w:tblPr>
      <w:tblStyleRowBandSize w:val="1"/>
      <w:tblStyleColBandSize w:val="1"/>
      <w:tblBorders>
        <w:top w:val="single" w:sz="32" w:space="0" w:color="C0CBD2" w:themeColor="accent6" w:themeTint="98"/>
        <w:left w:val="single" w:sz="32" w:space="0" w:color="C0CBD2" w:themeColor="accent6" w:themeTint="98"/>
        <w:bottom w:val="single" w:sz="32" w:space="0" w:color="C0CBD2" w:themeColor="accent6" w:themeTint="98"/>
        <w:right w:val="single" w:sz="32" w:space="0" w:color="C0CBD2" w:themeColor="accent6" w:themeTint="98"/>
      </w:tblBorders>
      <w:shd w:val="clear" w:color="C0CBD2" w:themeColor="accent6" w:themeTint="98" w:fill="C0CBD2" w:themeFill="accent6" w:themeFillTint="98"/>
    </w:tblPr>
    <w:tblStylePr w:type="firstRow">
      <w:rPr>
        <w:rFonts w:ascii="Arial" w:hAnsi="Arial"/>
        <w:b/>
        <w:color w:val="FFFFFF" w:themeColor="light1"/>
        <w:sz w:val="22"/>
      </w:rPr>
      <w:tblPr/>
      <w:tcPr>
        <w:tcBorders>
          <w:top w:val="single" w:sz="32" w:space="0" w:color="C0CBD2" w:themeColor="accent6" w:themeTint="98"/>
          <w:bottom w:val="single" w:sz="12" w:space="0" w:color="FFFFFF" w:themeColor="light1"/>
        </w:tcBorders>
        <w:shd w:val="clear" w:color="C0CBD2" w:themeColor="accent6" w:themeTint="98" w:fill="C0CBD2"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0CBD2" w:themeColor="accent6" w:themeTint="98"/>
          <w:right w:val="single" w:sz="4" w:space="0" w:color="FFFFFF" w:themeColor="light1"/>
        </w:tcBorders>
      </w:tcPr>
    </w:tblStylePr>
    <w:tblStylePr w:type="lastCol">
      <w:tblPr/>
      <w:tcPr>
        <w:tcBorders>
          <w:left w:val="single" w:sz="4" w:space="0" w:color="FFFFFF" w:themeColor="light1"/>
          <w:right w:val="single" w:sz="32" w:space="0" w:color="C0CBD2" w:themeColor="accent6" w:themeTint="98"/>
        </w:tcBorders>
      </w:tcPr>
    </w:tblStylePr>
    <w:tblStylePr w:type="band1Vert">
      <w:tblPr/>
      <w:tcPr>
        <w:tcBorders>
          <w:left w:val="single" w:sz="4" w:space="0" w:color="FFFFFF" w:themeColor="light1"/>
          <w:right w:val="single" w:sz="4" w:space="0" w:color="FFFFFF" w:themeColor="light1"/>
        </w:tcBorders>
        <w:shd w:val="clear" w:color="C0CBD2" w:themeColor="accent6" w:themeTint="98" w:fill="C0CBD2"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0CBD2" w:themeColor="accent6" w:themeTint="98" w:fill="C0CBD2" w:themeFill="accent6" w:themeFillTint="98"/>
      </w:tcPr>
    </w:tblStylePr>
    <w:tblStylePr w:type="band2Horz">
      <w:tblPr/>
      <w:tcPr>
        <w:tcBorders>
          <w:top w:val="single" w:sz="4" w:space="0" w:color="FFFFFF" w:themeColor="light1"/>
          <w:bottom w:val="single" w:sz="4" w:space="0" w:color="FFFFFF" w:themeColor="light1"/>
        </w:tcBorders>
        <w:shd w:val="clear" w:color="C0CBD2" w:themeColor="accent6" w:themeTint="98" w:fill="C0CBD2" w:themeFill="accent6" w:themeFillTint="98"/>
      </w:tcPr>
    </w:tblStylePr>
  </w:style>
  <w:style w:type="table" w:styleId="Tabladelista6concolores">
    <w:name w:val="List Table 6 Colorful"/>
    <w:basedOn w:val="Tabla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anormal"/>
    <w:uiPriority w:val="99"/>
    <w:pPr>
      <w:spacing w:after="0" w:line="240" w:lineRule="auto"/>
    </w:pPr>
    <w:tblPr>
      <w:tblStyleRowBandSize w:val="1"/>
      <w:tblStyleColBandSize w:val="1"/>
      <w:tblBorders>
        <w:top w:val="single" w:sz="4" w:space="0" w:color="072BD9" w:themeColor="accent1"/>
        <w:bottom w:val="single" w:sz="4" w:space="0" w:color="072BD9" w:themeColor="accent1"/>
      </w:tblBorders>
    </w:tblPr>
    <w:tblStylePr w:type="firstRow">
      <w:rPr>
        <w:b/>
        <w:color w:val="04187E" w:themeColor="accent1" w:themeShade="95"/>
      </w:rPr>
      <w:tblPr/>
      <w:tcPr>
        <w:tcBorders>
          <w:bottom w:val="single" w:sz="4" w:space="0" w:color="072BD9" w:themeColor="accent1"/>
        </w:tcBorders>
      </w:tcPr>
    </w:tblStylePr>
    <w:tblStylePr w:type="lastRow">
      <w:rPr>
        <w:b/>
        <w:color w:val="04187E" w:themeColor="accent1" w:themeShade="95"/>
      </w:rPr>
      <w:tblPr/>
      <w:tcPr>
        <w:tcBorders>
          <w:top w:val="single" w:sz="4" w:space="0" w:color="072BD9" w:themeColor="accent1"/>
        </w:tcBorders>
      </w:tcPr>
    </w:tblStylePr>
    <w:tblStylePr w:type="firstCol">
      <w:rPr>
        <w:b/>
        <w:color w:val="04187E" w:themeColor="accent1" w:themeShade="95"/>
      </w:rPr>
    </w:tblStylePr>
    <w:tblStylePr w:type="lastCol">
      <w:rPr>
        <w:b/>
        <w:color w:val="04187E" w:themeColor="accent1" w:themeShade="95"/>
      </w:rPr>
    </w:tblStylePr>
    <w:tblStylePr w:type="band1Vert">
      <w:tblPr/>
      <w:tcPr>
        <w:shd w:val="clear" w:color="B9C4FC" w:themeColor="accent1" w:themeTint="40" w:fill="B9C4FC" w:themeFill="accent1" w:themeFillTint="40"/>
      </w:tcPr>
    </w:tblStylePr>
    <w:tblStylePr w:type="band1Horz">
      <w:rPr>
        <w:rFonts w:ascii="Arial" w:hAnsi="Arial"/>
        <w:color w:val="04187E" w:themeColor="accent1" w:themeShade="95"/>
        <w:sz w:val="22"/>
      </w:rPr>
      <w:tblPr/>
      <w:tcPr>
        <w:shd w:val="clear" w:color="B9C4FC" w:themeColor="accent1" w:themeTint="40" w:fill="B9C4FC" w:themeFill="accent1" w:themeFillTint="40"/>
      </w:tcPr>
    </w:tblStylePr>
    <w:tblStylePr w:type="band2Horz">
      <w:rPr>
        <w:rFonts w:ascii="Arial" w:hAnsi="Arial"/>
        <w:color w:val="04187E" w:themeColor="accent1" w:themeShade="95"/>
        <w:sz w:val="22"/>
      </w:rPr>
    </w:tblStylePr>
  </w:style>
  <w:style w:type="table" w:customStyle="1" w:styleId="ListTable6Colorful-Accent2">
    <w:name w:val="List Table 6 Colorful - Accent 2"/>
    <w:basedOn w:val="Tablanormal"/>
    <w:uiPriority w:val="99"/>
    <w:pPr>
      <w:spacing w:after="0" w:line="240" w:lineRule="auto"/>
    </w:pPr>
    <w:tblPr>
      <w:tblStyleRowBandSize w:val="1"/>
      <w:tblStyleColBandSize w:val="1"/>
      <w:tblBorders>
        <w:top w:val="single" w:sz="4" w:space="0" w:color="FFFFFF" w:themeColor="accent2" w:themeTint="97"/>
        <w:bottom w:val="single" w:sz="4" w:space="0" w:color="FFFFFF" w:themeColor="accent2" w:themeTint="97"/>
      </w:tblBorders>
    </w:tblPr>
    <w:tblStylePr w:type="firstRow">
      <w:rPr>
        <w:b/>
        <w:color w:val="FFFFFF" w:themeColor="accent2" w:themeTint="97" w:themeShade="95"/>
      </w:rPr>
      <w:tblPr/>
      <w:tcPr>
        <w:tcBorders>
          <w:bottom w:val="single" w:sz="4" w:space="0" w:color="FFFFFF" w:themeColor="accent2" w:themeTint="97"/>
        </w:tcBorders>
      </w:tcPr>
    </w:tblStylePr>
    <w:tblStylePr w:type="lastRow">
      <w:rPr>
        <w:b/>
        <w:color w:val="FFFFFF" w:themeColor="accent2" w:themeTint="97" w:themeShade="95"/>
      </w:rPr>
      <w:tblPr/>
      <w:tcPr>
        <w:tcBorders>
          <w:top w:val="single" w:sz="4" w:space="0" w:color="FFFFFF" w:themeColor="accent2" w:themeTint="97"/>
        </w:tcBorders>
      </w:tcPr>
    </w:tblStylePr>
    <w:tblStylePr w:type="firstCol">
      <w:rPr>
        <w:b/>
        <w:color w:val="FFFFFF" w:themeColor="accent2" w:themeTint="97" w:themeShade="95"/>
      </w:rPr>
    </w:tblStylePr>
    <w:tblStylePr w:type="lastCol">
      <w:rPr>
        <w:b/>
        <w:color w:val="FFFFFF" w:themeColor="accent2" w:themeTint="97" w:themeShade="95"/>
      </w:rPr>
    </w:tblStylePr>
    <w:tblStylePr w:type="band1Vert">
      <w:tblPr/>
      <w:tcPr>
        <w:shd w:val="clear" w:color="FFFFFF" w:themeColor="accent2" w:themeTint="40" w:fill="FFFFFF" w:themeFill="accent2" w:themeFillTint="40"/>
      </w:tcPr>
    </w:tblStylePr>
    <w:tblStylePr w:type="band1Horz">
      <w:rPr>
        <w:rFonts w:ascii="Arial" w:hAnsi="Arial"/>
        <w:color w:val="FFFFFF" w:themeColor="accent2" w:themeTint="97" w:themeShade="95"/>
        <w:sz w:val="22"/>
      </w:rPr>
      <w:tblPr/>
      <w:tcPr>
        <w:shd w:val="clear" w:color="FFFFFF" w:themeColor="accent2" w:themeTint="40" w:fill="FFFFFF" w:themeFill="accent2" w:themeFillTint="40"/>
      </w:tcPr>
    </w:tblStylePr>
    <w:tblStylePr w:type="band2Horz">
      <w:rPr>
        <w:rFonts w:ascii="Arial" w:hAnsi="Arial"/>
        <w:color w:val="FFFFFF" w:themeColor="accent2" w:themeTint="97" w:themeShade="95"/>
        <w:sz w:val="22"/>
      </w:rPr>
    </w:tblStylePr>
  </w:style>
  <w:style w:type="table" w:customStyle="1" w:styleId="ListTable6Colorful-Accent3">
    <w:name w:val="List Table 6 Colorful - Accent 3"/>
    <w:basedOn w:val="Tablanormal"/>
    <w:uiPriority w:val="99"/>
    <w:pPr>
      <w:spacing w:after="0" w:line="240" w:lineRule="auto"/>
    </w:pPr>
    <w:tblPr>
      <w:tblStyleRowBandSize w:val="1"/>
      <w:tblStyleColBandSize w:val="1"/>
      <w:tblBorders>
        <w:top w:val="single" w:sz="4" w:space="0" w:color="5974F9" w:themeColor="accent3" w:themeTint="98"/>
        <w:bottom w:val="single" w:sz="4" w:space="0" w:color="5974F9" w:themeColor="accent3" w:themeTint="98"/>
      </w:tblBorders>
    </w:tblPr>
    <w:tblStylePr w:type="firstRow">
      <w:rPr>
        <w:b/>
        <w:color w:val="5974F9" w:themeColor="accent3" w:themeTint="98" w:themeShade="95"/>
      </w:rPr>
      <w:tblPr/>
      <w:tcPr>
        <w:tcBorders>
          <w:bottom w:val="single" w:sz="4" w:space="0" w:color="5974F9" w:themeColor="accent3" w:themeTint="98"/>
        </w:tcBorders>
      </w:tcPr>
    </w:tblStylePr>
    <w:tblStylePr w:type="lastRow">
      <w:rPr>
        <w:b/>
        <w:color w:val="5974F9" w:themeColor="accent3" w:themeTint="98" w:themeShade="95"/>
      </w:rPr>
      <w:tblPr/>
      <w:tcPr>
        <w:tcBorders>
          <w:top w:val="single" w:sz="4" w:space="0" w:color="5974F9" w:themeColor="accent3" w:themeTint="98"/>
        </w:tcBorders>
      </w:tcPr>
    </w:tblStylePr>
    <w:tblStylePr w:type="firstCol">
      <w:rPr>
        <w:b/>
        <w:color w:val="5974F9" w:themeColor="accent3" w:themeTint="98" w:themeShade="95"/>
      </w:rPr>
    </w:tblStylePr>
    <w:tblStylePr w:type="lastCol">
      <w:rPr>
        <w:b/>
        <w:color w:val="5974F9" w:themeColor="accent3" w:themeTint="98" w:themeShade="95"/>
      </w:rPr>
    </w:tblStylePr>
    <w:tblStylePr w:type="band1Vert">
      <w:tblPr/>
      <w:tcPr>
        <w:shd w:val="clear" w:color="B9C4FC" w:themeColor="accent3" w:themeTint="40" w:fill="B9C4FC" w:themeFill="accent3" w:themeFillTint="40"/>
      </w:tcPr>
    </w:tblStylePr>
    <w:tblStylePr w:type="band1Horz">
      <w:rPr>
        <w:rFonts w:ascii="Arial" w:hAnsi="Arial"/>
        <w:color w:val="5974F9" w:themeColor="accent3" w:themeTint="98" w:themeShade="95"/>
        <w:sz w:val="22"/>
      </w:rPr>
      <w:tblPr/>
      <w:tcPr>
        <w:shd w:val="clear" w:color="B9C4FC" w:themeColor="accent3" w:themeTint="40" w:fill="B9C4FC" w:themeFill="accent3" w:themeFillTint="40"/>
      </w:tcPr>
    </w:tblStylePr>
    <w:tblStylePr w:type="band2Horz">
      <w:rPr>
        <w:rFonts w:ascii="Arial" w:hAnsi="Arial"/>
        <w:color w:val="5974F9" w:themeColor="accent3" w:themeTint="98" w:themeShade="95"/>
        <w:sz w:val="22"/>
      </w:rPr>
    </w:tblStylePr>
  </w:style>
  <w:style w:type="table" w:customStyle="1" w:styleId="ListTable6Colorful-Accent4">
    <w:name w:val="List Table 6 Colorful - Accent 4"/>
    <w:basedOn w:val="Tablanormal"/>
    <w:uiPriority w:val="99"/>
    <w:pPr>
      <w:spacing w:after="0" w:line="240" w:lineRule="auto"/>
    </w:pPr>
    <w:tblPr>
      <w:tblStyleRowBandSize w:val="1"/>
      <w:tblStyleColBandSize w:val="1"/>
      <w:tblBorders>
        <w:top w:val="single" w:sz="4" w:space="0" w:color="69FDC1" w:themeColor="accent4" w:themeTint="9A"/>
        <w:bottom w:val="single" w:sz="4" w:space="0" w:color="69FDC1" w:themeColor="accent4" w:themeTint="9A"/>
      </w:tblBorders>
    </w:tblPr>
    <w:tblStylePr w:type="firstRow">
      <w:rPr>
        <w:b/>
        <w:color w:val="69FDC1" w:themeColor="accent4" w:themeTint="9A" w:themeShade="95"/>
      </w:rPr>
      <w:tblPr/>
      <w:tcPr>
        <w:tcBorders>
          <w:bottom w:val="single" w:sz="4" w:space="0" w:color="69FDC1" w:themeColor="accent4" w:themeTint="9A"/>
        </w:tcBorders>
      </w:tcPr>
    </w:tblStylePr>
    <w:tblStylePr w:type="lastRow">
      <w:rPr>
        <w:b/>
        <w:color w:val="69FDC1" w:themeColor="accent4" w:themeTint="9A" w:themeShade="95"/>
      </w:rPr>
      <w:tblPr/>
      <w:tcPr>
        <w:tcBorders>
          <w:top w:val="single" w:sz="4" w:space="0" w:color="69FDC1" w:themeColor="accent4" w:themeTint="9A"/>
        </w:tcBorders>
      </w:tcPr>
    </w:tblStylePr>
    <w:tblStylePr w:type="firstCol">
      <w:rPr>
        <w:b/>
        <w:color w:val="69FDC1" w:themeColor="accent4" w:themeTint="9A" w:themeShade="95"/>
      </w:rPr>
    </w:tblStylePr>
    <w:tblStylePr w:type="lastCol">
      <w:rPr>
        <w:b/>
        <w:color w:val="69FDC1" w:themeColor="accent4" w:themeTint="9A" w:themeShade="95"/>
      </w:rPr>
    </w:tblStylePr>
    <w:tblStylePr w:type="band1Vert">
      <w:tblPr/>
      <w:tcPr>
        <w:shd w:val="clear" w:color="C0FEE5" w:themeColor="accent4" w:themeTint="40" w:fill="C0FEE5" w:themeFill="accent4" w:themeFillTint="40"/>
      </w:tcPr>
    </w:tblStylePr>
    <w:tblStylePr w:type="band1Horz">
      <w:rPr>
        <w:rFonts w:ascii="Arial" w:hAnsi="Arial"/>
        <w:color w:val="69FDC1" w:themeColor="accent4" w:themeTint="9A" w:themeShade="95"/>
        <w:sz w:val="22"/>
      </w:rPr>
      <w:tblPr/>
      <w:tcPr>
        <w:shd w:val="clear" w:color="C0FEE5" w:themeColor="accent4" w:themeTint="40" w:fill="C0FEE5" w:themeFill="accent4" w:themeFillTint="40"/>
      </w:tcPr>
    </w:tblStylePr>
    <w:tblStylePr w:type="band2Horz">
      <w:rPr>
        <w:rFonts w:ascii="Arial" w:hAnsi="Arial"/>
        <w:color w:val="69FDC1" w:themeColor="accent4" w:themeTint="9A" w:themeShade="95"/>
        <w:sz w:val="22"/>
      </w:rPr>
    </w:tblStylePr>
  </w:style>
  <w:style w:type="table" w:customStyle="1" w:styleId="ListTable6Colorful-Accent5">
    <w:name w:val="List Table 6 Colorful - Accent 5"/>
    <w:basedOn w:val="Tablanormal"/>
    <w:uiPriority w:val="99"/>
    <w:pPr>
      <w:spacing w:after="0" w:line="240" w:lineRule="auto"/>
    </w:pPr>
    <w:tblPr>
      <w:tblStyleRowBandSize w:val="1"/>
      <w:tblStyleColBandSize w:val="1"/>
      <w:tblBorders>
        <w:top w:val="single" w:sz="4" w:space="0" w:color="EED2A3" w:themeColor="accent5" w:themeTint="9A"/>
        <w:bottom w:val="single" w:sz="4" w:space="0" w:color="EED2A3" w:themeColor="accent5" w:themeTint="9A"/>
      </w:tblBorders>
    </w:tblPr>
    <w:tblStylePr w:type="firstRow">
      <w:rPr>
        <w:b/>
        <w:color w:val="EED2A3" w:themeColor="accent5" w:themeTint="9A" w:themeShade="95"/>
      </w:rPr>
      <w:tblPr/>
      <w:tcPr>
        <w:tcBorders>
          <w:bottom w:val="single" w:sz="4" w:space="0" w:color="EED2A3" w:themeColor="accent5" w:themeTint="9A"/>
        </w:tcBorders>
      </w:tcPr>
    </w:tblStylePr>
    <w:tblStylePr w:type="lastRow">
      <w:rPr>
        <w:b/>
        <w:color w:val="EED2A3" w:themeColor="accent5" w:themeTint="9A" w:themeShade="95"/>
      </w:rPr>
      <w:tblPr/>
      <w:tcPr>
        <w:tcBorders>
          <w:top w:val="single" w:sz="4" w:space="0" w:color="EED2A3" w:themeColor="accent5" w:themeTint="9A"/>
        </w:tcBorders>
      </w:tcPr>
    </w:tblStylePr>
    <w:tblStylePr w:type="firstCol">
      <w:rPr>
        <w:b/>
        <w:color w:val="EED2A3" w:themeColor="accent5" w:themeTint="9A" w:themeShade="95"/>
      </w:rPr>
    </w:tblStylePr>
    <w:tblStylePr w:type="lastCol">
      <w:rPr>
        <w:b/>
        <w:color w:val="EED2A3" w:themeColor="accent5" w:themeTint="9A" w:themeShade="95"/>
      </w:rPr>
    </w:tblStylePr>
    <w:tblStylePr w:type="band1Vert">
      <w:tblPr/>
      <w:tcPr>
        <w:shd w:val="clear" w:color="F8ECD9" w:themeColor="accent5" w:themeTint="40" w:fill="F8ECD9" w:themeFill="accent5" w:themeFillTint="40"/>
      </w:tcPr>
    </w:tblStylePr>
    <w:tblStylePr w:type="band1Horz">
      <w:rPr>
        <w:rFonts w:ascii="Arial" w:hAnsi="Arial"/>
        <w:color w:val="EED2A3" w:themeColor="accent5" w:themeTint="9A" w:themeShade="95"/>
        <w:sz w:val="22"/>
      </w:rPr>
      <w:tblPr/>
      <w:tcPr>
        <w:shd w:val="clear" w:color="F8ECD9" w:themeColor="accent5" w:themeTint="40" w:fill="F8ECD9" w:themeFill="accent5" w:themeFillTint="40"/>
      </w:tcPr>
    </w:tblStylePr>
    <w:tblStylePr w:type="band2Horz">
      <w:rPr>
        <w:rFonts w:ascii="Arial" w:hAnsi="Arial"/>
        <w:color w:val="EED2A3" w:themeColor="accent5" w:themeTint="9A" w:themeShade="95"/>
        <w:sz w:val="22"/>
      </w:rPr>
    </w:tblStylePr>
  </w:style>
  <w:style w:type="table" w:customStyle="1" w:styleId="ListTable6Colorful-Accent6">
    <w:name w:val="List Table 6 Colorful - Accent 6"/>
    <w:basedOn w:val="Tablanormal"/>
    <w:uiPriority w:val="99"/>
    <w:pPr>
      <w:spacing w:after="0" w:line="240" w:lineRule="auto"/>
    </w:pPr>
    <w:tblPr>
      <w:tblStyleRowBandSize w:val="1"/>
      <w:tblStyleColBandSize w:val="1"/>
      <w:tblBorders>
        <w:top w:val="single" w:sz="4" w:space="0" w:color="C0CBD2" w:themeColor="accent6" w:themeTint="98"/>
        <w:bottom w:val="single" w:sz="4" w:space="0" w:color="C0CBD2" w:themeColor="accent6" w:themeTint="98"/>
      </w:tblBorders>
    </w:tblPr>
    <w:tblStylePr w:type="firstRow">
      <w:rPr>
        <w:b/>
        <w:color w:val="C0CBD2" w:themeColor="accent6" w:themeTint="98" w:themeShade="95"/>
      </w:rPr>
      <w:tblPr/>
      <w:tcPr>
        <w:tcBorders>
          <w:bottom w:val="single" w:sz="4" w:space="0" w:color="C0CBD2" w:themeColor="accent6" w:themeTint="98"/>
        </w:tcBorders>
      </w:tcPr>
    </w:tblStylePr>
    <w:tblStylePr w:type="lastRow">
      <w:rPr>
        <w:b/>
        <w:color w:val="C0CBD2" w:themeColor="accent6" w:themeTint="98" w:themeShade="95"/>
      </w:rPr>
      <w:tblPr/>
      <w:tcPr>
        <w:tcBorders>
          <w:top w:val="single" w:sz="4" w:space="0" w:color="C0CBD2" w:themeColor="accent6" w:themeTint="98"/>
        </w:tcBorders>
      </w:tcPr>
    </w:tblStylePr>
    <w:tblStylePr w:type="firstCol">
      <w:rPr>
        <w:b/>
        <w:color w:val="C0CBD2" w:themeColor="accent6" w:themeTint="98" w:themeShade="95"/>
      </w:rPr>
    </w:tblStylePr>
    <w:tblStylePr w:type="lastCol">
      <w:rPr>
        <w:b/>
        <w:color w:val="C0CBD2" w:themeColor="accent6" w:themeTint="98" w:themeShade="95"/>
      </w:rPr>
    </w:tblStylePr>
    <w:tblStylePr w:type="band1Vert">
      <w:tblPr/>
      <w:tcPr>
        <w:shd w:val="clear" w:color="E4E9EC" w:themeColor="accent6" w:themeTint="40" w:fill="E4E9EC" w:themeFill="accent6" w:themeFillTint="40"/>
      </w:tcPr>
    </w:tblStylePr>
    <w:tblStylePr w:type="band1Horz">
      <w:rPr>
        <w:rFonts w:ascii="Arial" w:hAnsi="Arial"/>
        <w:color w:val="C0CBD2" w:themeColor="accent6" w:themeTint="98" w:themeShade="95"/>
        <w:sz w:val="22"/>
      </w:rPr>
      <w:tblPr/>
      <w:tcPr>
        <w:shd w:val="clear" w:color="E4E9EC" w:themeColor="accent6" w:themeTint="40" w:fill="E4E9EC" w:themeFill="accent6" w:themeFillTint="40"/>
      </w:tcPr>
    </w:tblStylePr>
    <w:tblStylePr w:type="band2Horz">
      <w:rPr>
        <w:rFonts w:ascii="Arial" w:hAnsi="Arial"/>
        <w:color w:val="C0CBD2" w:themeColor="accent6" w:themeTint="98" w:themeShade="95"/>
        <w:sz w:val="22"/>
      </w:rPr>
    </w:tblStylePr>
  </w:style>
  <w:style w:type="table" w:styleId="Tabladelista7concolores">
    <w:name w:val="List Table 7 Colorful"/>
    <w:basedOn w:val="Tabla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anormal"/>
    <w:uiPriority w:val="99"/>
    <w:pPr>
      <w:spacing w:after="0" w:line="240" w:lineRule="auto"/>
    </w:pPr>
    <w:tblPr>
      <w:tblStyleRowBandSize w:val="1"/>
      <w:tblStyleColBandSize w:val="1"/>
      <w:tblBorders>
        <w:right w:val="single" w:sz="4" w:space="0" w:color="072BD9" w:themeColor="accent1"/>
      </w:tblBorders>
    </w:tblPr>
    <w:tblStylePr w:type="firstRow">
      <w:rPr>
        <w:rFonts w:ascii="Arial" w:hAnsi="Arial"/>
        <w:i/>
        <w:color w:val="04187E" w:themeColor="accent1" w:themeShade="95"/>
        <w:sz w:val="22"/>
      </w:rPr>
      <w:tblPr/>
      <w:tcPr>
        <w:tcBorders>
          <w:top w:val="none" w:sz="0" w:space="0" w:color="auto"/>
          <w:left w:val="none" w:sz="0" w:space="0" w:color="auto"/>
          <w:bottom w:val="single" w:sz="4" w:space="0" w:color="072BD9" w:themeColor="accent1"/>
          <w:right w:val="none" w:sz="0" w:space="0" w:color="auto"/>
        </w:tcBorders>
        <w:shd w:val="clear" w:color="FFFFFF" w:themeColor="light1" w:fill="FFFFFF" w:themeFill="light1"/>
      </w:tcPr>
    </w:tblStylePr>
    <w:tblStylePr w:type="lastRow">
      <w:rPr>
        <w:rFonts w:ascii="Arial" w:hAnsi="Arial"/>
        <w:i/>
        <w:color w:val="04187E" w:themeColor="accent1" w:themeShade="95"/>
        <w:sz w:val="22"/>
      </w:rPr>
      <w:tblPr/>
      <w:tcPr>
        <w:tcBorders>
          <w:top w:val="single" w:sz="4" w:space="0" w:color="072BD9"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4187E" w:themeColor="accent1" w:themeShade="95"/>
        <w:sz w:val="22"/>
      </w:rPr>
      <w:tblPr/>
      <w:tcPr>
        <w:tcBorders>
          <w:top w:val="none" w:sz="0" w:space="0" w:color="auto"/>
          <w:left w:val="none" w:sz="0" w:space="0" w:color="auto"/>
          <w:bottom w:val="none" w:sz="0" w:space="0" w:color="auto"/>
          <w:right w:val="single" w:sz="4" w:space="0" w:color="072BD9" w:themeColor="accent1"/>
        </w:tcBorders>
        <w:shd w:val="clear" w:color="FFFFFF" w:fill="auto"/>
      </w:tcPr>
    </w:tblStylePr>
    <w:tblStylePr w:type="lastCol">
      <w:rPr>
        <w:rFonts w:ascii="Arial" w:hAnsi="Arial"/>
        <w:i/>
        <w:color w:val="04187E" w:themeColor="accent1" w:themeShade="95"/>
        <w:sz w:val="22"/>
      </w:rPr>
      <w:tblPr/>
      <w:tcPr>
        <w:tcBorders>
          <w:top w:val="none" w:sz="0" w:space="0" w:color="auto"/>
          <w:left w:val="single" w:sz="4" w:space="0" w:color="072BD9" w:themeColor="accent1"/>
          <w:bottom w:val="none" w:sz="0" w:space="0" w:color="auto"/>
          <w:right w:val="none" w:sz="0" w:space="0" w:color="auto"/>
        </w:tcBorders>
        <w:shd w:val="clear" w:color="FFFFFF" w:fill="auto"/>
      </w:tcPr>
    </w:tblStylePr>
    <w:tblStylePr w:type="band1Vert">
      <w:tblPr/>
      <w:tcPr>
        <w:shd w:val="clear" w:color="B9C4FC" w:themeColor="accent1" w:themeTint="40" w:fill="B9C4FC" w:themeFill="accent1" w:themeFillTint="40"/>
      </w:tcPr>
    </w:tblStylePr>
    <w:tblStylePr w:type="band1Horz">
      <w:rPr>
        <w:rFonts w:ascii="Arial" w:hAnsi="Arial"/>
        <w:color w:val="04187E" w:themeColor="accent1" w:themeShade="95"/>
        <w:sz w:val="22"/>
      </w:rPr>
      <w:tblPr/>
      <w:tcPr>
        <w:shd w:val="clear" w:color="B9C4FC" w:themeColor="accent1" w:themeTint="40" w:fill="B9C4FC" w:themeFill="accent1" w:themeFillTint="40"/>
      </w:tcPr>
    </w:tblStylePr>
    <w:tblStylePr w:type="band2Horz">
      <w:rPr>
        <w:rFonts w:ascii="Arial" w:hAnsi="Arial"/>
        <w:color w:val="04187E" w:themeColor="accent1" w:themeShade="95"/>
        <w:sz w:val="22"/>
      </w:rPr>
    </w:tblStylePr>
  </w:style>
  <w:style w:type="table" w:customStyle="1" w:styleId="ListTable7Colorful-Accent2">
    <w:name w:val="List Table 7 Colorful - Accent 2"/>
    <w:basedOn w:val="Tablanormal"/>
    <w:uiPriority w:val="99"/>
    <w:pPr>
      <w:spacing w:after="0" w:line="240" w:lineRule="auto"/>
    </w:pPr>
    <w:tblPr>
      <w:tblStyleRowBandSize w:val="1"/>
      <w:tblStyleColBandSize w:val="1"/>
      <w:tblBorders>
        <w:right w:val="single" w:sz="4" w:space="0" w:color="FFFFFF" w:themeColor="accent2" w:themeTint="97"/>
      </w:tblBorders>
    </w:tblPr>
    <w:tblStylePr w:type="firstRow">
      <w:rPr>
        <w:rFonts w:ascii="Arial" w:hAnsi="Arial"/>
        <w:i/>
        <w:color w:val="FFFFFF" w:themeColor="accent2" w:themeTint="97" w:themeShade="95"/>
        <w:sz w:val="22"/>
      </w:rPr>
      <w:tblPr/>
      <w:tcPr>
        <w:tcBorders>
          <w:top w:val="none" w:sz="0" w:space="0" w:color="auto"/>
          <w:left w:val="none" w:sz="0" w:space="0" w:color="auto"/>
          <w:bottom w:val="single" w:sz="4" w:space="0" w:color="FFFFFF" w:themeColor="accent2" w:themeTint="97"/>
          <w:right w:val="none" w:sz="0" w:space="0" w:color="auto"/>
        </w:tcBorders>
        <w:shd w:val="clear" w:color="FFFFFF" w:themeColor="light1" w:fill="FFFFFF" w:themeFill="light1"/>
      </w:tcPr>
    </w:tblStylePr>
    <w:tblStylePr w:type="lastRow">
      <w:rPr>
        <w:rFonts w:ascii="Arial" w:hAnsi="Arial"/>
        <w:i/>
        <w:color w:val="FFFFFF" w:themeColor="accent2" w:themeTint="97" w:themeShade="95"/>
        <w:sz w:val="22"/>
      </w:rPr>
      <w:tblPr/>
      <w:tcPr>
        <w:tcBorders>
          <w:top w:val="single" w:sz="4" w:space="0" w:color="FFFFFF"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FFFF" w:themeColor="accent2" w:themeTint="97" w:themeShade="95"/>
        <w:sz w:val="22"/>
      </w:rPr>
      <w:tblPr/>
      <w:tcPr>
        <w:tcBorders>
          <w:top w:val="none" w:sz="0" w:space="0" w:color="auto"/>
          <w:left w:val="none" w:sz="0" w:space="0" w:color="auto"/>
          <w:bottom w:val="none" w:sz="0" w:space="0" w:color="auto"/>
          <w:right w:val="single" w:sz="4" w:space="0" w:color="FFFFFF" w:themeColor="accent2" w:themeTint="97"/>
        </w:tcBorders>
        <w:shd w:val="clear" w:color="FFFFFF" w:fill="auto"/>
      </w:tcPr>
    </w:tblStylePr>
    <w:tblStylePr w:type="lastCol">
      <w:rPr>
        <w:rFonts w:ascii="Arial" w:hAnsi="Arial"/>
        <w:i/>
        <w:color w:val="FFFFFF" w:themeColor="accent2" w:themeTint="97" w:themeShade="95"/>
        <w:sz w:val="22"/>
      </w:rPr>
      <w:tblPr/>
      <w:tcPr>
        <w:tcBorders>
          <w:top w:val="none" w:sz="0" w:space="0" w:color="auto"/>
          <w:left w:val="single" w:sz="4" w:space="0" w:color="FFFFFF" w:themeColor="accent2" w:themeTint="97"/>
          <w:bottom w:val="none" w:sz="0" w:space="0" w:color="auto"/>
          <w:right w:val="none" w:sz="0" w:space="0" w:color="auto"/>
        </w:tcBorders>
        <w:shd w:val="clear" w:color="FFFFFF" w:fill="auto"/>
      </w:tcPr>
    </w:tblStylePr>
    <w:tblStylePr w:type="band1Vert">
      <w:tblPr/>
      <w:tcPr>
        <w:shd w:val="clear" w:color="FFFFFF" w:themeColor="accent2" w:themeTint="40" w:fill="FFFFFF" w:themeFill="accent2" w:themeFillTint="40"/>
      </w:tcPr>
    </w:tblStylePr>
    <w:tblStylePr w:type="band1Horz">
      <w:rPr>
        <w:rFonts w:ascii="Arial" w:hAnsi="Arial"/>
        <w:color w:val="FFFFFF" w:themeColor="accent2" w:themeTint="97" w:themeShade="95"/>
        <w:sz w:val="22"/>
      </w:rPr>
      <w:tblPr/>
      <w:tcPr>
        <w:shd w:val="clear" w:color="FFFFFF" w:themeColor="accent2" w:themeTint="40" w:fill="FFFFFF" w:themeFill="accent2" w:themeFillTint="40"/>
      </w:tcPr>
    </w:tblStylePr>
    <w:tblStylePr w:type="band2Horz">
      <w:rPr>
        <w:rFonts w:ascii="Arial" w:hAnsi="Arial"/>
        <w:color w:val="FFFFFF" w:themeColor="accent2" w:themeTint="97" w:themeShade="95"/>
        <w:sz w:val="22"/>
      </w:rPr>
    </w:tblStylePr>
  </w:style>
  <w:style w:type="table" w:customStyle="1" w:styleId="ListTable7Colorful-Accent3">
    <w:name w:val="List Table 7 Colorful - Accent 3"/>
    <w:basedOn w:val="Tablanormal"/>
    <w:uiPriority w:val="99"/>
    <w:pPr>
      <w:spacing w:after="0" w:line="240" w:lineRule="auto"/>
    </w:pPr>
    <w:tblPr>
      <w:tblStyleRowBandSize w:val="1"/>
      <w:tblStyleColBandSize w:val="1"/>
      <w:tblBorders>
        <w:right w:val="single" w:sz="4" w:space="0" w:color="5974F9" w:themeColor="accent3" w:themeTint="98"/>
      </w:tblBorders>
    </w:tblPr>
    <w:tblStylePr w:type="firstRow">
      <w:rPr>
        <w:rFonts w:ascii="Arial" w:hAnsi="Arial"/>
        <w:i/>
        <w:color w:val="5974F9" w:themeColor="accent3" w:themeTint="98" w:themeShade="95"/>
        <w:sz w:val="22"/>
      </w:rPr>
      <w:tblPr/>
      <w:tcPr>
        <w:tcBorders>
          <w:top w:val="none" w:sz="0" w:space="0" w:color="auto"/>
          <w:left w:val="none" w:sz="0" w:space="0" w:color="auto"/>
          <w:bottom w:val="single" w:sz="4" w:space="0" w:color="5974F9" w:themeColor="accent3" w:themeTint="98"/>
          <w:right w:val="none" w:sz="0" w:space="0" w:color="auto"/>
        </w:tcBorders>
        <w:shd w:val="clear" w:color="FFFFFF" w:themeColor="light1" w:fill="FFFFFF" w:themeFill="light1"/>
      </w:tcPr>
    </w:tblStylePr>
    <w:tblStylePr w:type="lastRow">
      <w:rPr>
        <w:rFonts w:ascii="Arial" w:hAnsi="Arial"/>
        <w:i/>
        <w:color w:val="5974F9" w:themeColor="accent3" w:themeTint="98" w:themeShade="95"/>
        <w:sz w:val="22"/>
      </w:rPr>
      <w:tblPr/>
      <w:tcPr>
        <w:tcBorders>
          <w:top w:val="single" w:sz="4" w:space="0" w:color="5974F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974F9" w:themeColor="accent3" w:themeTint="98" w:themeShade="95"/>
        <w:sz w:val="22"/>
      </w:rPr>
      <w:tblPr/>
      <w:tcPr>
        <w:tcBorders>
          <w:top w:val="none" w:sz="0" w:space="0" w:color="auto"/>
          <w:left w:val="none" w:sz="0" w:space="0" w:color="auto"/>
          <w:bottom w:val="none" w:sz="0" w:space="0" w:color="auto"/>
          <w:right w:val="single" w:sz="4" w:space="0" w:color="5974F9" w:themeColor="accent3" w:themeTint="98"/>
        </w:tcBorders>
        <w:shd w:val="clear" w:color="FFFFFF" w:fill="auto"/>
      </w:tcPr>
    </w:tblStylePr>
    <w:tblStylePr w:type="lastCol">
      <w:rPr>
        <w:rFonts w:ascii="Arial" w:hAnsi="Arial"/>
        <w:i/>
        <w:color w:val="5974F9" w:themeColor="accent3" w:themeTint="98" w:themeShade="95"/>
        <w:sz w:val="22"/>
      </w:rPr>
      <w:tblPr/>
      <w:tcPr>
        <w:tcBorders>
          <w:top w:val="none" w:sz="0" w:space="0" w:color="auto"/>
          <w:left w:val="single" w:sz="4" w:space="0" w:color="5974F9" w:themeColor="accent3" w:themeTint="98"/>
          <w:bottom w:val="none" w:sz="0" w:space="0" w:color="auto"/>
          <w:right w:val="none" w:sz="0" w:space="0" w:color="auto"/>
        </w:tcBorders>
        <w:shd w:val="clear" w:color="FFFFFF" w:fill="auto"/>
      </w:tcPr>
    </w:tblStylePr>
    <w:tblStylePr w:type="band1Vert">
      <w:tblPr/>
      <w:tcPr>
        <w:shd w:val="clear" w:color="B9C4FC" w:themeColor="accent3" w:themeTint="40" w:fill="B9C4FC" w:themeFill="accent3" w:themeFillTint="40"/>
      </w:tcPr>
    </w:tblStylePr>
    <w:tblStylePr w:type="band1Horz">
      <w:rPr>
        <w:rFonts w:ascii="Arial" w:hAnsi="Arial"/>
        <w:color w:val="5974F9" w:themeColor="accent3" w:themeTint="98" w:themeShade="95"/>
        <w:sz w:val="22"/>
      </w:rPr>
      <w:tblPr/>
      <w:tcPr>
        <w:shd w:val="clear" w:color="B9C4FC" w:themeColor="accent3" w:themeTint="40" w:fill="B9C4FC" w:themeFill="accent3" w:themeFillTint="40"/>
      </w:tcPr>
    </w:tblStylePr>
    <w:tblStylePr w:type="band2Horz">
      <w:rPr>
        <w:rFonts w:ascii="Arial" w:hAnsi="Arial"/>
        <w:color w:val="5974F9" w:themeColor="accent3" w:themeTint="98" w:themeShade="95"/>
        <w:sz w:val="22"/>
      </w:rPr>
    </w:tblStylePr>
  </w:style>
  <w:style w:type="table" w:customStyle="1" w:styleId="ListTable7Colorful-Accent4">
    <w:name w:val="List Table 7 Colorful - Accent 4"/>
    <w:basedOn w:val="Tablanormal"/>
    <w:uiPriority w:val="99"/>
    <w:pPr>
      <w:spacing w:after="0" w:line="240" w:lineRule="auto"/>
    </w:pPr>
    <w:tblPr>
      <w:tblStyleRowBandSize w:val="1"/>
      <w:tblStyleColBandSize w:val="1"/>
      <w:tblBorders>
        <w:right w:val="single" w:sz="4" w:space="0" w:color="69FDC1" w:themeColor="accent4" w:themeTint="9A"/>
      </w:tblBorders>
    </w:tblPr>
    <w:tblStylePr w:type="firstRow">
      <w:rPr>
        <w:rFonts w:ascii="Arial" w:hAnsi="Arial"/>
        <w:i/>
        <w:color w:val="69FDC1" w:themeColor="accent4" w:themeTint="9A" w:themeShade="95"/>
        <w:sz w:val="22"/>
      </w:rPr>
      <w:tblPr/>
      <w:tcPr>
        <w:tcBorders>
          <w:top w:val="none" w:sz="0" w:space="0" w:color="auto"/>
          <w:left w:val="none" w:sz="0" w:space="0" w:color="auto"/>
          <w:bottom w:val="single" w:sz="4" w:space="0" w:color="69FDC1" w:themeColor="accent4" w:themeTint="9A"/>
          <w:right w:val="none" w:sz="0" w:space="0" w:color="auto"/>
        </w:tcBorders>
        <w:shd w:val="clear" w:color="FFFFFF" w:themeColor="light1" w:fill="FFFFFF" w:themeFill="light1"/>
      </w:tcPr>
    </w:tblStylePr>
    <w:tblStylePr w:type="lastRow">
      <w:rPr>
        <w:rFonts w:ascii="Arial" w:hAnsi="Arial"/>
        <w:i/>
        <w:color w:val="69FDC1" w:themeColor="accent4" w:themeTint="9A" w:themeShade="95"/>
        <w:sz w:val="22"/>
      </w:rPr>
      <w:tblPr/>
      <w:tcPr>
        <w:tcBorders>
          <w:top w:val="single" w:sz="4" w:space="0" w:color="69FDC1"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9FDC1" w:themeColor="accent4" w:themeTint="9A" w:themeShade="95"/>
        <w:sz w:val="22"/>
      </w:rPr>
      <w:tblPr/>
      <w:tcPr>
        <w:tcBorders>
          <w:top w:val="none" w:sz="0" w:space="0" w:color="auto"/>
          <w:left w:val="none" w:sz="0" w:space="0" w:color="auto"/>
          <w:bottom w:val="none" w:sz="0" w:space="0" w:color="auto"/>
          <w:right w:val="single" w:sz="4" w:space="0" w:color="69FDC1" w:themeColor="accent4" w:themeTint="9A"/>
        </w:tcBorders>
        <w:shd w:val="clear" w:color="FFFFFF" w:fill="auto"/>
      </w:tcPr>
    </w:tblStylePr>
    <w:tblStylePr w:type="lastCol">
      <w:rPr>
        <w:rFonts w:ascii="Arial" w:hAnsi="Arial"/>
        <w:i/>
        <w:color w:val="69FDC1" w:themeColor="accent4" w:themeTint="9A" w:themeShade="95"/>
        <w:sz w:val="22"/>
      </w:rPr>
      <w:tblPr/>
      <w:tcPr>
        <w:tcBorders>
          <w:top w:val="none" w:sz="0" w:space="0" w:color="auto"/>
          <w:left w:val="single" w:sz="4" w:space="0" w:color="69FDC1" w:themeColor="accent4" w:themeTint="9A"/>
          <w:bottom w:val="none" w:sz="0" w:space="0" w:color="auto"/>
          <w:right w:val="none" w:sz="0" w:space="0" w:color="auto"/>
        </w:tcBorders>
        <w:shd w:val="clear" w:color="FFFFFF" w:fill="auto"/>
      </w:tcPr>
    </w:tblStylePr>
    <w:tblStylePr w:type="band1Vert">
      <w:tblPr/>
      <w:tcPr>
        <w:shd w:val="clear" w:color="C0FEE5" w:themeColor="accent4" w:themeTint="40" w:fill="C0FEE5" w:themeFill="accent4" w:themeFillTint="40"/>
      </w:tcPr>
    </w:tblStylePr>
    <w:tblStylePr w:type="band1Horz">
      <w:rPr>
        <w:rFonts w:ascii="Arial" w:hAnsi="Arial"/>
        <w:color w:val="69FDC1" w:themeColor="accent4" w:themeTint="9A" w:themeShade="95"/>
        <w:sz w:val="22"/>
      </w:rPr>
      <w:tblPr/>
      <w:tcPr>
        <w:shd w:val="clear" w:color="C0FEE5" w:themeColor="accent4" w:themeTint="40" w:fill="C0FEE5" w:themeFill="accent4" w:themeFillTint="40"/>
      </w:tcPr>
    </w:tblStylePr>
    <w:tblStylePr w:type="band2Horz">
      <w:rPr>
        <w:rFonts w:ascii="Arial" w:hAnsi="Arial"/>
        <w:color w:val="69FDC1" w:themeColor="accent4" w:themeTint="9A" w:themeShade="95"/>
        <w:sz w:val="22"/>
      </w:rPr>
    </w:tblStylePr>
  </w:style>
  <w:style w:type="table" w:customStyle="1" w:styleId="ListTable7Colorful-Accent5">
    <w:name w:val="List Table 7 Colorful - Accent 5"/>
    <w:basedOn w:val="Tablanormal"/>
    <w:uiPriority w:val="99"/>
    <w:pPr>
      <w:spacing w:after="0" w:line="240" w:lineRule="auto"/>
    </w:pPr>
    <w:tblPr>
      <w:tblStyleRowBandSize w:val="1"/>
      <w:tblStyleColBandSize w:val="1"/>
      <w:tblBorders>
        <w:right w:val="single" w:sz="4" w:space="0" w:color="EED2A3" w:themeColor="accent5" w:themeTint="9A"/>
      </w:tblBorders>
    </w:tblPr>
    <w:tblStylePr w:type="firstRow">
      <w:rPr>
        <w:rFonts w:ascii="Arial" w:hAnsi="Arial"/>
        <w:i/>
        <w:color w:val="EED2A3" w:themeColor="accent5" w:themeTint="9A" w:themeShade="95"/>
        <w:sz w:val="22"/>
      </w:rPr>
      <w:tblPr/>
      <w:tcPr>
        <w:tcBorders>
          <w:top w:val="none" w:sz="0" w:space="0" w:color="auto"/>
          <w:left w:val="none" w:sz="0" w:space="0" w:color="auto"/>
          <w:bottom w:val="single" w:sz="4" w:space="0" w:color="EED2A3" w:themeColor="accent5" w:themeTint="9A"/>
          <w:right w:val="none" w:sz="0" w:space="0" w:color="auto"/>
        </w:tcBorders>
        <w:shd w:val="clear" w:color="FFFFFF" w:themeColor="light1" w:fill="FFFFFF" w:themeFill="light1"/>
      </w:tcPr>
    </w:tblStylePr>
    <w:tblStylePr w:type="lastRow">
      <w:rPr>
        <w:rFonts w:ascii="Arial" w:hAnsi="Arial"/>
        <w:i/>
        <w:color w:val="EED2A3" w:themeColor="accent5" w:themeTint="9A" w:themeShade="95"/>
        <w:sz w:val="22"/>
      </w:rPr>
      <w:tblPr/>
      <w:tcPr>
        <w:tcBorders>
          <w:top w:val="single" w:sz="4" w:space="0" w:color="EED2A3"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EED2A3" w:themeColor="accent5" w:themeTint="9A" w:themeShade="95"/>
        <w:sz w:val="22"/>
      </w:rPr>
      <w:tblPr/>
      <w:tcPr>
        <w:tcBorders>
          <w:top w:val="none" w:sz="0" w:space="0" w:color="auto"/>
          <w:left w:val="none" w:sz="0" w:space="0" w:color="auto"/>
          <w:bottom w:val="none" w:sz="0" w:space="0" w:color="auto"/>
          <w:right w:val="single" w:sz="4" w:space="0" w:color="EED2A3" w:themeColor="accent5" w:themeTint="9A"/>
        </w:tcBorders>
        <w:shd w:val="clear" w:color="FFFFFF" w:fill="auto"/>
      </w:tcPr>
    </w:tblStylePr>
    <w:tblStylePr w:type="lastCol">
      <w:rPr>
        <w:rFonts w:ascii="Arial" w:hAnsi="Arial"/>
        <w:i/>
        <w:color w:val="EED2A3" w:themeColor="accent5" w:themeTint="9A" w:themeShade="95"/>
        <w:sz w:val="22"/>
      </w:rPr>
      <w:tblPr/>
      <w:tcPr>
        <w:tcBorders>
          <w:top w:val="none" w:sz="0" w:space="0" w:color="auto"/>
          <w:left w:val="single" w:sz="4" w:space="0" w:color="EED2A3" w:themeColor="accent5" w:themeTint="9A"/>
          <w:bottom w:val="none" w:sz="0" w:space="0" w:color="auto"/>
          <w:right w:val="none" w:sz="0" w:space="0" w:color="auto"/>
        </w:tcBorders>
        <w:shd w:val="clear" w:color="FFFFFF" w:fill="auto"/>
      </w:tcPr>
    </w:tblStylePr>
    <w:tblStylePr w:type="band1Vert">
      <w:tblPr/>
      <w:tcPr>
        <w:shd w:val="clear" w:color="F8ECD9" w:themeColor="accent5" w:themeTint="40" w:fill="F8ECD9" w:themeFill="accent5" w:themeFillTint="40"/>
      </w:tcPr>
    </w:tblStylePr>
    <w:tblStylePr w:type="band1Horz">
      <w:rPr>
        <w:rFonts w:ascii="Arial" w:hAnsi="Arial"/>
        <w:color w:val="EED2A3" w:themeColor="accent5" w:themeTint="9A" w:themeShade="95"/>
        <w:sz w:val="22"/>
      </w:rPr>
      <w:tblPr/>
      <w:tcPr>
        <w:shd w:val="clear" w:color="F8ECD9" w:themeColor="accent5" w:themeTint="40" w:fill="F8ECD9" w:themeFill="accent5" w:themeFillTint="40"/>
      </w:tcPr>
    </w:tblStylePr>
    <w:tblStylePr w:type="band2Horz">
      <w:rPr>
        <w:rFonts w:ascii="Arial" w:hAnsi="Arial"/>
        <w:color w:val="EED2A3" w:themeColor="accent5" w:themeTint="9A" w:themeShade="95"/>
        <w:sz w:val="22"/>
      </w:rPr>
    </w:tblStylePr>
  </w:style>
  <w:style w:type="table" w:customStyle="1" w:styleId="ListTable7Colorful-Accent6">
    <w:name w:val="List Table 7 Colorful - Accent 6"/>
    <w:basedOn w:val="Tablanormal"/>
    <w:uiPriority w:val="99"/>
    <w:pPr>
      <w:spacing w:after="0" w:line="240" w:lineRule="auto"/>
    </w:pPr>
    <w:tblPr>
      <w:tblStyleRowBandSize w:val="1"/>
      <w:tblStyleColBandSize w:val="1"/>
      <w:tblBorders>
        <w:right w:val="single" w:sz="4" w:space="0" w:color="C0CBD2" w:themeColor="accent6" w:themeTint="98"/>
      </w:tblBorders>
    </w:tblPr>
    <w:tblStylePr w:type="firstRow">
      <w:rPr>
        <w:rFonts w:ascii="Arial" w:hAnsi="Arial"/>
        <w:i/>
        <w:color w:val="C0CBD2" w:themeColor="accent6" w:themeTint="98" w:themeShade="95"/>
        <w:sz w:val="22"/>
      </w:rPr>
      <w:tblPr/>
      <w:tcPr>
        <w:tcBorders>
          <w:top w:val="none" w:sz="0" w:space="0" w:color="auto"/>
          <w:left w:val="none" w:sz="0" w:space="0" w:color="auto"/>
          <w:bottom w:val="single" w:sz="4" w:space="0" w:color="C0CBD2" w:themeColor="accent6" w:themeTint="98"/>
          <w:right w:val="none" w:sz="0" w:space="0" w:color="auto"/>
        </w:tcBorders>
        <w:shd w:val="clear" w:color="FFFFFF" w:themeColor="light1" w:fill="FFFFFF" w:themeFill="light1"/>
      </w:tcPr>
    </w:tblStylePr>
    <w:tblStylePr w:type="lastRow">
      <w:rPr>
        <w:rFonts w:ascii="Arial" w:hAnsi="Arial"/>
        <w:i/>
        <w:color w:val="C0CBD2" w:themeColor="accent6" w:themeTint="98" w:themeShade="95"/>
        <w:sz w:val="22"/>
      </w:rPr>
      <w:tblPr/>
      <w:tcPr>
        <w:tcBorders>
          <w:top w:val="single" w:sz="4" w:space="0" w:color="C0CBD2"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0CBD2" w:themeColor="accent6" w:themeTint="98" w:themeShade="95"/>
        <w:sz w:val="22"/>
      </w:rPr>
      <w:tblPr/>
      <w:tcPr>
        <w:tcBorders>
          <w:top w:val="none" w:sz="0" w:space="0" w:color="auto"/>
          <w:left w:val="none" w:sz="0" w:space="0" w:color="auto"/>
          <w:bottom w:val="none" w:sz="0" w:space="0" w:color="auto"/>
          <w:right w:val="single" w:sz="4" w:space="0" w:color="C0CBD2" w:themeColor="accent6" w:themeTint="98"/>
        </w:tcBorders>
        <w:shd w:val="clear" w:color="FFFFFF" w:fill="auto"/>
      </w:tcPr>
    </w:tblStylePr>
    <w:tblStylePr w:type="lastCol">
      <w:rPr>
        <w:rFonts w:ascii="Arial" w:hAnsi="Arial"/>
        <w:i/>
        <w:color w:val="C0CBD2" w:themeColor="accent6" w:themeTint="98" w:themeShade="95"/>
        <w:sz w:val="22"/>
      </w:rPr>
      <w:tblPr/>
      <w:tcPr>
        <w:tcBorders>
          <w:top w:val="none" w:sz="0" w:space="0" w:color="auto"/>
          <w:left w:val="single" w:sz="4" w:space="0" w:color="C0CBD2" w:themeColor="accent6" w:themeTint="98"/>
          <w:bottom w:val="none" w:sz="0" w:space="0" w:color="auto"/>
          <w:right w:val="none" w:sz="0" w:space="0" w:color="auto"/>
        </w:tcBorders>
        <w:shd w:val="clear" w:color="FFFFFF" w:fill="auto"/>
      </w:tcPr>
    </w:tblStylePr>
    <w:tblStylePr w:type="band1Vert">
      <w:tblPr/>
      <w:tcPr>
        <w:shd w:val="clear" w:color="E4E9EC" w:themeColor="accent6" w:themeTint="40" w:fill="E4E9EC" w:themeFill="accent6" w:themeFillTint="40"/>
      </w:tcPr>
    </w:tblStylePr>
    <w:tblStylePr w:type="band1Horz">
      <w:rPr>
        <w:rFonts w:ascii="Arial" w:hAnsi="Arial"/>
        <w:color w:val="C0CBD2" w:themeColor="accent6" w:themeTint="98" w:themeShade="95"/>
        <w:sz w:val="22"/>
      </w:rPr>
      <w:tblPr/>
      <w:tcPr>
        <w:shd w:val="clear" w:color="E4E9EC" w:themeColor="accent6" w:themeTint="40" w:fill="E4E9EC" w:themeFill="accent6" w:themeFillTint="40"/>
      </w:tcPr>
    </w:tblStylePr>
    <w:tblStylePr w:type="band2Horz">
      <w:rPr>
        <w:rFonts w:ascii="Arial" w:hAnsi="Arial"/>
        <w:color w:val="C0CBD2" w:themeColor="accent6" w:themeTint="98" w:themeShade="95"/>
        <w:sz w:val="22"/>
      </w:rPr>
    </w:tblStylePr>
  </w:style>
  <w:style w:type="table" w:customStyle="1" w:styleId="Lined-Accent">
    <w:name w:val="Lined - Accent"/>
    <w:basedOn w:val="Tablanormal"/>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anormal"/>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072EEF" w:themeColor="accent1" w:themeTint="EA" w:fill="072EEF" w:themeFill="accent1" w:themeFillTint="EA"/>
      </w:tcPr>
    </w:tblStylePr>
    <w:tblStylePr w:type="lastRow">
      <w:rPr>
        <w:rFonts w:ascii="Arial" w:hAnsi="Arial"/>
        <w:color w:val="F2F2F2"/>
        <w:sz w:val="22"/>
      </w:rPr>
      <w:tblPr/>
      <w:tcPr>
        <w:shd w:val="clear" w:color="072EEF" w:themeColor="accent1" w:themeTint="EA" w:fill="072EEF" w:themeFill="accent1" w:themeFillTint="EA"/>
      </w:tcPr>
    </w:tblStylePr>
    <w:tblStylePr w:type="firstCol">
      <w:rPr>
        <w:rFonts w:ascii="Arial" w:hAnsi="Arial"/>
        <w:color w:val="F2F2F2"/>
        <w:sz w:val="22"/>
      </w:rPr>
      <w:tblPr/>
      <w:tcPr>
        <w:shd w:val="clear" w:color="072EEF" w:themeColor="accent1" w:themeTint="EA" w:fill="072EEF" w:themeFill="accent1" w:themeFillTint="EA"/>
      </w:tcPr>
    </w:tblStylePr>
    <w:tblStylePr w:type="lastCol">
      <w:rPr>
        <w:rFonts w:ascii="Arial" w:hAnsi="Arial"/>
        <w:color w:val="F2F2F2"/>
        <w:sz w:val="22"/>
      </w:rPr>
      <w:tblPr/>
      <w:tcPr>
        <w:shd w:val="clear" w:color="072EEF" w:themeColor="accent1" w:themeTint="EA" w:fill="072EEF"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7B5FC" w:themeColor="accent1" w:themeTint="50" w:fill="A7B5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7B5FC" w:themeColor="accent1" w:themeTint="50" w:fill="A7B5FC" w:themeFill="accent1" w:themeFillTint="50"/>
      </w:tcPr>
    </w:tblStylePr>
  </w:style>
  <w:style w:type="table" w:customStyle="1" w:styleId="Lined-Accent2">
    <w:name w:val="Lined - Accent 2"/>
    <w:basedOn w:val="Tablanormal"/>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FFFFFF" w:themeColor="accent2" w:themeTint="97" w:fill="FFFFFF" w:themeFill="accent2" w:themeFillTint="97"/>
      </w:tcPr>
    </w:tblStylePr>
    <w:tblStylePr w:type="lastRow">
      <w:rPr>
        <w:rFonts w:ascii="Arial" w:hAnsi="Arial"/>
        <w:color w:val="F2F2F2"/>
        <w:sz w:val="22"/>
      </w:rPr>
      <w:tblPr/>
      <w:tcPr>
        <w:shd w:val="clear" w:color="FFFFFF" w:themeColor="accent2" w:themeTint="97" w:fill="FFFFFF" w:themeFill="accent2" w:themeFillTint="97"/>
      </w:tcPr>
    </w:tblStylePr>
    <w:tblStylePr w:type="firstCol">
      <w:rPr>
        <w:rFonts w:ascii="Arial" w:hAnsi="Arial"/>
        <w:color w:val="F2F2F2"/>
        <w:sz w:val="22"/>
      </w:rPr>
      <w:tblPr/>
      <w:tcPr>
        <w:shd w:val="clear" w:color="FFFFFF" w:themeColor="accent2" w:themeTint="97" w:fill="FFFFFF" w:themeFill="accent2" w:themeFillTint="97"/>
      </w:tcPr>
    </w:tblStylePr>
    <w:tblStylePr w:type="lastCol">
      <w:rPr>
        <w:rFonts w:ascii="Arial" w:hAnsi="Arial"/>
        <w:color w:val="F2F2F2"/>
        <w:sz w:val="22"/>
      </w:rPr>
      <w:tblPr/>
      <w:tcPr>
        <w:shd w:val="clear" w:color="FFFFFF" w:themeColor="accent2" w:themeTint="97" w:fill="FFFFFF"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2" w:themeTint="32" w:fill="FFFFFF" w:themeFill="accent2" w:themeFillTint="32"/>
      </w:tcPr>
    </w:tblStylePr>
  </w:style>
  <w:style w:type="table" w:customStyle="1" w:styleId="Lined-Accent3">
    <w:name w:val="Lined - Accent 3"/>
    <w:basedOn w:val="Tablanormal"/>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072AD9" w:themeColor="accent3" w:themeTint="FE" w:fill="072AD9" w:themeFill="accent3" w:themeFillTint="FE"/>
      </w:tcPr>
    </w:tblStylePr>
    <w:tblStylePr w:type="lastRow">
      <w:rPr>
        <w:rFonts w:ascii="Arial" w:hAnsi="Arial"/>
        <w:color w:val="F2F2F2"/>
        <w:sz w:val="22"/>
      </w:rPr>
      <w:tblPr/>
      <w:tcPr>
        <w:shd w:val="clear" w:color="072AD9" w:themeColor="accent3" w:themeTint="FE" w:fill="072AD9" w:themeFill="accent3" w:themeFillTint="FE"/>
      </w:tcPr>
    </w:tblStylePr>
    <w:tblStylePr w:type="firstCol">
      <w:rPr>
        <w:rFonts w:ascii="Arial" w:hAnsi="Arial"/>
        <w:color w:val="F2F2F2"/>
        <w:sz w:val="22"/>
      </w:rPr>
      <w:tblPr/>
      <w:tcPr>
        <w:shd w:val="clear" w:color="072AD9" w:themeColor="accent3" w:themeTint="FE" w:fill="072AD9" w:themeFill="accent3" w:themeFillTint="FE"/>
      </w:tcPr>
    </w:tblStylePr>
    <w:tblStylePr w:type="lastCol">
      <w:rPr>
        <w:rFonts w:ascii="Arial" w:hAnsi="Arial"/>
        <w:color w:val="F2F2F2"/>
        <w:sz w:val="22"/>
      </w:rPr>
      <w:tblPr/>
      <w:tcPr>
        <w:shd w:val="clear" w:color="072AD9" w:themeColor="accent3" w:themeTint="FE" w:fill="072AD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6CFFD" w:themeColor="accent3" w:themeTint="34" w:fill="C6CFFD" w:themeFill="accent3" w:themeFillTint="34"/>
      </w:tcPr>
    </w:tblStylePr>
  </w:style>
  <w:style w:type="table" w:customStyle="1" w:styleId="Lined-Accent4">
    <w:name w:val="Lined - Accent 4"/>
    <w:basedOn w:val="Tablanormal"/>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69FDC1" w:themeColor="accent4" w:themeTint="9A" w:fill="69FDC1" w:themeFill="accent4" w:themeFillTint="9A"/>
      </w:tcPr>
    </w:tblStylePr>
    <w:tblStylePr w:type="lastRow">
      <w:rPr>
        <w:rFonts w:ascii="Arial" w:hAnsi="Arial"/>
        <w:color w:val="F2F2F2"/>
        <w:sz w:val="22"/>
      </w:rPr>
      <w:tblPr/>
      <w:tcPr>
        <w:shd w:val="clear" w:color="69FDC1" w:themeColor="accent4" w:themeTint="9A" w:fill="69FDC1" w:themeFill="accent4" w:themeFillTint="9A"/>
      </w:tcPr>
    </w:tblStylePr>
    <w:tblStylePr w:type="firstCol">
      <w:rPr>
        <w:rFonts w:ascii="Arial" w:hAnsi="Arial"/>
        <w:color w:val="F2F2F2"/>
        <w:sz w:val="22"/>
      </w:rPr>
      <w:tblPr/>
      <w:tcPr>
        <w:shd w:val="clear" w:color="69FDC1" w:themeColor="accent4" w:themeTint="9A" w:fill="69FDC1" w:themeFill="accent4" w:themeFillTint="9A"/>
      </w:tcPr>
    </w:tblStylePr>
    <w:tblStylePr w:type="lastCol">
      <w:rPr>
        <w:rFonts w:ascii="Arial" w:hAnsi="Arial"/>
        <w:color w:val="F2F2F2"/>
        <w:sz w:val="22"/>
      </w:rPr>
      <w:tblPr/>
      <w:tcPr>
        <w:shd w:val="clear" w:color="69FDC1" w:themeColor="accent4" w:themeTint="9A" w:fill="69FDC1"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CFEEA" w:themeColor="accent4" w:themeTint="34" w:fill="CCFEEA" w:themeFill="accent4" w:themeFillTint="34"/>
      </w:tcPr>
    </w:tblStylePr>
  </w:style>
  <w:style w:type="table" w:customStyle="1" w:styleId="Lined-Accent5">
    <w:name w:val="Lined - Accent 5"/>
    <w:basedOn w:val="Tablanormal"/>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E3B568" w:themeColor="accent5" w:fill="E3B568" w:themeFill="accent5"/>
      </w:tcPr>
    </w:tblStylePr>
    <w:tblStylePr w:type="lastRow">
      <w:rPr>
        <w:rFonts w:ascii="Arial" w:hAnsi="Arial"/>
        <w:color w:val="F2F2F2"/>
        <w:sz w:val="22"/>
      </w:rPr>
      <w:tblPr/>
      <w:tcPr>
        <w:shd w:val="clear" w:color="E3B568" w:themeColor="accent5" w:fill="E3B568" w:themeFill="accent5"/>
      </w:tcPr>
    </w:tblStylePr>
    <w:tblStylePr w:type="firstCol">
      <w:rPr>
        <w:rFonts w:ascii="Arial" w:hAnsi="Arial"/>
        <w:color w:val="F2F2F2"/>
        <w:sz w:val="22"/>
      </w:rPr>
      <w:tblPr/>
      <w:tcPr>
        <w:shd w:val="clear" w:color="E3B568" w:themeColor="accent5" w:fill="E3B568" w:themeFill="accent5"/>
      </w:tcPr>
    </w:tblStylePr>
    <w:tblStylePr w:type="lastCol">
      <w:rPr>
        <w:rFonts w:ascii="Arial" w:hAnsi="Arial"/>
        <w:color w:val="F2F2F2"/>
        <w:sz w:val="22"/>
      </w:rPr>
      <w:tblPr/>
      <w:tcPr>
        <w:shd w:val="clear" w:color="E3B568" w:themeColor="accent5" w:fill="E3B568"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9EFE0" w:themeColor="accent5" w:themeTint="34" w:fill="F9EFE0" w:themeFill="accent5" w:themeFillTint="34"/>
      </w:tcPr>
    </w:tblStylePr>
  </w:style>
  <w:style w:type="table" w:customStyle="1" w:styleId="Lined-Accent6">
    <w:name w:val="Lined - Accent 6"/>
    <w:basedOn w:val="Tablanormal"/>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96A8B4" w:themeColor="accent6" w:fill="96A8B4" w:themeFill="accent6"/>
      </w:tcPr>
    </w:tblStylePr>
    <w:tblStylePr w:type="lastRow">
      <w:rPr>
        <w:rFonts w:ascii="Arial" w:hAnsi="Arial"/>
        <w:color w:val="F2F2F2"/>
        <w:sz w:val="22"/>
      </w:rPr>
      <w:tblPr/>
      <w:tcPr>
        <w:shd w:val="clear" w:color="96A8B4" w:themeColor="accent6" w:fill="96A8B4" w:themeFill="accent6"/>
      </w:tcPr>
    </w:tblStylePr>
    <w:tblStylePr w:type="firstCol">
      <w:rPr>
        <w:rFonts w:ascii="Arial" w:hAnsi="Arial"/>
        <w:color w:val="F2F2F2"/>
        <w:sz w:val="22"/>
      </w:rPr>
      <w:tblPr/>
      <w:tcPr>
        <w:shd w:val="clear" w:color="96A8B4" w:themeColor="accent6" w:fill="96A8B4" w:themeFill="accent6"/>
      </w:tcPr>
    </w:tblStylePr>
    <w:tblStylePr w:type="lastCol">
      <w:rPr>
        <w:rFonts w:ascii="Arial" w:hAnsi="Arial"/>
        <w:color w:val="F2F2F2"/>
        <w:sz w:val="22"/>
      </w:rPr>
      <w:tblPr/>
      <w:tcPr>
        <w:shd w:val="clear" w:color="96A8B4" w:themeColor="accent6" w:fill="96A8B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9EDEF" w:themeColor="accent6" w:themeTint="34" w:fill="E9EDEF" w:themeFill="accent6" w:themeFillTint="34"/>
      </w:tcPr>
    </w:tblStylePr>
  </w:style>
  <w:style w:type="table" w:customStyle="1" w:styleId="BorderedLined-Accent">
    <w:name w:val="Bordered &amp; Lined - Accent"/>
    <w:basedOn w:val="Tablanormal"/>
    <w:uiPriority w:val="99"/>
    <w:pPr>
      <w:spacing w:after="0" w:line="240" w:lineRule="auto"/>
    </w:pPr>
    <w:rPr>
      <w:color w:val="404040"/>
      <w:sz w:val="20"/>
      <w:szCs w:val="20"/>
      <w:lang w:val="de-AT" w:eastAsia="de-AT"/>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anormal"/>
    <w:uiPriority w:val="99"/>
    <w:pPr>
      <w:spacing w:after="0" w:line="240" w:lineRule="auto"/>
    </w:pPr>
    <w:rPr>
      <w:color w:val="404040"/>
      <w:sz w:val="20"/>
      <w:szCs w:val="20"/>
      <w:lang w:val="de-AT" w:eastAsia="de-AT"/>
    </w:rPr>
    <w:tblPr>
      <w:tblStyleRowBandSize w:val="1"/>
      <w:tblStyleColBandSize w:val="1"/>
      <w:tblBorders>
        <w:top w:val="single" w:sz="4" w:space="0" w:color="04187E" w:themeColor="accent1" w:themeShade="95"/>
        <w:left w:val="single" w:sz="4" w:space="0" w:color="04187E" w:themeColor="accent1" w:themeShade="95"/>
        <w:bottom w:val="single" w:sz="4" w:space="0" w:color="04187E" w:themeColor="accent1" w:themeShade="95"/>
        <w:right w:val="single" w:sz="4" w:space="0" w:color="04187E" w:themeColor="accent1" w:themeShade="95"/>
        <w:insideH w:val="single" w:sz="4" w:space="0" w:color="04187E" w:themeColor="accent1" w:themeShade="95"/>
        <w:insideV w:val="single" w:sz="4" w:space="0" w:color="04187E" w:themeColor="accent1" w:themeShade="95"/>
      </w:tblBorders>
    </w:tblPr>
    <w:tblStylePr w:type="firstRow">
      <w:rPr>
        <w:rFonts w:ascii="Arial" w:hAnsi="Arial"/>
        <w:color w:val="F2F2F2"/>
        <w:sz w:val="22"/>
      </w:rPr>
      <w:tblPr/>
      <w:tcPr>
        <w:shd w:val="clear" w:color="072EEF" w:themeColor="accent1" w:themeTint="EA" w:fill="072EEF" w:themeFill="accent1" w:themeFillTint="EA"/>
      </w:tcPr>
    </w:tblStylePr>
    <w:tblStylePr w:type="lastRow">
      <w:rPr>
        <w:rFonts w:ascii="Arial" w:hAnsi="Arial"/>
        <w:color w:val="F2F2F2"/>
        <w:sz w:val="22"/>
      </w:rPr>
      <w:tblPr/>
      <w:tcPr>
        <w:shd w:val="clear" w:color="072EEF" w:themeColor="accent1" w:themeTint="EA" w:fill="072EEF" w:themeFill="accent1" w:themeFillTint="EA"/>
      </w:tcPr>
    </w:tblStylePr>
    <w:tblStylePr w:type="firstCol">
      <w:rPr>
        <w:rFonts w:ascii="Arial" w:hAnsi="Arial"/>
        <w:color w:val="F2F2F2"/>
        <w:sz w:val="22"/>
      </w:rPr>
      <w:tblPr/>
      <w:tcPr>
        <w:shd w:val="clear" w:color="072EEF" w:themeColor="accent1" w:themeTint="EA" w:fill="072EEF" w:themeFill="accent1" w:themeFillTint="EA"/>
      </w:tcPr>
    </w:tblStylePr>
    <w:tblStylePr w:type="lastCol">
      <w:rPr>
        <w:rFonts w:ascii="Arial" w:hAnsi="Arial"/>
        <w:color w:val="F2F2F2"/>
        <w:sz w:val="22"/>
      </w:rPr>
      <w:tblPr/>
      <w:tcPr>
        <w:shd w:val="clear" w:color="072EEF" w:themeColor="accent1" w:themeTint="EA" w:fill="072EEF"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7B5FC" w:themeColor="accent1" w:themeTint="50" w:fill="A7B5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7B5FC" w:themeColor="accent1" w:themeTint="50" w:fill="A7B5FC" w:themeFill="accent1" w:themeFillTint="50"/>
      </w:tcPr>
    </w:tblStylePr>
  </w:style>
  <w:style w:type="table" w:customStyle="1" w:styleId="BorderedLined-Accent2">
    <w:name w:val="Bordered &amp; Lined - Accent 2"/>
    <w:basedOn w:val="Tablanormal"/>
    <w:uiPriority w:val="99"/>
    <w:pPr>
      <w:spacing w:after="0" w:line="240" w:lineRule="auto"/>
    </w:pPr>
    <w:rPr>
      <w:color w:val="404040"/>
      <w:sz w:val="20"/>
      <w:szCs w:val="20"/>
      <w:lang w:val="de-AT" w:eastAsia="de-AT"/>
    </w:rPr>
    <w:tblPr>
      <w:tblStyleRowBandSize w:val="1"/>
      <w:tblStyleColBandSize w:val="1"/>
      <w:tblBorders>
        <w:top w:val="single" w:sz="4" w:space="0" w:color="959595" w:themeColor="accent2" w:themeShade="95"/>
        <w:left w:val="single" w:sz="4" w:space="0" w:color="959595" w:themeColor="accent2" w:themeShade="95"/>
        <w:bottom w:val="single" w:sz="4" w:space="0" w:color="959595" w:themeColor="accent2" w:themeShade="95"/>
        <w:right w:val="single" w:sz="4" w:space="0" w:color="959595" w:themeColor="accent2" w:themeShade="95"/>
        <w:insideH w:val="single" w:sz="4" w:space="0" w:color="959595" w:themeColor="accent2" w:themeShade="95"/>
        <w:insideV w:val="single" w:sz="4" w:space="0" w:color="959595" w:themeColor="accent2" w:themeShade="95"/>
      </w:tblBorders>
    </w:tblPr>
    <w:tblStylePr w:type="firstRow">
      <w:rPr>
        <w:rFonts w:ascii="Arial" w:hAnsi="Arial"/>
        <w:color w:val="F2F2F2"/>
        <w:sz w:val="22"/>
      </w:rPr>
      <w:tblPr/>
      <w:tcPr>
        <w:shd w:val="clear" w:color="FFFFFF" w:themeColor="accent2" w:themeTint="97" w:fill="FFFFFF" w:themeFill="accent2" w:themeFillTint="97"/>
      </w:tcPr>
    </w:tblStylePr>
    <w:tblStylePr w:type="lastRow">
      <w:rPr>
        <w:rFonts w:ascii="Arial" w:hAnsi="Arial"/>
        <w:color w:val="F2F2F2"/>
        <w:sz w:val="22"/>
      </w:rPr>
      <w:tblPr/>
      <w:tcPr>
        <w:shd w:val="clear" w:color="FFFFFF" w:themeColor="accent2" w:themeTint="97" w:fill="FFFFFF" w:themeFill="accent2" w:themeFillTint="97"/>
      </w:tcPr>
    </w:tblStylePr>
    <w:tblStylePr w:type="firstCol">
      <w:rPr>
        <w:rFonts w:ascii="Arial" w:hAnsi="Arial"/>
        <w:color w:val="F2F2F2"/>
        <w:sz w:val="22"/>
      </w:rPr>
      <w:tblPr/>
      <w:tcPr>
        <w:shd w:val="clear" w:color="FFFFFF" w:themeColor="accent2" w:themeTint="97" w:fill="FFFFFF" w:themeFill="accent2" w:themeFillTint="97"/>
      </w:tcPr>
    </w:tblStylePr>
    <w:tblStylePr w:type="lastCol">
      <w:rPr>
        <w:rFonts w:ascii="Arial" w:hAnsi="Arial"/>
        <w:color w:val="F2F2F2"/>
        <w:sz w:val="22"/>
      </w:rPr>
      <w:tblPr/>
      <w:tcPr>
        <w:shd w:val="clear" w:color="FFFFFF" w:themeColor="accent2" w:themeTint="97" w:fill="FFFFFF"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2" w:themeTint="32" w:fill="FFFFFF" w:themeFill="accent2" w:themeFillTint="32"/>
      </w:tcPr>
    </w:tblStylePr>
  </w:style>
  <w:style w:type="table" w:customStyle="1" w:styleId="BorderedLined-Accent3">
    <w:name w:val="Bordered &amp; Lined - Accent 3"/>
    <w:basedOn w:val="Tablanormal"/>
    <w:uiPriority w:val="99"/>
    <w:pPr>
      <w:spacing w:after="0" w:line="240" w:lineRule="auto"/>
    </w:pPr>
    <w:rPr>
      <w:color w:val="404040"/>
      <w:sz w:val="20"/>
      <w:szCs w:val="20"/>
      <w:lang w:val="de-AT" w:eastAsia="de-AT"/>
    </w:rPr>
    <w:tblPr>
      <w:tblStyleRowBandSize w:val="1"/>
      <w:tblStyleColBandSize w:val="1"/>
      <w:tblBorders>
        <w:top w:val="single" w:sz="4" w:space="0" w:color="04187E" w:themeColor="accent3" w:themeShade="95"/>
        <w:left w:val="single" w:sz="4" w:space="0" w:color="04187E" w:themeColor="accent3" w:themeShade="95"/>
        <w:bottom w:val="single" w:sz="4" w:space="0" w:color="04187E" w:themeColor="accent3" w:themeShade="95"/>
        <w:right w:val="single" w:sz="4" w:space="0" w:color="04187E" w:themeColor="accent3" w:themeShade="95"/>
        <w:insideH w:val="single" w:sz="4" w:space="0" w:color="04187E" w:themeColor="accent3" w:themeShade="95"/>
        <w:insideV w:val="single" w:sz="4" w:space="0" w:color="04187E" w:themeColor="accent3" w:themeShade="95"/>
      </w:tblBorders>
    </w:tblPr>
    <w:tblStylePr w:type="firstRow">
      <w:rPr>
        <w:rFonts w:ascii="Arial" w:hAnsi="Arial"/>
        <w:color w:val="F2F2F2"/>
        <w:sz w:val="22"/>
      </w:rPr>
      <w:tblPr/>
      <w:tcPr>
        <w:shd w:val="clear" w:color="072AD9" w:themeColor="accent3" w:themeTint="FE" w:fill="072AD9" w:themeFill="accent3" w:themeFillTint="FE"/>
      </w:tcPr>
    </w:tblStylePr>
    <w:tblStylePr w:type="lastRow">
      <w:rPr>
        <w:rFonts w:ascii="Arial" w:hAnsi="Arial"/>
        <w:color w:val="F2F2F2"/>
        <w:sz w:val="22"/>
      </w:rPr>
      <w:tblPr/>
      <w:tcPr>
        <w:shd w:val="clear" w:color="072AD9" w:themeColor="accent3" w:themeTint="FE" w:fill="072AD9" w:themeFill="accent3" w:themeFillTint="FE"/>
      </w:tcPr>
    </w:tblStylePr>
    <w:tblStylePr w:type="firstCol">
      <w:rPr>
        <w:rFonts w:ascii="Arial" w:hAnsi="Arial"/>
        <w:color w:val="F2F2F2"/>
        <w:sz w:val="22"/>
      </w:rPr>
      <w:tblPr/>
      <w:tcPr>
        <w:shd w:val="clear" w:color="072AD9" w:themeColor="accent3" w:themeTint="FE" w:fill="072AD9" w:themeFill="accent3" w:themeFillTint="FE"/>
      </w:tcPr>
    </w:tblStylePr>
    <w:tblStylePr w:type="lastCol">
      <w:rPr>
        <w:rFonts w:ascii="Arial" w:hAnsi="Arial"/>
        <w:color w:val="F2F2F2"/>
        <w:sz w:val="22"/>
      </w:rPr>
      <w:tblPr/>
      <w:tcPr>
        <w:shd w:val="clear" w:color="072AD9" w:themeColor="accent3" w:themeTint="FE" w:fill="072AD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6CFFD" w:themeColor="accent3" w:themeTint="34" w:fill="C6CFFD" w:themeFill="accent3" w:themeFillTint="34"/>
      </w:tcPr>
    </w:tblStylePr>
  </w:style>
  <w:style w:type="table" w:customStyle="1" w:styleId="BorderedLined-Accent4">
    <w:name w:val="Bordered &amp; Lined - Accent 4"/>
    <w:basedOn w:val="Tablanormal"/>
    <w:uiPriority w:val="99"/>
    <w:pPr>
      <w:spacing w:after="0" w:line="240" w:lineRule="auto"/>
    </w:pPr>
    <w:rPr>
      <w:color w:val="404040"/>
      <w:sz w:val="20"/>
      <w:szCs w:val="20"/>
      <w:lang w:val="de-AT" w:eastAsia="de-AT"/>
    </w:rPr>
    <w:tblPr>
      <w:tblStyleRowBandSize w:val="1"/>
      <w:tblStyleColBandSize w:val="1"/>
      <w:tblBorders>
        <w:top w:val="single" w:sz="4" w:space="0" w:color="019659" w:themeColor="accent4" w:themeShade="95"/>
        <w:left w:val="single" w:sz="4" w:space="0" w:color="019659" w:themeColor="accent4" w:themeShade="95"/>
        <w:bottom w:val="single" w:sz="4" w:space="0" w:color="019659" w:themeColor="accent4" w:themeShade="95"/>
        <w:right w:val="single" w:sz="4" w:space="0" w:color="019659" w:themeColor="accent4" w:themeShade="95"/>
        <w:insideH w:val="single" w:sz="4" w:space="0" w:color="019659" w:themeColor="accent4" w:themeShade="95"/>
        <w:insideV w:val="single" w:sz="4" w:space="0" w:color="019659" w:themeColor="accent4" w:themeShade="95"/>
      </w:tblBorders>
    </w:tblPr>
    <w:tblStylePr w:type="firstRow">
      <w:rPr>
        <w:rFonts w:ascii="Arial" w:hAnsi="Arial"/>
        <w:color w:val="F2F2F2"/>
        <w:sz w:val="22"/>
      </w:rPr>
      <w:tblPr/>
      <w:tcPr>
        <w:shd w:val="clear" w:color="69FDC1" w:themeColor="accent4" w:themeTint="9A" w:fill="69FDC1" w:themeFill="accent4" w:themeFillTint="9A"/>
      </w:tcPr>
    </w:tblStylePr>
    <w:tblStylePr w:type="lastRow">
      <w:rPr>
        <w:rFonts w:ascii="Arial" w:hAnsi="Arial"/>
        <w:color w:val="F2F2F2"/>
        <w:sz w:val="22"/>
      </w:rPr>
      <w:tblPr/>
      <w:tcPr>
        <w:shd w:val="clear" w:color="69FDC1" w:themeColor="accent4" w:themeTint="9A" w:fill="69FDC1" w:themeFill="accent4" w:themeFillTint="9A"/>
      </w:tcPr>
    </w:tblStylePr>
    <w:tblStylePr w:type="firstCol">
      <w:rPr>
        <w:rFonts w:ascii="Arial" w:hAnsi="Arial"/>
        <w:color w:val="F2F2F2"/>
        <w:sz w:val="22"/>
      </w:rPr>
      <w:tblPr/>
      <w:tcPr>
        <w:shd w:val="clear" w:color="69FDC1" w:themeColor="accent4" w:themeTint="9A" w:fill="69FDC1" w:themeFill="accent4" w:themeFillTint="9A"/>
      </w:tcPr>
    </w:tblStylePr>
    <w:tblStylePr w:type="lastCol">
      <w:rPr>
        <w:rFonts w:ascii="Arial" w:hAnsi="Arial"/>
        <w:color w:val="F2F2F2"/>
        <w:sz w:val="22"/>
      </w:rPr>
      <w:tblPr/>
      <w:tcPr>
        <w:shd w:val="clear" w:color="69FDC1" w:themeColor="accent4" w:themeTint="9A" w:fill="69FDC1"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CFEEA" w:themeColor="accent4" w:themeTint="34" w:fill="CCFEEA" w:themeFill="accent4" w:themeFillTint="34"/>
      </w:tcPr>
    </w:tblStylePr>
  </w:style>
  <w:style w:type="table" w:customStyle="1" w:styleId="BorderedLined-Accent5">
    <w:name w:val="Bordered &amp; Lined - Accent 5"/>
    <w:basedOn w:val="Tablanormal"/>
    <w:uiPriority w:val="99"/>
    <w:pPr>
      <w:spacing w:after="0" w:line="240" w:lineRule="auto"/>
    </w:pPr>
    <w:rPr>
      <w:color w:val="404040"/>
      <w:sz w:val="20"/>
      <w:szCs w:val="20"/>
      <w:lang w:val="de-AT" w:eastAsia="de-AT"/>
    </w:rPr>
    <w:tblPr>
      <w:tblStyleRowBandSize w:val="1"/>
      <w:tblStyleColBandSize w:val="1"/>
      <w:tblBorders>
        <w:top w:val="single" w:sz="4" w:space="0" w:color="A3711E" w:themeColor="accent5" w:themeShade="95"/>
        <w:left w:val="single" w:sz="4" w:space="0" w:color="A3711E" w:themeColor="accent5" w:themeShade="95"/>
        <w:bottom w:val="single" w:sz="4" w:space="0" w:color="A3711E" w:themeColor="accent5" w:themeShade="95"/>
        <w:right w:val="single" w:sz="4" w:space="0" w:color="A3711E" w:themeColor="accent5" w:themeShade="95"/>
        <w:insideH w:val="single" w:sz="4" w:space="0" w:color="A3711E" w:themeColor="accent5" w:themeShade="95"/>
        <w:insideV w:val="single" w:sz="4" w:space="0" w:color="A3711E" w:themeColor="accent5" w:themeShade="95"/>
      </w:tblBorders>
    </w:tblPr>
    <w:tblStylePr w:type="firstRow">
      <w:rPr>
        <w:rFonts w:ascii="Arial" w:hAnsi="Arial"/>
        <w:color w:val="F2F2F2"/>
        <w:sz w:val="22"/>
      </w:rPr>
      <w:tblPr/>
      <w:tcPr>
        <w:shd w:val="clear" w:color="E3B568" w:themeColor="accent5" w:fill="E3B568" w:themeFill="accent5"/>
      </w:tcPr>
    </w:tblStylePr>
    <w:tblStylePr w:type="lastRow">
      <w:rPr>
        <w:rFonts w:ascii="Arial" w:hAnsi="Arial"/>
        <w:color w:val="F2F2F2"/>
        <w:sz w:val="22"/>
      </w:rPr>
      <w:tblPr/>
      <w:tcPr>
        <w:shd w:val="clear" w:color="E3B568" w:themeColor="accent5" w:fill="E3B568" w:themeFill="accent5"/>
      </w:tcPr>
    </w:tblStylePr>
    <w:tblStylePr w:type="firstCol">
      <w:rPr>
        <w:rFonts w:ascii="Arial" w:hAnsi="Arial"/>
        <w:color w:val="F2F2F2"/>
        <w:sz w:val="22"/>
      </w:rPr>
      <w:tblPr/>
      <w:tcPr>
        <w:shd w:val="clear" w:color="E3B568" w:themeColor="accent5" w:fill="E3B568" w:themeFill="accent5"/>
      </w:tcPr>
    </w:tblStylePr>
    <w:tblStylePr w:type="lastCol">
      <w:rPr>
        <w:rFonts w:ascii="Arial" w:hAnsi="Arial"/>
        <w:color w:val="F2F2F2"/>
        <w:sz w:val="22"/>
      </w:rPr>
      <w:tblPr/>
      <w:tcPr>
        <w:shd w:val="clear" w:color="E3B568" w:themeColor="accent5" w:fill="E3B568"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9EFE0" w:themeColor="accent5" w:themeTint="34" w:fill="F9EFE0" w:themeFill="accent5" w:themeFillTint="34"/>
      </w:tcPr>
    </w:tblStylePr>
  </w:style>
  <w:style w:type="table" w:customStyle="1" w:styleId="BorderedLined-Accent6">
    <w:name w:val="Bordered &amp; Lined - Accent 6"/>
    <w:basedOn w:val="Tablanormal"/>
    <w:uiPriority w:val="99"/>
    <w:pPr>
      <w:spacing w:after="0" w:line="240" w:lineRule="auto"/>
    </w:pPr>
    <w:rPr>
      <w:color w:val="404040"/>
      <w:sz w:val="20"/>
      <w:szCs w:val="20"/>
      <w:lang w:val="de-AT" w:eastAsia="de-AT"/>
    </w:rPr>
    <w:tblPr>
      <w:tblStyleRowBandSize w:val="1"/>
      <w:tblStyleColBandSize w:val="1"/>
      <w:tblBorders>
        <w:top w:val="single" w:sz="4" w:space="0" w:color="506370" w:themeColor="accent6" w:themeShade="95"/>
        <w:left w:val="single" w:sz="4" w:space="0" w:color="506370" w:themeColor="accent6" w:themeShade="95"/>
        <w:bottom w:val="single" w:sz="4" w:space="0" w:color="506370" w:themeColor="accent6" w:themeShade="95"/>
        <w:right w:val="single" w:sz="4" w:space="0" w:color="506370" w:themeColor="accent6" w:themeShade="95"/>
        <w:insideH w:val="single" w:sz="4" w:space="0" w:color="506370" w:themeColor="accent6" w:themeShade="95"/>
        <w:insideV w:val="single" w:sz="4" w:space="0" w:color="506370" w:themeColor="accent6" w:themeShade="95"/>
      </w:tblBorders>
    </w:tblPr>
    <w:tblStylePr w:type="firstRow">
      <w:rPr>
        <w:rFonts w:ascii="Arial" w:hAnsi="Arial"/>
        <w:color w:val="F2F2F2"/>
        <w:sz w:val="22"/>
      </w:rPr>
      <w:tblPr/>
      <w:tcPr>
        <w:shd w:val="clear" w:color="96A8B4" w:themeColor="accent6" w:fill="96A8B4" w:themeFill="accent6"/>
      </w:tcPr>
    </w:tblStylePr>
    <w:tblStylePr w:type="lastRow">
      <w:rPr>
        <w:rFonts w:ascii="Arial" w:hAnsi="Arial"/>
        <w:color w:val="F2F2F2"/>
        <w:sz w:val="22"/>
      </w:rPr>
      <w:tblPr/>
      <w:tcPr>
        <w:shd w:val="clear" w:color="96A8B4" w:themeColor="accent6" w:fill="96A8B4" w:themeFill="accent6"/>
      </w:tcPr>
    </w:tblStylePr>
    <w:tblStylePr w:type="firstCol">
      <w:rPr>
        <w:rFonts w:ascii="Arial" w:hAnsi="Arial"/>
        <w:color w:val="F2F2F2"/>
        <w:sz w:val="22"/>
      </w:rPr>
      <w:tblPr/>
      <w:tcPr>
        <w:shd w:val="clear" w:color="96A8B4" w:themeColor="accent6" w:fill="96A8B4" w:themeFill="accent6"/>
      </w:tcPr>
    </w:tblStylePr>
    <w:tblStylePr w:type="lastCol">
      <w:rPr>
        <w:rFonts w:ascii="Arial" w:hAnsi="Arial"/>
        <w:color w:val="F2F2F2"/>
        <w:sz w:val="22"/>
      </w:rPr>
      <w:tblPr/>
      <w:tcPr>
        <w:shd w:val="clear" w:color="96A8B4" w:themeColor="accent6" w:fill="96A8B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9EDEF" w:themeColor="accent6" w:themeTint="34" w:fill="E9EDEF" w:themeFill="accent6" w:themeFillTint="34"/>
      </w:tcPr>
    </w:tblStylePr>
  </w:style>
  <w:style w:type="table" w:customStyle="1" w:styleId="Bordered">
    <w:name w:val="Bordered"/>
    <w:basedOn w:val="Tabla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anormal"/>
    <w:uiPriority w:val="99"/>
    <w:pPr>
      <w:spacing w:after="0" w:line="240" w:lineRule="auto"/>
    </w:pPr>
    <w:tblPr>
      <w:tblStyleRowBandSize w:val="1"/>
      <w:tblStyleColBandSize w:val="1"/>
      <w:tbl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insideH w:val="single" w:sz="4" w:space="0" w:color="8EA1FB" w:themeColor="accent1" w:themeTint="67"/>
        <w:insideV w:val="single" w:sz="4" w:space="0" w:color="8EA1FB" w:themeColor="accent1" w:themeTint="67"/>
      </w:tblBorders>
    </w:tblPr>
    <w:tblStylePr w:type="firstRow">
      <w:rPr>
        <w:rFonts w:ascii="Arial" w:hAnsi="Arial"/>
        <w:color w:val="404040"/>
        <w:sz w:val="22"/>
      </w:rPr>
      <w:tblPr/>
      <w:tcPr>
        <w:tcBorders>
          <w:bottom w:val="single" w:sz="12" w:space="0" w:color="072BD9" w:themeColor="accent1"/>
        </w:tcBorders>
      </w:tcPr>
    </w:tblStylePr>
    <w:tblStylePr w:type="lastRow">
      <w:rPr>
        <w:rFonts w:ascii="Arial" w:hAnsi="Arial"/>
        <w:color w:val="404040"/>
        <w:sz w:val="22"/>
      </w:rPr>
      <w:tblPr/>
      <w:tcPr>
        <w:tcBorders>
          <w:top w:val="single" w:sz="12" w:space="0" w:color="072BD9"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072BD9" w:themeColor="accent1"/>
        </w:tcBorders>
      </w:tcPr>
    </w:tblStylePr>
    <w:tblStylePr w:type="band1Horz">
      <w:rPr>
        <w:rFonts w:ascii="Arial" w:hAnsi="Arial"/>
        <w:color w:val="404040"/>
        <w:sz w:val="22"/>
      </w:rPr>
      <w:tblPr/>
      <w:tcPr>
        <w:tc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tcBorders>
      </w:tcPr>
    </w:tblStylePr>
  </w:style>
  <w:style w:type="table" w:customStyle="1" w:styleId="Bordered-Accent2">
    <w:name w:val="Bordered - Accent 2"/>
    <w:basedOn w:val="Tablanormal"/>
    <w:uiPriority w:val="99"/>
    <w:pPr>
      <w:spacing w:after="0" w:line="240" w:lineRule="auto"/>
    </w:pPr>
    <w:tblPr>
      <w:tblStyleRowBandSize w:val="1"/>
      <w:tblStyleColBandSize w:val="1"/>
      <w:tbl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insideH w:val="single" w:sz="4" w:space="0" w:color="FFFFFF" w:themeColor="accent2" w:themeTint="67"/>
        <w:insideV w:val="single" w:sz="4" w:space="0" w:color="FFFFFF" w:themeColor="accent2" w:themeTint="67"/>
      </w:tblBorders>
    </w:tblPr>
    <w:tblStylePr w:type="firstRow">
      <w:rPr>
        <w:rFonts w:ascii="Arial" w:hAnsi="Arial"/>
        <w:color w:val="404040"/>
        <w:sz w:val="22"/>
      </w:rPr>
      <w:tblPr/>
      <w:tcPr>
        <w:tcBorders>
          <w:bottom w:val="single" w:sz="12" w:space="0" w:color="FFFFFF" w:themeColor="accent2" w:themeTint="97"/>
        </w:tcBorders>
      </w:tcPr>
    </w:tblStylePr>
    <w:tblStylePr w:type="lastRow">
      <w:rPr>
        <w:rFonts w:ascii="Arial" w:hAnsi="Arial"/>
        <w:color w:val="404040"/>
        <w:sz w:val="22"/>
      </w:rPr>
      <w:tblPr/>
      <w:tcPr>
        <w:tcBorders>
          <w:top w:val="single" w:sz="12" w:space="0" w:color="FFFFFF"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FFFF" w:themeColor="accent2" w:themeTint="97"/>
        </w:tcBorders>
      </w:tcPr>
    </w:tblStylePr>
    <w:tblStylePr w:type="band1Horz">
      <w:rPr>
        <w:rFonts w:ascii="Arial" w:hAnsi="Arial"/>
        <w:color w:val="404040"/>
        <w:sz w:val="22"/>
      </w:rPr>
      <w:tblPr/>
      <w:tcPr>
        <w:tc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tcBorders>
      </w:tcPr>
    </w:tblStylePr>
  </w:style>
  <w:style w:type="table" w:customStyle="1" w:styleId="Bordered-Accent3">
    <w:name w:val="Bordered - Accent 3"/>
    <w:basedOn w:val="Tablanormal"/>
    <w:uiPriority w:val="99"/>
    <w:pPr>
      <w:spacing w:after="0" w:line="240" w:lineRule="auto"/>
    </w:pPr>
    <w:tblPr>
      <w:tblStyleRowBandSize w:val="1"/>
      <w:tblStyleColBandSize w:val="1"/>
      <w:tbl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insideH w:val="single" w:sz="4" w:space="0" w:color="8EA1FB" w:themeColor="accent3" w:themeTint="67"/>
        <w:insideV w:val="single" w:sz="4" w:space="0" w:color="8EA1FB" w:themeColor="accent3" w:themeTint="67"/>
      </w:tblBorders>
    </w:tblPr>
    <w:tblStylePr w:type="firstRow">
      <w:rPr>
        <w:rFonts w:ascii="Arial" w:hAnsi="Arial"/>
        <w:color w:val="404040"/>
        <w:sz w:val="22"/>
      </w:rPr>
      <w:tblPr/>
      <w:tcPr>
        <w:tcBorders>
          <w:bottom w:val="single" w:sz="12" w:space="0" w:color="5974F9" w:themeColor="accent3" w:themeTint="98"/>
        </w:tcBorders>
      </w:tcPr>
    </w:tblStylePr>
    <w:tblStylePr w:type="lastRow">
      <w:rPr>
        <w:rFonts w:ascii="Arial" w:hAnsi="Arial"/>
        <w:color w:val="404040"/>
        <w:sz w:val="22"/>
      </w:rPr>
      <w:tblPr/>
      <w:tcPr>
        <w:tcBorders>
          <w:top w:val="single" w:sz="12" w:space="0" w:color="5974F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974F9" w:themeColor="accent3" w:themeTint="98"/>
        </w:tcBorders>
      </w:tcPr>
    </w:tblStylePr>
    <w:tblStylePr w:type="band1Horz">
      <w:rPr>
        <w:rFonts w:ascii="Arial" w:hAnsi="Arial"/>
        <w:color w:val="404040"/>
        <w:sz w:val="22"/>
      </w:rPr>
      <w:tblPr/>
      <w:tcPr>
        <w:tc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tcBorders>
      </w:tcPr>
    </w:tblStylePr>
  </w:style>
  <w:style w:type="table" w:customStyle="1" w:styleId="Bordered-Accent4">
    <w:name w:val="Bordered - Accent 4"/>
    <w:basedOn w:val="Tablanormal"/>
    <w:uiPriority w:val="99"/>
    <w:pPr>
      <w:spacing w:after="0" w:line="240" w:lineRule="auto"/>
    </w:pPr>
    <w:tblPr>
      <w:tblStyleRowBandSize w:val="1"/>
      <w:tblStyleColBandSize w:val="1"/>
      <w:tbl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insideH w:val="single" w:sz="4" w:space="0" w:color="9AFED5" w:themeColor="accent4" w:themeTint="67"/>
        <w:insideV w:val="single" w:sz="4" w:space="0" w:color="9AFED5" w:themeColor="accent4" w:themeTint="67"/>
      </w:tblBorders>
    </w:tblPr>
    <w:tblStylePr w:type="firstRow">
      <w:rPr>
        <w:rFonts w:ascii="Arial" w:hAnsi="Arial"/>
        <w:color w:val="404040"/>
        <w:sz w:val="22"/>
      </w:rPr>
      <w:tblPr/>
      <w:tcPr>
        <w:tcBorders>
          <w:bottom w:val="single" w:sz="12" w:space="0" w:color="69FDC1" w:themeColor="accent4" w:themeTint="9A"/>
        </w:tcBorders>
      </w:tcPr>
    </w:tblStylePr>
    <w:tblStylePr w:type="lastRow">
      <w:rPr>
        <w:rFonts w:ascii="Arial" w:hAnsi="Arial"/>
        <w:color w:val="404040"/>
        <w:sz w:val="22"/>
      </w:rPr>
      <w:tblPr/>
      <w:tcPr>
        <w:tcBorders>
          <w:top w:val="single" w:sz="12" w:space="0" w:color="69FDC1"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69FDC1" w:themeColor="accent4" w:themeTint="9A"/>
        </w:tcBorders>
      </w:tcPr>
    </w:tblStylePr>
    <w:tblStylePr w:type="band1Horz">
      <w:rPr>
        <w:rFonts w:ascii="Arial" w:hAnsi="Arial"/>
        <w:color w:val="404040"/>
        <w:sz w:val="22"/>
      </w:rPr>
      <w:tblPr/>
      <w:tcPr>
        <w:tc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tcBorders>
      </w:tcPr>
    </w:tblStylePr>
  </w:style>
  <w:style w:type="table" w:customStyle="1" w:styleId="Bordered-Accent5">
    <w:name w:val="Bordered - Accent 5"/>
    <w:basedOn w:val="Tablanormal"/>
    <w:uiPriority w:val="99"/>
    <w:pPr>
      <w:spacing w:after="0" w:line="240" w:lineRule="auto"/>
    </w:pPr>
    <w:tblPr>
      <w:tblStyleRowBandSize w:val="1"/>
      <w:tblStyleColBandSize w:val="1"/>
      <w:tbl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insideH w:val="single" w:sz="4" w:space="0" w:color="F3E1C1" w:themeColor="accent5" w:themeTint="67"/>
        <w:insideV w:val="single" w:sz="4" w:space="0" w:color="F3E1C1" w:themeColor="accent5" w:themeTint="67"/>
      </w:tblBorders>
    </w:tblPr>
    <w:tblStylePr w:type="firstRow">
      <w:rPr>
        <w:rFonts w:ascii="Arial" w:hAnsi="Arial"/>
        <w:color w:val="404040"/>
        <w:sz w:val="22"/>
      </w:rPr>
      <w:tblPr/>
      <w:tcPr>
        <w:tcBorders>
          <w:bottom w:val="single" w:sz="12" w:space="0" w:color="EED2A3" w:themeColor="accent5" w:themeTint="9A"/>
        </w:tcBorders>
      </w:tcPr>
    </w:tblStylePr>
    <w:tblStylePr w:type="lastRow">
      <w:rPr>
        <w:rFonts w:ascii="Arial" w:hAnsi="Arial"/>
        <w:color w:val="404040"/>
        <w:sz w:val="22"/>
      </w:rPr>
      <w:tblPr/>
      <w:tcPr>
        <w:tcBorders>
          <w:top w:val="single" w:sz="12" w:space="0" w:color="EED2A3"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EED2A3" w:themeColor="accent5" w:themeTint="9A"/>
        </w:tcBorders>
      </w:tcPr>
    </w:tblStylePr>
    <w:tblStylePr w:type="band1Horz">
      <w:rPr>
        <w:rFonts w:ascii="Arial" w:hAnsi="Arial"/>
        <w:color w:val="404040"/>
        <w:sz w:val="22"/>
      </w:rPr>
      <w:tblPr/>
      <w:tcPr>
        <w:tc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tcBorders>
      </w:tcPr>
    </w:tblStylePr>
  </w:style>
  <w:style w:type="table" w:customStyle="1" w:styleId="Bordered-Accent6">
    <w:name w:val="Bordered - Accent 6"/>
    <w:basedOn w:val="Tablanormal"/>
    <w:uiPriority w:val="99"/>
    <w:pPr>
      <w:spacing w:after="0" w:line="240" w:lineRule="auto"/>
    </w:pPr>
    <w:tblPr>
      <w:tblStyleRowBandSize w:val="1"/>
      <w:tblStyleColBandSize w:val="1"/>
      <w:tbl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insideH w:val="single" w:sz="4" w:space="0" w:color="D4DBE0" w:themeColor="accent6" w:themeTint="67"/>
        <w:insideV w:val="single" w:sz="4" w:space="0" w:color="D4DBE0" w:themeColor="accent6" w:themeTint="67"/>
      </w:tblBorders>
    </w:tblPr>
    <w:tblStylePr w:type="firstRow">
      <w:rPr>
        <w:rFonts w:ascii="Arial" w:hAnsi="Arial"/>
        <w:color w:val="404040"/>
        <w:sz w:val="22"/>
      </w:rPr>
      <w:tblPr/>
      <w:tcPr>
        <w:tcBorders>
          <w:bottom w:val="single" w:sz="12" w:space="0" w:color="C0CBD2" w:themeColor="accent6" w:themeTint="98"/>
        </w:tcBorders>
      </w:tcPr>
    </w:tblStylePr>
    <w:tblStylePr w:type="lastRow">
      <w:rPr>
        <w:rFonts w:ascii="Arial" w:hAnsi="Arial"/>
        <w:color w:val="404040"/>
        <w:sz w:val="22"/>
      </w:rPr>
      <w:tblPr/>
      <w:tcPr>
        <w:tcBorders>
          <w:top w:val="single" w:sz="12" w:space="0" w:color="C0CBD2"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0CBD2" w:themeColor="accent6" w:themeTint="98"/>
        </w:tcBorders>
      </w:tcPr>
    </w:tblStylePr>
    <w:tblStylePr w:type="band1Horz">
      <w:rPr>
        <w:rFonts w:ascii="Arial" w:hAnsi="Arial"/>
        <w:color w:val="404040"/>
        <w:sz w:val="22"/>
      </w:rPr>
      <w:tblPr/>
      <w:tcPr>
        <w:tc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tcBorders>
      </w:tcPr>
    </w:tblStylePr>
  </w:style>
  <w:style w:type="paragraph" w:styleId="Textonotapie">
    <w:name w:val="footnote text"/>
    <w:basedOn w:val="Normal"/>
    <w:link w:val="TextonotapieCar"/>
    <w:uiPriority w:val="99"/>
    <w:semiHidden/>
    <w:unhideWhenUsed/>
    <w:pPr>
      <w:spacing w:after="40" w:line="240" w:lineRule="auto"/>
    </w:pPr>
    <w:rPr>
      <w:sz w:val="18"/>
    </w:rPr>
  </w:style>
  <w:style w:type="character" w:customStyle="1" w:styleId="TextonotapieCar">
    <w:name w:val="Texto nota pie Car"/>
    <w:link w:val="Textonotapie"/>
    <w:uiPriority w:val="99"/>
    <w:rPr>
      <w:sz w:val="18"/>
    </w:rPr>
  </w:style>
  <w:style w:type="character" w:styleId="Refdenotaalpie">
    <w:name w:val="footnote reference"/>
    <w:basedOn w:val="Fuentedeprrafopredeter"/>
    <w:uiPriority w:val="99"/>
    <w:unhideWhenUsed/>
    <w:rPr>
      <w:vertAlign w:val="superscript"/>
    </w:rPr>
  </w:style>
  <w:style w:type="paragraph" w:styleId="Textonotaalfinal">
    <w:name w:val="endnote text"/>
    <w:basedOn w:val="Normal"/>
    <w:link w:val="TextonotaalfinalCar"/>
    <w:uiPriority w:val="99"/>
    <w:semiHidden/>
    <w:unhideWhenUsed/>
    <w:pPr>
      <w:spacing w:after="0" w:line="240" w:lineRule="auto"/>
    </w:pPr>
    <w:rPr>
      <w:sz w:val="20"/>
    </w:rPr>
  </w:style>
  <w:style w:type="character" w:customStyle="1" w:styleId="TextonotaalfinalCar">
    <w:name w:val="Texto nota al final Car"/>
    <w:link w:val="Textonotaalfinal"/>
    <w:uiPriority w:val="99"/>
    <w:rPr>
      <w:sz w:val="20"/>
    </w:rPr>
  </w:style>
  <w:style w:type="character" w:styleId="Refdenotaalfinal">
    <w:name w:val="endnote reference"/>
    <w:basedOn w:val="Fuentedeprrafopredeter"/>
    <w:uiPriority w:val="99"/>
    <w:semiHidden/>
    <w:unhideWhenUsed/>
    <w:rPr>
      <w:vertAlign w:val="superscript"/>
    </w:rPr>
  </w:style>
  <w:style w:type="paragraph" w:styleId="TDC3">
    <w:name w:val="toc 3"/>
    <w:basedOn w:val="Normal"/>
    <w:next w:val="Normal"/>
    <w:uiPriority w:val="39"/>
    <w:unhideWhenUsed/>
    <w:pPr>
      <w:spacing w:after="57"/>
      <w:ind w:left="567"/>
    </w:pPr>
  </w:style>
  <w:style w:type="paragraph" w:styleId="TDC4">
    <w:name w:val="toc 4"/>
    <w:basedOn w:val="Normal"/>
    <w:next w:val="Normal"/>
    <w:uiPriority w:val="39"/>
    <w:unhideWhenUsed/>
    <w:pPr>
      <w:spacing w:after="57"/>
      <w:ind w:left="850"/>
    </w:pPr>
  </w:style>
  <w:style w:type="paragraph" w:styleId="TDC5">
    <w:name w:val="toc 5"/>
    <w:basedOn w:val="Normal"/>
    <w:next w:val="Normal"/>
    <w:uiPriority w:val="39"/>
    <w:unhideWhenUsed/>
    <w:pPr>
      <w:spacing w:after="57"/>
      <w:ind w:left="1134"/>
    </w:pPr>
  </w:style>
  <w:style w:type="paragraph" w:styleId="TDC6">
    <w:name w:val="toc 6"/>
    <w:basedOn w:val="Normal"/>
    <w:next w:val="Normal"/>
    <w:uiPriority w:val="39"/>
    <w:unhideWhenUsed/>
    <w:pPr>
      <w:spacing w:after="57"/>
      <w:ind w:left="1417"/>
    </w:pPr>
  </w:style>
  <w:style w:type="paragraph" w:styleId="TDC7">
    <w:name w:val="toc 7"/>
    <w:basedOn w:val="Normal"/>
    <w:next w:val="Normal"/>
    <w:uiPriority w:val="39"/>
    <w:unhideWhenUsed/>
    <w:pPr>
      <w:spacing w:after="57"/>
      <w:ind w:left="1701"/>
    </w:pPr>
  </w:style>
  <w:style w:type="paragraph" w:styleId="TDC8">
    <w:name w:val="toc 8"/>
    <w:basedOn w:val="Normal"/>
    <w:next w:val="Normal"/>
    <w:uiPriority w:val="39"/>
    <w:unhideWhenUsed/>
    <w:pPr>
      <w:spacing w:after="57"/>
      <w:ind w:left="1984"/>
    </w:pPr>
  </w:style>
  <w:style w:type="paragraph" w:styleId="TDC9">
    <w:name w:val="toc 9"/>
    <w:basedOn w:val="Normal"/>
    <w:next w:val="Normal"/>
    <w:uiPriority w:val="39"/>
    <w:unhideWhenUsed/>
    <w:pPr>
      <w:spacing w:after="57"/>
      <w:ind w:left="2268"/>
    </w:pPr>
  </w:style>
  <w:style w:type="paragraph" w:styleId="Tabladeilustraciones">
    <w:name w:val="table of figures"/>
    <w:basedOn w:val="Normal"/>
    <w:next w:val="Normal"/>
    <w:uiPriority w:val="99"/>
    <w:unhideWhenUsed/>
    <w:pPr>
      <w:spacing w:after="0"/>
    </w:pPr>
  </w:style>
  <w:style w:type="character" w:styleId="Textodelmarcadordeposicin">
    <w:name w:val="Placeholder Text"/>
    <w:basedOn w:val="Fuentedeprrafopredeter"/>
    <w:uiPriority w:val="99"/>
    <w:semiHidden/>
    <w:rPr>
      <w:color w:val="808080"/>
    </w:rPr>
  </w:style>
  <w:style w:type="character" w:customStyle="1" w:styleId="Ttulo1Car">
    <w:name w:val="Título 1 Car"/>
    <w:basedOn w:val="Fuentedeprrafopredeter"/>
    <w:link w:val="Ttulo1"/>
    <w:uiPriority w:val="9"/>
    <w:rPr>
      <w:rFonts w:asciiTheme="majorHAnsi" w:eastAsiaTheme="majorEastAsia" w:hAnsiTheme="majorHAnsi" w:cs="Segoe UI"/>
      <w:b/>
      <w:caps/>
      <w:color w:val="072BD9" w:themeColor="accent1"/>
      <w:spacing w:val="20"/>
      <w:sz w:val="40"/>
      <w:szCs w:val="72"/>
    </w:rPr>
  </w:style>
  <w:style w:type="paragraph" w:styleId="TtuloTDC">
    <w:name w:val="TOC Heading"/>
    <w:basedOn w:val="Ttulo1"/>
    <w:next w:val="Normal"/>
    <w:uiPriority w:val="39"/>
    <w:unhideWhenUsed/>
    <w:qFormat/>
    <w:pPr>
      <w:spacing w:line="720" w:lineRule="exact"/>
      <w:jc w:val="left"/>
      <w:outlineLvl w:val="9"/>
    </w:pPr>
  </w:style>
  <w:style w:type="paragraph" w:styleId="TDC1">
    <w:name w:val="toc 1"/>
    <w:basedOn w:val="Normal"/>
    <w:next w:val="Normal"/>
    <w:uiPriority w:val="39"/>
    <w:pPr>
      <w:tabs>
        <w:tab w:val="left" w:pos="440"/>
        <w:tab w:val="right" w:leader="dot" w:pos="9360"/>
      </w:tabs>
      <w:spacing w:after="100" w:line="240" w:lineRule="auto"/>
    </w:pPr>
  </w:style>
  <w:style w:type="character" w:styleId="Hipervnculo">
    <w:name w:val="Hyperlink"/>
    <w:basedOn w:val="Fuentedeprrafopredeter"/>
    <w:uiPriority w:val="99"/>
    <w:unhideWhenUsed/>
    <w:rPr>
      <w:color w:val="0563C1" w:themeColor="hyperlink"/>
      <w:u w:val="single"/>
    </w:rPr>
  </w:style>
  <w:style w:type="paragraph" w:styleId="Textodeglobo">
    <w:name w:val="Balloon Text"/>
    <w:basedOn w:val="Normal"/>
    <w:link w:val="TextodegloboCar"/>
    <w:uiPriority w:val="99"/>
    <w:semiHidden/>
    <w:unhideWhenUse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Pr>
      <w:rFonts w:ascii="Segoe UI" w:hAnsi="Segoe UI" w:cs="Segoe UI"/>
      <w:sz w:val="18"/>
      <w:szCs w:val="18"/>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Cs w:val="24"/>
    </w:rPr>
  </w:style>
  <w:style w:type="character" w:customStyle="1" w:styleId="Ttulo2Car">
    <w:name w:val="Título 2 Car"/>
    <w:basedOn w:val="Fuentedeprrafopredeter"/>
    <w:link w:val="Ttulo2"/>
    <w:uiPriority w:val="9"/>
    <w:rPr>
      <w:rFonts w:asciiTheme="majorHAnsi" w:eastAsiaTheme="majorEastAsia" w:hAnsiTheme="majorHAnsi" w:cs="Times New Roman (Headings CS)"/>
      <w:caps/>
      <w:color w:val="072BD9" w:themeColor="accent3"/>
      <w:spacing w:val="20"/>
      <w:sz w:val="32"/>
      <w:szCs w:val="26"/>
    </w:rPr>
  </w:style>
  <w:style w:type="paragraph" w:styleId="TDC2">
    <w:name w:val="toc 2"/>
    <w:basedOn w:val="Normal"/>
    <w:next w:val="Normal"/>
    <w:uiPriority w:val="39"/>
    <w:pPr>
      <w:tabs>
        <w:tab w:val="right" w:leader="dot" w:pos="9360"/>
      </w:tabs>
      <w:spacing w:after="100" w:line="240" w:lineRule="auto"/>
      <w:ind w:left="216"/>
      <w:jc w:val="left"/>
    </w:pPr>
    <w:rPr>
      <w:rFonts w:cs="Times New Roman (Body CS)"/>
      <w:b/>
      <w:caps/>
      <w:color w:val="072BD9" w:themeColor="accent3"/>
      <w:spacing w:val="20"/>
      <w:sz w:val="20"/>
    </w:rPr>
  </w:style>
  <w:style w:type="paragraph" w:styleId="Prrafodelista">
    <w:name w:val="List Paragraph"/>
    <w:basedOn w:val="Normal"/>
    <w:uiPriority w:val="34"/>
    <w:qFormat/>
    <w:pPr>
      <w:ind w:left="720"/>
      <w:contextualSpacing/>
    </w:pPr>
  </w:style>
  <w:style w:type="paragraph" w:styleId="Encabezado">
    <w:name w:val="header"/>
    <w:basedOn w:val="Normal"/>
    <w:link w:val="EncabezadoCar"/>
    <w:uiPriority w:val="99"/>
    <w:semiHidden/>
    <w:pPr>
      <w:tabs>
        <w:tab w:val="center" w:pos="4680"/>
        <w:tab w:val="right" w:pos="9360"/>
      </w:tabs>
      <w:spacing w:after="0" w:line="240" w:lineRule="auto"/>
    </w:pPr>
  </w:style>
  <w:style w:type="character" w:customStyle="1" w:styleId="EncabezadoCar">
    <w:name w:val="Encabezado Car"/>
    <w:basedOn w:val="Fuentedeprrafopredeter"/>
    <w:link w:val="Encabezado"/>
    <w:uiPriority w:val="99"/>
    <w:semiHidden/>
  </w:style>
  <w:style w:type="paragraph" w:styleId="Piedepgina">
    <w:name w:val="footer"/>
    <w:basedOn w:val="Normal"/>
    <w:link w:val="PiedepginaCar"/>
    <w:uiPriority w:val="99"/>
    <w:semiHidden/>
    <w:pPr>
      <w:spacing w:after="0" w:line="240" w:lineRule="auto"/>
      <w:jc w:val="right"/>
    </w:pPr>
    <w:rPr>
      <w:rFonts w:ascii="Bookman Old Style" w:hAnsi="Bookman Old Style"/>
      <w:color w:val="072BD9" w:themeColor="accent1"/>
    </w:rPr>
  </w:style>
  <w:style w:type="character" w:customStyle="1" w:styleId="PiedepginaCar">
    <w:name w:val="Pie de página Car"/>
    <w:basedOn w:val="Fuentedeprrafopredeter"/>
    <w:link w:val="Piedepgina"/>
    <w:uiPriority w:val="99"/>
    <w:semiHidden/>
    <w:rPr>
      <w:rFonts w:ascii="Bookman Old Style" w:hAnsi="Bookman Old Style"/>
      <w:color w:val="072BD9" w:themeColor="accent1"/>
      <w:sz w:val="24"/>
    </w:rPr>
  </w:style>
  <w:style w:type="paragraph" w:styleId="Listaconvietas">
    <w:name w:val="List Bullet"/>
    <w:basedOn w:val="Normal"/>
    <w:uiPriority w:val="99"/>
    <w:pPr>
      <w:numPr>
        <w:numId w:val="1"/>
      </w:numPr>
      <w:contextualSpacing/>
    </w:pPr>
  </w:style>
  <w:style w:type="paragraph" w:styleId="Subttulo">
    <w:name w:val="Subtitle"/>
    <w:basedOn w:val="Ttulo1"/>
    <w:next w:val="Normal"/>
    <w:link w:val="SubttuloCar"/>
    <w:uiPriority w:val="11"/>
    <w:qFormat/>
    <w:pPr>
      <w:spacing w:line="240" w:lineRule="auto"/>
      <w:jc w:val="left"/>
    </w:pPr>
    <w:rPr>
      <w:sz w:val="32"/>
    </w:rPr>
  </w:style>
  <w:style w:type="character" w:customStyle="1" w:styleId="SubttuloCar">
    <w:name w:val="Subtítulo Car"/>
    <w:basedOn w:val="Fuentedeprrafopredeter"/>
    <w:link w:val="Subttulo"/>
    <w:uiPriority w:val="11"/>
    <w:rPr>
      <w:rFonts w:asciiTheme="majorHAnsi" w:eastAsiaTheme="majorEastAsia" w:hAnsiTheme="majorHAnsi" w:cs="Segoe UI"/>
      <w:caps/>
      <w:color w:val="072BD9" w:themeColor="accent1"/>
      <w:spacing w:val="20"/>
      <w:sz w:val="32"/>
      <w:szCs w:val="72"/>
    </w:rPr>
  </w:style>
  <w:style w:type="paragraph" w:styleId="Ttulo">
    <w:name w:val="Title"/>
    <w:basedOn w:val="Subttulo"/>
    <w:next w:val="Normal"/>
    <w:link w:val="TtuloCar"/>
    <w:uiPriority w:val="10"/>
    <w:pPr>
      <w:spacing w:after="0"/>
    </w:pPr>
    <w:rPr>
      <w:sz w:val="130"/>
    </w:rPr>
  </w:style>
  <w:style w:type="character" w:customStyle="1" w:styleId="TtuloCar">
    <w:name w:val="Título Car"/>
    <w:basedOn w:val="Fuentedeprrafopredeter"/>
    <w:link w:val="Ttulo"/>
    <w:uiPriority w:val="10"/>
    <w:rPr>
      <w:rFonts w:asciiTheme="majorHAnsi" w:eastAsiaTheme="majorEastAsia" w:hAnsiTheme="majorHAnsi" w:cs="Segoe UI"/>
      <w:caps/>
      <w:color w:val="072BD9" w:themeColor="accent1"/>
      <w:spacing w:val="20"/>
      <w:sz w:val="130"/>
      <w:szCs w:val="40"/>
    </w:rPr>
  </w:style>
  <w:style w:type="table" w:styleId="Tablaconcuadrcula">
    <w:name w:val="Table Grid"/>
    <w:basedOn w:val="Tablanormal"/>
    <w:uiPriority w:val="59"/>
    <w:pPr>
      <w:spacing w:after="0" w:line="240" w:lineRule="auto"/>
    </w:pPr>
    <w:tblPr/>
  </w:style>
  <w:style w:type="paragraph" w:customStyle="1" w:styleId="Graphic">
    <w:name w:val="Graphic"/>
    <w:basedOn w:val="Normal"/>
    <w:next w:val="Normal"/>
    <w:link w:val="GraphicChar"/>
    <w:semiHidden/>
    <w:pPr>
      <w:keepNext/>
    </w:pPr>
  </w:style>
  <w:style w:type="character" w:customStyle="1" w:styleId="GraphicChar">
    <w:name w:val="Graphic Char"/>
    <w:basedOn w:val="Fuentedeprrafopredeter"/>
    <w:link w:val="Graphic"/>
    <w:semiHidden/>
    <w:rPr>
      <w:color w:val="03156C" w:themeColor="accent3" w:themeShade="80"/>
      <w:sz w:val="24"/>
    </w:rPr>
  </w:style>
  <w:style w:type="character" w:customStyle="1" w:styleId="NichtaufgelsteErwhnung1">
    <w:name w:val="Nicht aufgelöste Erwähnung1"/>
    <w:basedOn w:val="Fuentedeprrafopredeter"/>
    <w:uiPriority w:val="99"/>
    <w:semiHidden/>
    <w:unhideWhenUsed/>
    <w:rPr>
      <w:color w:val="605E5C"/>
      <w:shd w:val="clear" w:color="auto" w:fill="E1DFDD"/>
    </w:rPr>
  </w:style>
  <w:style w:type="table" w:customStyle="1" w:styleId="Style1">
    <w:name w:val="Style1"/>
    <w:basedOn w:val="Tablanormal"/>
    <w:uiPriority w:val="99"/>
    <w:pPr>
      <w:spacing w:after="0" w:line="240" w:lineRule="auto"/>
    </w:pPr>
    <w:tblPr/>
  </w:style>
  <w:style w:type="table" w:customStyle="1" w:styleId="Style2">
    <w:name w:val="Style2"/>
    <w:basedOn w:val="Tablanormal"/>
    <w:uiPriority w:val="99"/>
    <w:pPr>
      <w:spacing w:after="0" w:line="240" w:lineRule="auto"/>
    </w:pPr>
    <w:rPr>
      <w:rFonts w:ascii="Bookman Old Style" w:hAnsi="Bookman Old Style"/>
      <w:color w:val="072BD9" w:themeColor="accent1"/>
    </w:rPr>
    <w:tblPr/>
  </w:style>
  <w:style w:type="paragraph" w:customStyle="1" w:styleId="Author">
    <w:name w:val="Author"/>
    <w:basedOn w:val="Piedepgina"/>
    <w:pPr>
      <w:jc w:val="left"/>
    </w:pPr>
    <w:rPr>
      <w:rFonts w:cs="Times New Roman (Body CS)"/>
      <w:caps/>
      <w:spacing w:val="20"/>
      <w:sz w:val="36"/>
    </w:rPr>
  </w:style>
  <w:style w:type="paragraph" w:customStyle="1" w:styleId="Style4">
    <w:name w:val="Style4"/>
    <w:basedOn w:val="TDC1"/>
    <w:semiHidden/>
    <w:rPr>
      <w:rFonts w:cs="Times New Roman (Body CS)"/>
      <w:b/>
      <w:caps/>
      <w:color w:val="072BD9" w:themeColor="accent3"/>
      <w:spacing w:val="20"/>
    </w:rPr>
  </w:style>
  <w:style w:type="paragraph" w:customStyle="1" w:styleId="COVERTITLE">
    <w:name w:val="COVER TITLE"/>
    <w:basedOn w:val="Ttulo1"/>
    <w:link w:val="COVERTITLEChar"/>
    <w:rPr>
      <w:sz w:val="96"/>
    </w:rPr>
  </w:style>
  <w:style w:type="character" w:customStyle="1" w:styleId="COVERTITLEChar">
    <w:name w:val="COVER TITLE Char"/>
    <w:basedOn w:val="Ttulo1Car"/>
    <w:link w:val="COVERTITLE"/>
    <w:rPr>
      <w:rFonts w:asciiTheme="majorHAnsi" w:eastAsiaTheme="majorEastAsia" w:hAnsiTheme="majorHAnsi" w:cs="Segoe UI"/>
      <w:b/>
      <w:caps/>
      <w:color w:val="072BD9" w:themeColor="accent1"/>
      <w:spacing w:val="20"/>
      <w:sz w:val="96"/>
      <w:szCs w:val="72"/>
    </w:rPr>
  </w:style>
  <w:style w:type="paragraph" w:customStyle="1" w:styleId="Coversubtitle">
    <w:name w:val="Cover subtitle"/>
    <w:basedOn w:val="COVERTITLE"/>
    <w:link w:val="CoversubtitleChar"/>
    <w:rPr>
      <w:sz w:val="56"/>
    </w:rPr>
  </w:style>
  <w:style w:type="character" w:customStyle="1" w:styleId="CoversubtitleChar">
    <w:name w:val="Cover subtitle Char"/>
    <w:basedOn w:val="COVERTITLEChar"/>
    <w:link w:val="Coversubtitle"/>
    <w:rPr>
      <w:rFonts w:asciiTheme="majorHAnsi" w:eastAsiaTheme="majorEastAsia" w:hAnsiTheme="majorHAnsi" w:cs="Segoe UI"/>
      <w:b/>
      <w:caps/>
      <w:color w:val="072BD9" w:themeColor="accent1"/>
      <w:spacing w:val="20"/>
      <w:sz w:val="56"/>
      <w:szCs w:val="72"/>
    </w:rPr>
  </w:style>
  <w:style w:type="paragraph" w:styleId="HTMLconformatoprevio">
    <w:name w:val="HTML Preformatted"/>
    <w:basedOn w:val="Normal"/>
    <w:link w:val="HTMLconformatoprevioC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color w:val="auto"/>
      <w:sz w:val="20"/>
      <w:szCs w:val="20"/>
      <w:lang w:val="en-US"/>
    </w:rPr>
  </w:style>
  <w:style w:type="character" w:customStyle="1" w:styleId="HTMLconformatoprevioCar">
    <w:name w:val="HTML con formato previo Car"/>
    <w:basedOn w:val="Fuentedeprrafopredeter"/>
    <w:link w:val="HTMLconformatoprevio"/>
    <w:uiPriority w:val="99"/>
    <w:semiHidden/>
    <w:rPr>
      <w:rFonts w:ascii="Courier New" w:eastAsia="Times New Roman" w:hAnsi="Courier New" w:cs="Courier New"/>
      <w:sz w:val="20"/>
      <w:szCs w:val="20"/>
    </w:rPr>
  </w:style>
  <w:style w:type="character" w:customStyle="1" w:styleId="y2iqfc">
    <w:name w:val="y2iqfc"/>
    <w:basedOn w:val="Fuentedeprrafopredeter"/>
  </w:style>
  <w:style w:type="character" w:styleId="Textoennegrita">
    <w:name w:val="Strong"/>
    <w:basedOn w:val="Fuentedeprrafopredeter"/>
    <w:uiPriority w:val="22"/>
    <w:qFormat/>
    <w:rPr>
      <w:b/>
      <w:bCs/>
    </w:rPr>
  </w:style>
  <w:style w:type="character" w:styleId="Refdecomentario">
    <w:name w:val="annotation reference"/>
    <w:basedOn w:val="Fuentedeprrafopredeter"/>
    <w:uiPriority w:val="99"/>
    <w:semiHidden/>
    <w:unhideWhenUsed/>
    <w:rPr>
      <w:sz w:val="16"/>
      <w:szCs w:val="16"/>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color w:val="03156C" w:themeColor="accent3" w:themeShade="80"/>
      <w:sz w:val="20"/>
      <w:szCs w:val="20"/>
      <w:lang w:val="en-GB"/>
    </w:rPr>
  </w:style>
  <w:style w:type="paragraph" w:styleId="Asuntodelcomentario">
    <w:name w:val="annotation subject"/>
    <w:basedOn w:val="Textocomentario"/>
    <w:next w:val="Textocomentario"/>
    <w:link w:val="AsuntodelcomentarioCar"/>
    <w:uiPriority w:val="99"/>
    <w:semiHidden/>
    <w:unhideWhenUsed/>
    <w:rPr>
      <w:b/>
      <w:bCs/>
    </w:rPr>
  </w:style>
  <w:style w:type="character" w:customStyle="1" w:styleId="AsuntodelcomentarioCar">
    <w:name w:val="Asunto del comentario Car"/>
    <w:basedOn w:val="TextocomentarioCar"/>
    <w:link w:val="Asuntodelcomentario"/>
    <w:uiPriority w:val="99"/>
    <w:semiHidden/>
    <w:rPr>
      <w:b/>
      <w:bCs/>
      <w:color w:val="03156C" w:themeColor="accent3" w:themeShade="80"/>
      <w:sz w:val="20"/>
      <w:szCs w:val="20"/>
      <w:lang w:val="en-GB"/>
    </w:rPr>
  </w:style>
  <w:style w:type="character" w:styleId="Mencinsinresolver">
    <w:name w:val="Unresolved Mention"/>
    <w:basedOn w:val="Fuentedeprrafopredeter"/>
    <w:uiPriority w:val="99"/>
    <w:semiHidden/>
    <w:unhideWhenUsed/>
    <w:rPr>
      <w:color w:val="605E5C"/>
      <w:shd w:val="clear" w:color="auto" w:fill="E1DFDD"/>
    </w:rPr>
  </w:style>
  <w:style w:type="table" w:customStyle="1" w:styleId="Tabellenraster1">
    <w:name w:val="Tabellenraster1"/>
    <w:basedOn w:val="Tablanormal"/>
    <w:next w:val="Tablaconcuadrcula"/>
    <w:uiPriority w:val="59"/>
    <w:rsid w:val="00A60C3B"/>
    <w:pPr>
      <w:spacing w:after="0" w:line="240" w:lineRule="auto"/>
    </w:pPr>
    <w:rPr>
      <w:rFonts w:ascii="Calibri" w:eastAsia="Calibri" w:hAnsi="Calibri" w:cs="Times New Roman"/>
      <w:lang w:val="de-A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41D4C"/>
    <w:pPr>
      <w:autoSpaceDE w:val="0"/>
      <w:autoSpaceDN w:val="0"/>
      <w:adjustRightInd w:val="0"/>
      <w:spacing w:after="0" w:line="240" w:lineRule="auto"/>
    </w:pPr>
    <w:rPr>
      <w:rFonts w:ascii="Corbel" w:hAnsi="Corbel" w:cs="Corbel"/>
      <w:color w:val="000000"/>
      <w:sz w:val="24"/>
      <w:szCs w:val="24"/>
      <w:lang w:val="de-AT"/>
    </w:rPr>
  </w:style>
  <w:style w:type="character" w:styleId="Hipervnculovisitado">
    <w:name w:val="FollowedHyperlink"/>
    <w:basedOn w:val="Fuentedeprrafopredeter"/>
    <w:uiPriority w:val="99"/>
    <w:semiHidden/>
    <w:unhideWhenUsed/>
    <w:rsid w:val="004C712A"/>
    <w:rPr>
      <w:color w:val="954F72" w:themeColor="followedHyperlink"/>
      <w:u w:val="single"/>
    </w:rPr>
  </w:style>
  <w:style w:type="character" w:styleId="nfasis">
    <w:name w:val="Emphasis"/>
    <w:basedOn w:val="Fuentedeprrafopredeter"/>
    <w:uiPriority w:val="20"/>
    <w:qFormat/>
    <w:rsid w:val="00F961E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363949">
      <w:bodyDiv w:val="1"/>
      <w:marLeft w:val="0"/>
      <w:marRight w:val="0"/>
      <w:marTop w:val="0"/>
      <w:marBottom w:val="0"/>
      <w:divBdr>
        <w:top w:val="none" w:sz="0" w:space="0" w:color="auto"/>
        <w:left w:val="none" w:sz="0" w:space="0" w:color="auto"/>
        <w:bottom w:val="none" w:sz="0" w:space="0" w:color="auto"/>
        <w:right w:val="none" w:sz="0" w:space="0" w:color="auto"/>
      </w:divBdr>
    </w:div>
    <w:div w:id="221184421">
      <w:bodyDiv w:val="1"/>
      <w:marLeft w:val="0"/>
      <w:marRight w:val="0"/>
      <w:marTop w:val="0"/>
      <w:marBottom w:val="0"/>
      <w:divBdr>
        <w:top w:val="none" w:sz="0" w:space="0" w:color="auto"/>
        <w:left w:val="none" w:sz="0" w:space="0" w:color="auto"/>
        <w:bottom w:val="none" w:sz="0" w:space="0" w:color="auto"/>
        <w:right w:val="none" w:sz="0" w:space="0" w:color="auto"/>
      </w:divBdr>
    </w:div>
    <w:div w:id="272178175">
      <w:bodyDiv w:val="1"/>
      <w:marLeft w:val="0"/>
      <w:marRight w:val="0"/>
      <w:marTop w:val="0"/>
      <w:marBottom w:val="0"/>
      <w:divBdr>
        <w:top w:val="none" w:sz="0" w:space="0" w:color="auto"/>
        <w:left w:val="none" w:sz="0" w:space="0" w:color="auto"/>
        <w:bottom w:val="none" w:sz="0" w:space="0" w:color="auto"/>
        <w:right w:val="none" w:sz="0" w:space="0" w:color="auto"/>
      </w:divBdr>
    </w:div>
    <w:div w:id="555313756">
      <w:bodyDiv w:val="1"/>
      <w:marLeft w:val="0"/>
      <w:marRight w:val="0"/>
      <w:marTop w:val="0"/>
      <w:marBottom w:val="0"/>
      <w:divBdr>
        <w:top w:val="none" w:sz="0" w:space="0" w:color="auto"/>
        <w:left w:val="none" w:sz="0" w:space="0" w:color="auto"/>
        <w:bottom w:val="none" w:sz="0" w:space="0" w:color="auto"/>
        <w:right w:val="none" w:sz="0" w:space="0" w:color="auto"/>
      </w:divBdr>
    </w:div>
    <w:div w:id="712540107">
      <w:bodyDiv w:val="1"/>
      <w:marLeft w:val="0"/>
      <w:marRight w:val="0"/>
      <w:marTop w:val="0"/>
      <w:marBottom w:val="0"/>
      <w:divBdr>
        <w:top w:val="none" w:sz="0" w:space="0" w:color="auto"/>
        <w:left w:val="none" w:sz="0" w:space="0" w:color="auto"/>
        <w:bottom w:val="none" w:sz="0" w:space="0" w:color="auto"/>
        <w:right w:val="none" w:sz="0" w:space="0" w:color="auto"/>
      </w:divBdr>
    </w:div>
    <w:div w:id="814761690">
      <w:bodyDiv w:val="1"/>
      <w:marLeft w:val="0"/>
      <w:marRight w:val="0"/>
      <w:marTop w:val="0"/>
      <w:marBottom w:val="0"/>
      <w:divBdr>
        <w:top w:val="none" w:sz="0" w:space="0" w:color="auto"/>
        <w:left w:val="none" w:sz="0" w:space="0" w:color="auto"/>
        <w:bottom w:val="none" w:sz="0" w:space="0" w:color="auto"/>
        <w:right w:val="none" w:sz="0" w:space="0" w:color="auto"/>
      </w:divBdr>
    </w:div>
    <w:div w:id="885064056">
      <w:bodyDiv w:val="1"/>
      <w:marLeft w:val="0"/>
      <w:marRight w:val="0"/>
      <w:marTop w:val="0"/>
      <w:marBottom w:val="0"/>
      <w:divBdr>
        <w:top w:val="none" w:sz="0" w:space="0" w:color="auto"/>
        <w:left w:val="none" w:sz="0" w:space="0" w:color="auto"/>
        <w:bottom w:val="none" w:sz="0" w:space="0" w:color="auto"/>
        <w:right w:val="none" w:sz="0" w:space="0" w:color="auto"/>
      </w:divBdr>
    </w:div>
    <w:div w:id="939920318">
      <w:bodyDiv w:val="1"/>
      <w:marLeft w:val="0"/>
      <w:marRight w:val="0"/>
      <w:marTop w:val="0"/>
      <w:marBottom w:val="0"/>
      <w:divBdr>
        <w:top w:val="none" w:sz="0" w:space="0" w:color="auto"/>
        <w:left w:val="none" w:sz="0" w:space="0" w:color="auto"/>
        <w:bottom w:val="none" w:sz="0" w:space="0" w:color="auto"/>
        <w:right w:val="none" w:sz="0" w:space="0" w:color="auto"/>
      </w:divBdr>
    </w:div>
    <w:div w:id="1124735957">
      <w:bodyDiv w:val="1"/>
      <w:marLeft w:val="0"/>
      <w:marRight w:val="0"/>
      <w:marTop w:val="0"/>
      <w:marBottom w:val="0"/>
      <w:divBdr>
        <w:top w:val="none" w:sz="0" w:space="0" w:color="auto"/>
        <w:left w:val="none" w:sz="0" w:space="0" w:color="auto"/>
        <w:bottom w:val="none" w:sz="0" w:space="0" w:color="auto"/>
        <w:right w:val="none" w:sz="0" w:space="0" w:color="auto"/>
      </w:divBdr>
    </w:div>
    <w:div w:id="1131441806">
      <w:bodyDiv w:val="1"/>
      <w:marLeft w:val="0"/>
      <w:marRight w:val="0"/>
      <w:marTop w:val="0"/>
      <w:marBottom w:val="0"/>
      <w:divBdr>
        <w:top w:val="none" w:sz="0" w:space="0" w:color="auto"/>
        <w:left w:val="none" w:sz="0" w:space="0" w:color="auto"/>
        <w:bottom w:val="none" w:sz="0" w:space="0" w:color="auto"/>
        <w:right w:val="none" w:sz="0" w:space="0" w:color="auto"/>
      </w:divBdr>
      <w:divsChild>
        <w:div w:id="1338801319">
          <w:marLeft w:val="0"/>
          <w:marRight w:val="0"/>
          <w:marTop w:val="0"/>
          <w:marBottom w:val="0"/>
          <w:divBdr>
            <w:top w:val="none" w:sz="0" w:space="0" w:color="auto"/>
            <w:left w:val="none" w:sz="0" w:space="0" w:color="auto"/>
            <w:bottom w:val="none" w:sz="0" w:space="0" w:color="auto"/>
            <w:right w:val="none" w:sz="0" w:space="0" w:color="auto"/>
          </w:divBdr>
          <w:divsChild>
            <w:div w:id="1201481359">
              <w:marLeft w:val="0"/>
              <w:marRight w:val="0"/>
              <w:marTop w:val="0"/>
              <w:marBottom w:val="0"/>
              <w:divBdr>
                <w:top w:val="none" w:sz="0" w:space="0" w:color="auto"/>
                <w:left w:val="none" w:sz="0" w:space="0" w:color="auto"/>
                <w:bottom w:val="none" w:sz="0" w:space="0" w:color="auto"/>
                <w:right w:val="none" w:sz="0" w:space="0" w:color="auto"/>
              </w:divBdr>
              <w:divsChild>
                <w:div w:id="184682428">
                  <w:marLeft w:val="0"/>
                  <w:marRight w:val="0"/>
                  <w:marTop w:val="0"/>
                  <w:marBottom w:val="0"/>
                  <w:divBdr>
                    <w:top w:val="none" w:sz="0" w:space="0" w:color="auto"/>
                    <w:left w:val="none" w:sz="0" w:space="0" w:color="auto"/>
                    <w:bottom w:val="none" w:sz="0" w:space="0" w:color="auto"/>
                    <w:right w:val="none" w:sz="0" w:space="0" w:color="auto"/>
                  </w:divBdr>
                  <w:divsChild>
                    <w:div w:id="1908419734">
                      <w:marLeft w:val="0"/>
                      <w:marRight w:val="0"/>
                      <w:marTop w:val="0"/>
                      <w:marBottom w:val="0"/>
                      <w:divBdr>
                        <w:top w:val="none" w:sz="0" w:space="0" w:color="auto"/>
                        <w:left w:val="none" w:sz="0" w:space="0" w:color="auto"/>
                        <w:bottom w:val="none" w:sz="0" w:space="0" w:color="auto"/>
                        <w:right w:val="none" w:sz="0" w:space="0" w:color="auto"/>
                      </w:divBdr>
                      <w:divsChild>
                        <w:div w:id="1421872308">
                          <w:marLeft w:val="0"/>
                          <w:marRight w:val="0"/>
                          <w:marTop w:val="0"/>
                          <w:marBottom w:val="0"/>
                          <w:divBdr>
                            <w:top w:val="none" w:sz="0" w:space="0" w:color="auto"/>
                            <w:left w:val="none" w:sz="0" w:space="0" w:color="auto"/>
                            <w:bottom w:val="none" w:sz="0" w:space="0" w:color="auto"/>
                            <w:right w:val="none" w:sz="0" w:space="0" w:color="auto"/>
                          </w:divBdr>
                          <w:divsChild>
                            <w:div w:id="7570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6862617">
      <w:bodyDiv w:val="1"/>
      <w:marLeft w:val="0"/>
      <w:marRight w:val="0"/>
      <w:marTop w:val="0"/>
      <w:marBottom w:val="0"/>
      <w:divBdr>
        <w:top w:val="none" w:sz="0" w:space="0" w:color="auto"/>
        <w:left w:val="none" w:sz="0" w:space="0" w:color="auto"/>
        <w:bottom w:val="none" w:sz="0" w:space="0" w:color="auto"/>
        <w:right w:val="none" w:sz="0" w:space="0" w:color="auto"/>
      </w:divBdr>
    </w:div>
    <w:div w:id="1949851936">
      <w:bodyDiv w:val="1"/>
      <w:marLeft w:val="0"/>
      <w:marRight w:val="0"/>
      <w:marTop w:val="0"/>
      <w:marBottom w:val="0"/>
      <w:divBdr>
        <w:top w:val="none" w:sz="0" w:space="0" w:color="auto"/>
        <w:left w:val="none" w:sz="0" w:space="0" w:color="auto"/>
        <w:bottom w:val="none" w:sz="0" w:space="0" w:color="auto"/>
        <w:right w:val="none" w:sz="0" w:space="0" w:color="auto"/>
      </w:divBdr>
    </w:div>
    <w:div w:id="2018270608">
      <w:bodyDiv w:val="1"/>
      <w:marLeft w:val="0"/>
      <w:marRight w:val="0"/>
      <w:marTop w:val="0"/>
      <w:marBottom w:val="0"/>
      <w:divBdr>
        <w:top w:val="none" w:sz="0" w:space="0" w:color="auto"/>
        <w:left w:val="none" w:sz="0" w:space="0" w:color="auto"/>
        <w:bottom w:val="none" w:sz="0" w:space="0" w:color="auto"/>
        <w:right w:val="none" w:sz="0" w:space="0" w:color="auto"/>
      </w:divBdr>
    </w:div>
    <w:div w:id="2047562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generationeurope.org/wp-content/uploads/2023/01/GenE-Methodbox.pdf" TargetMode="External"/><Relationship Id="rId26" Type="http://schemas.openxmlformats.org/officeDocument/2006/relationships/hyperlink" Target="https://www.youtube.com/watch?v=9UIfp4V0YnA&amp;list=PLIhNUXJ4tecdFPGFiG-XHJ40H9qsGuMJp&amp;index=1" TargetMode="External"/><Relationship Id="rId39" Type="http://schemas.openxmlformats.org/officeDocument/2006/relationships/hyperlink" Target="https://generationeurope.org/wp-content/uploads/2023/01/GenE-Methodbox.pdf" TargetMode="External"/><Relationship Id="rId21" Type="http://schemas.openxmlformats.org/officeDocument/2006/relationships/hyperlink" Target="https://www.youtube.com/watch?v=6rCeqTLSD3A&amp;list=PLIhNUXJ4tecdFPGFiG-XHJ40H9qsGuMJp&amp;index=28" TargetMode="External"/><Relationship Id="rId34" Type="http://schemas.openxmlformats.org/officeDocument/2006/relationships/hyperlink" Target="https://www.youtube.com/watch?v=6rCeqTLSD3A&amp;list=PLIhNUXJ4tecdFPGFiG-XHJ40H9qsGuMJp&amp;index=28" TargetMode="External"/><Relationship Id="rId42" Type="http://schemas.openxmlformats.org/officeDocument/2006/relationships/hyperlink" Target="https://www.researchgate.net/publication/383241976_Maslow's_Hierarchy_of_Needs"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researchgate.net/publication/383241976_Maslow's_Hierarchy_of_Needs" TargetMode="External"/><Relationship Id="rId29" Type="http://schemas.openxmlformats.org/officeDocument/2006/relationships/hyperlink" Target="https://www.youtube.com/watch?v=6rCeqTLSD3A&amp;list=PLIhNUXJ4tecdFPGFiG-XHJ40H9qsGuMJp&amp;index=28"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hyperlink" Target="https://www.youtube.com/watch?v=E09gZSytj0c&amp;list=PLIhNUXJ4tecdFPGFiG-XHJ40H9qsGuMJp&amp;index=13" TargetMode="External"/><Relationship Id="rId37" Type="http://schemas.openxmlformats.org/officeDocument/2006/relationships/hyperlink" Target="https://circleforward.us/consent-vs-consensus-whats-the-difference/" TargetMode="External"/><Relationship Id="rId40" Type="http://schemas.openxmlformats.org/officeDocument/2006/relationships/hyperlink" Target="https://www.wsj.com/articles/u-n-negotiators-take-key-step-to-global-carbon-deal-1e23433e" TargetMode="External"/><Relationship Id="rId45" Type="http://schemas.openxmlformats.org/officeDocument/2006/relationships/hyperlink" Target="https://wall-skills.com/2017/glasls-stages-of-conflict-escalation/"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generationeurope.org/wp-content/uploads/2023/01/GenE-Methodbox.pdf" TargetMode="External"/><Relationship Id="rId28" Type="http://schemas.openxmlformats.org/officeDocument/2006/relationships/image" Target="media/image7.png"/><Relationship Id="rId36" Type="http://schemas.openxmlformats.org/officeDocument/2006/relationships/hyperlink" Target="https://www.youtube.com/watch?v=9SjUjXkyWBw" TargetMode="External"/><Relationship Id="rId10" Type="http://schemas.openxmlformats.org/officeDocument/2006/relationships/endnotes" Target="endnotes.xml"/><Relationship Id="rId19" Type="http://schemas.openxmlformats.org/officeDocument/2006/relationships/hyperlink" Target="https://www.youtube.com/watch?v=9UIfp4V0YnA&amp;list=PLIhNUXJ4tecdFPGFiG-XHJ40H9qsGuMJp&amp;index=1" TargetMode="External"/><Relationship Id="rId31" Type="http://schemas.openxmlformats.org/officeDocument/2006/relationships/image" Target="media/image9.png"/><Relationship Id="rId44" Type="http://schemas.openxmlformats.org/officeDocument/2006/relationships/hyperlink" Target="https://image.isu.pub/190625102909-95f9a35262cc50ba0acf6854ca8f847d/jpg/page_1.jp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youtube.com/watch?v=9SjUjXkyWBw" TargetMode="External"/><Relationship Id="rId27" Type="http://schemas.openxmlformats.org/officeDocument/2006/relationships/hyperlink" Target="https://www.youtube.com/watch?v=E09gZSytj0c&amp;list=PLIhNUXJ4tecdFPGFiG-XHJ40H9qsGuMJp&amp;index=13" TargetMode="External"/><Relationship Id="rId30" Type="http://schemas.openxmlformats.org/officeDocument/2006/relationships/image" Target="media/image8.png"/><Relationship Id="rId35" Type="http://schemas.openxmlformats.org/officeDocument/2006/relationships/image" Target="media/image10.png"/><Relationship Id="rId43" Type="http://schemas.openxmlformats.org/officeDocument/2006/relationships/hyperlink" Target="https://edition.cnn.com/2023/11/20/climate/cop28-dubai-climate-summit-explained/index.html"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circleforward.us/consent-vs-consensus-whats-the-difference/" TargetMode="External"/><Relationship Id="rId25" Type="http://schemas.microsoft.com/office/2007/relationships/hdphoto" Target="media/hdphoto1.wdp"/><Relationship Id="rId33" Type="http://schemas.openxmlformats.org/officeDocument/2006/relationships/hyperlink" Target="https://www.youtube.com/watch?v=E09gZSytj0c&amp;list=PLIhNUXJ4tecdFPGFiG-XHJ40H9qsGuMJp&amp;index=13" TargetMode="External"/><Relationship Id="rId38" Type="http://schemas.openxmlformats.org/officeDocument/2006/relationships/hyperlink" Target="https://www.ft.com/content/0de38328-13f3-4b59-a6f9-9f9f111f1f62" TargetMode="External"/><Relationship Id="rId46" Type="http://schemas.openxmlformats.org/officeDocument/2006/relationships/hyperlink" Target="https://www.weforum.org/stories/2023/12/cop28-what-did-it-accomplish-and-whats-next" TargetMode="External"/><Relationship Id="rId20" Type="http://schemas.openxmlformats.org/officeDocument/2006/relationships/hyperlink" Target="https://www.youtube.com/watch?v=E09gZSytj0c&amp;list=PLIhNUXJ4tecdFPGFiG-XHJ40H9qsGuMJp&amp;index=13" TargetMode="External"/><Relationship Id="rId41" Type="http://schemas.openxmlformats.org/officeDocument/2006/relationships/hyperlink" Target="http://www.climalia.eu/dealing-consensus-un-climate-talk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www.youtube.com/watch?v=9SjUjXkyWB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7">
      <a:dk1>
        <a:srgbClr val="000000"/>
      </a:dk1>
      <a:lt1>
        <a:srgbClr val="FFFFFF"/>
      </a:lt1>
      <a:dk2>
        <a:srgbClr val="44546A"/>
      </a:dk2>
      <a:lt2>
        <a:srgbClr val="E7E6E6"/>
      </a:lt2>
      <a:accent1>
        <a:srgbClr val="072BD9"/>
      </a:accent1>
      <a:accent2>
        <a:srgbClr val="FFFFFF"/>
      </a:accent2>
      <a:accent3>
        <a:srgbClr val="072BD9"/>
      </a:accent3>
      <a:accent4>
        <a:srgbClr val="07FD99"/>
      </a:accent4>
      <a:accent5>
        <a:srgbClr val="E3B568"/>
      </a:accent5>
      <a:accent6>
        <a:srgbClr val="96A8B4"/>
      </a:accent6>
      <a:hlink>
        <a:srgbClr val="0563C1"/>
      </a:hlink>
      <a:folHlink>
        <a:srgbClr val="954F72"/>
      </a:folHlink>
    </a:clrScheme>
    <a:fontScheme name="Custom 13">
      <a:majorFont>
        <a:latin typeface="Bookman Old Style"/>
        <a:ea typeface="Arial"/>
        <a:cs typeface="Arial"/>
      </a:majorFont>
      <a:minorFont>
        <a:latin typeface="Corbe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7AE435B4B8760B4AB1B39F6DD0B276E4" ma:contentTypeVersion="11" ma:contentTypeDescription="Crear nuevo documento." ma:contentTypeScope="" ma:versionID="fc6b458ca99c0d4bc14a2303de5e9b70">
  <xsd:schema xmlns:xsd="http://www.w3.org/2001/XMLSchema" xmlns:xs="http://www.w3.org/2001/XMLSchema" xmlns:p="http://schemas.microsoft.com/office/2006/metadata/properties" xmlns:ns2="0fa3d2f8-e76f-4442-82b9-208e28499e76" xmlns:ns3="ae85b012-2068-4938-baea-310cc8f4d079" targetNamespace="http://schemas.microsoft.com/office/2006/metadata/properties" ma:root="true" ma:fieldsID="abc007494e968bf363135df0deb039b5" ns2:_="" ns3:_="">
    <xsd:import namespace="0fa3d2f8-e76f-4442-82b9-208e28499e76"/>
    <xsd:import namespace="ae85b012-2068-4938-baea-310cc8f4d07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a3d2f8-e76f-4442-82b9-208e28499e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fc408bdd-cd0c-4f6d-91f0-56bd57e0e9d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85b012-2068-4938-baea-310cc8f4d07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0f5cf1b-6062-42bc-8441-1f5588ab9c79}" ma:internalName="TaxCatchAll" ma:showField="CatchAllData" ma:web="ae85b012-2068-4938-baea-310cc8f4d0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e85b012-2068-4938-baea-310cc8f4d079" xsi:nil="true"/>
    <lcf76f155ced4ddcb4097134ff3c332f xmlns="0fa3d2f8-e76f-4442-82b9-208e28499e7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B884FF-26B5-42F6-A58B-11BF2520E1E8}">
  <ds:schemaRefs>
    <ds:schemaRef ds:uri="http://schemas.microsoft.com/sharepoint/v3/contenttype/forms"/>
  </ds:schemaRefs>
</ds:datastoreItem>
</file>

<file path=customXml/itemProps2.xml><?xml version="1.0" encoding="utf-8"?>
<ds:datastoreItem xmlns:ds="http://schemas.openxmlformats.org/officeDocument/2006/customXml" ds:itemID="{9C7FAA45-4221-4CB3-A5DC-927F5D3C27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a3d2f8-e76f-4442-82b9-208e28499e76"/>
    <ds:schemaRef ds:uri="ae85b012-2068-4938-baea-310cc8f4d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504D4B-06F4-4165-A03A-EA06E5C9D79A}">
  <ds:schemaRefs>
    <ds:schemaRef ds:uri="http://schemas.microsoft.com/office/2006/metadata/properties"/>
    <ds:schemaRef ds:uri="http://schemas.microsoft.com/office/infopath/2007/PartnerControls"/>
    <ds:schemaRef ds:uri="ae85b012-2068-4938-baea-310cc8f4d079"/>
    <ds:schemaRef ds:uri="0fa3d2f8-e76f-4442-82b9-208e28499e76"/>
  </ds:schemaRefs>
</ds:datastoreItem>
</file>

<file path=customXml/itemProps4.xml><?xml version="1.0" encoding="utf-8"?>
<ds:datastoreItem xmlns:ds="http://schemas.openxmlformats.org/officeDocument/2006/customXml" ds:itemID="{99901B3D-3664-47A5-936A-6B2AFBE73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22</Pages>
  <Words>4602</Words>
  <Characters>25313</Characters>
  <Application>Microsoft Office Word</Application>
  <DocSecurity>0</DocSecurity>
  <Lines>210</Lines>
  <Paragraphs>59</Paragraphs>
  <ScaleCrop>false</ScaleCrop>
  <HeadingPairs>
    <vt:vector size="4" baseType="variant">
      <vt:variant>
        <vt:lpstr>Título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29856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dc:description/>
  <cp:lastModifiedBy>Iria Santos</cp:lastModifiedBy>
  <cp:revision>3</cp:revision>
  <cp:lastPrinted>2024-11-18T12:15:00Z</cp:lastPrinted>
  <dcterms:created xsi:type="dcterms:W3CDTF">2025-01-14T13:47:00Z</dcterms:created>
  <dcterms:modified xsi:type="dcterms:W3CDTF">2025-10-07T18:05:00Z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0x0101007AE435B4B8760B4AB1B39F6DD0B276E4</vt:lpwstr>
  </property>
  <property fmtid="{D5CDD505-2E9C-101B-9397-08002B2CF9AE}" pid="3" name="GrammarlyDocumentId">
    <vt:lpwstr>a4aa8202-1c0a-4b68-9689-fc2f27052ce0</vt:lpwstr>
  </property>
  <property fmtid="{D5CDD505-2E9C-101B-9397-08002B2CF9AE}" pid="4" name="MediaServiceImageTags">
    <vt:lpwstr/>
  </property>
</Properties>
</file>