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B3857" w14:textId="5E5195E6" w:rsidR="00BA312E" w:rsidRPr="00697A61" w:rsidRDefault="000A62DE" w:rsidP="009F15EE">
      <w:pPr>
        <w:spacing w:after="0"/>
        <w:ind w:left="-1440" w:right="10803"/>
      </w:pPr>
      <w:r>
        <w:rPr>
          <w:rFonts w:asciiTheme="minorHAnsi" w:hAnsiTheme="minorHAnsi"/>
          <w:noProof/>
        </w:rPr>
        <w:drawing>
          <wp:inline distT="0" distB="0" distL="0" distR="0" wp14:anchorId="7AF08559" wp14:editId="78389DA4">
            <wp:extent cx="3590693" cy="359069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bo_quand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029" cy="3592029"/>
                    </a:xfrm>
                    <a:prstGeom prst="rect">
                      <a:avLst/>
                    </a:prstGeom>
                  </pic:spPr>
                </pic:pic>
              </a:graphicData>
            </a:graphic>
          </wp:inline>
        </w:drawing>
      </w:r>
      <w:r w:rsidR="00A76CBF">
        <w:rPr>
          <w:rFonts w:ascii="Bookman Old Style" w:eastAsia="Bookman Old Style" w:hAnsi="Bookman Old Style" w:cs="Bookman Old Style"/>
          <w:b/>
          <w:noProof/>
          <w:color w:val="072BD9"/>
          <w:sz w:val="56"/>
        </w:rPr>
        <mc:AlternateContent>
          <mc:Choice Requires="wps">
            <w:drawing>
              <wp:anchor distT="0" distB="0" distL="114300" distR="114300" simplePos="0" relativeHeight="251661312" behindDoc="0" locked="0" layoutInCell="1" allowOverlap="1" wp14:anchorId="27A3DB39" wp14:editId="289DC349">
                <wp:simplePos x="0" y="0"/>
                <wp:positionH relativeFrom="margin">
                  <wp:align>right</wp:align>
                </wp:positionH>
                <wp:positionV relativeFrom="paragraph">
                  <wp:posOffset>5157331</wp:posOffset>
                </wp:positionV>
                <wp:extent cx="5920352" cy="1720312"/>
                <wp:effectExtent l="0" t="0" r="4445" b="0"/>
                <wp:wrapNone/>
                <wp:docPr id="18" name="Casella di testo 18"/>
                <wp:cNvGraphicFramePr/>
                <a:graphic xmlns:a="http://schemas.openxmlformats.org/drawingml/2006/main">
                  <a:graphicData uri="http://schemas.microsoft.com/office/word/2010/wordprocessingShape">
                    <wps:wsp>
                      <wps:cNvSpPr txBox="1"/>
                      <wps:spPr>
                        <a:xfrm>
                          <a:off x="0" y="0"/>
                          <a:ext cx="5920352" cy="1720312"/>
                        </a:xfrm>
                        <a:prstGeom prst="rect">
                          <a:avLst/>
                        </a:prstGeom>
                        <a:solidFill>
                          <a:schemeClr val="lt1"/>
                        </a:solidFill>
                        <a:ln w="6350">
                          <a:noFill/>
                        </a:ln>
                      </wps:spPr>
                      <wps:txbx>
                        <w:txbxContent>
                          <w:p w14:paraId="0B648F11" w14:textId="77777777" w:rsidR="00A76CBF" w:rsidRPr="00B9240A" w:rsidRDefault="00A76CBF" w:rsidP="00A76CBF">
                            <w:pPr>
                              <w:rPr>
                                <w:rFonts w:ascii="Bookman Old Style" w:eastAsia="Bookman Old Style" w:hAnsi="Bookman Old Style" w:cs="Bookman Old Style"/>
                                <w:b/>
                                <w:color w:val="072BD9"/>
                                <w:sz w:val="56"/>
                                <w:szCs w:val="24"/>
                              </w:rPr>
                            </w:pPr>
                            <w:r>
                              <w:rPr>
                                <w:rFonts w:ascii="Bookman Old Style" w:eastAsia="Bookman Old Style" w:hAnsi="Bookman Old Style" w:cs="Bookman Old Style"/>
                                <w:b/>
                                <w:color w:val="072BD9"/>
                                <w:sz w:val="56"/>
                              </w:rPr>
                              <w:t>QUANDARY</w:t>
                            </w:r>
                          </w:p>
                          <w:p w14:paraId="2BD140E4" w14:textId="27643AF0" w:rsidR="00A76CBF" w:rsidRPr="00700ADD" w:rsidRDefault="00A76CBF" w:rsidP="00A76CBF">
                            <w:pPr>
                              <w:rPr>
                                <w:rFonts w:asciiTheme="majorHAnsi" w:hAnsiTheme="majorHAnsi"/>
                                <w:color w:val="072BD9"/>
                                <w:sz w:val="28"/>
                                <w:szCs w:val="32"/>
                              </w:rPr>
                            </w:pPr>
                            <w:r w:rsidRPr="00615CE2">
                              <w:rPr>
                                <w:rFonts w:ascii="Bookman Old Style" w:eastAsia="Bookman Old Style" w:hAnsi="Bookman Old Style" w:cs="Bookman Old Style"/>
                                <w:b/>
                                <w:color w:val="072BD9"/>
                                <w:sz w:val="48"/>
                                <w:szCs w:val="96"/>
                              </w:rPr>
                              <w:t>Unità didattica a cura di Progettomondo</w:t>
                            </w:r>
                          </w:p>
                          <w:p w14:paraId="1BF29516" w14:textId="77777777" w:rsidR="00A76CBF" w:rsidRDefault="00A76C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A3DB39" id="_x0000_t202" coordsize="21600,21600" o:spt="202" path="m,l,21600r21600,l21600,xe">
                <v:stroke joinstyle="miter"/>
                <v:path gradientshapeok="t" o:connecttype="rect"/>
              </v:shapetype>
              <v:shape id="Casella di testo 18" o:spid="_x0000_s1026" type="#_x0000_t202" style="position:absolute;left:0;text-align:left;margin-left:414.95pt;margin-top:406.1pt;width:466.15pt;height:135.4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2PLQIAAFUEAAAOAAAAZHJzL2Uyb0RvYy54bWysVE1v2zAMvQ/YfxB0X2ynSdcacYosRYYB&#10;QVsgHXpWZCk2IIuapMTOfv0o2flYt9Owi0yK1BP5+OTZQ9cochDW1aALmo1SSoTmUNZ6V9Dvr6tP&#10;d5Q4z3TJFGhR0KNw9GH+8cOsNbkYQwWqFJYgiHZ5awpaeW/yJHG8Eg1zIzBCY1CCbZhH1+6S0rIW&#10;0RuVjNP0NmnBlsYCF87h7mMfpPOIL6Xg/llKJzxRBcXafFxtXLdhTeYzlu8sM1XNhzLYP1TRsFrj&#10;pWeoR+YZ2dv6D6im5hYcSD/i0CQgZc1F7AG7ydJ33WwqZkTsBclx5kyT+3+w/OmwMS+W+O4LdDjA&#10;QEhrXO5wM/TTSduEL1ZKMI4UHs+0ic4TjpvT+3F6Mx1TwjGWfUYnGwec5HLcWOe/CmhIMApqcS6R&#10;LnZYO9+nnlLCbQ5UXa5qpaITtCCWypIDwykqH4tE8N+ylCZtQW9vpmkE1hCO98hKYy2XpoLlu203&#10;dLqF8ogEWOi14Qxf1Vjkmjn/wiyKAXtGgftnXKQCvAQGi5IK7M+/7Yd8nBFGKWlRXAV1P/bMCkrU&#10;N43Tu88mk6DG6EymSBkl9jqyvY7ofbME7DzDp2R4NEO+VydTWmje8B0swq0YYprj3QX1J3Ppe8nj&#10;O+JisYhJqD/D/FpvDA/QgekwgtfujVkzzMnjiJ/gJEOWvxtXnxtOaljsPcg6zjIQ3LM68I7ajWoY&#10;3ll4HNd+zLr8Dea/AAAA//8DAFBLAwQUAAYACAAAACEAXAcngOAAAAAJAQAADwAAAGRycy9kb3du&#10;cmV2LnhtbEyPS0/DMBCE70j8B2uRuKDWeQgIIU6FEA+pN5oC4ubGSxIRr6PYTcK/ZznBcTSjmW+K&#10;zWJ7MeHoO0cK4nUEAql2pqNGwb56XGUgfNBkdO8IFXyjh015elLo3LiZXnDahUZwCflcK2hDGHIp&#10;fd2i1X7tBiT2Pt1odWA5NtKMeuZy28skiq6k1R3xQqsHvG+x/todrYKPi+Z965en1zm9TIeH56m6&#10;fjOVUudny90tiIBL+AvDLz6jQ8lMB3ck40WvgI8EBVmcJCDYvkmTFMSBc1GWxiDLQv5/UP4AAAD/&#10;/wMAUEsBAi0AFAAGAAgAAAAhALaDOJL+AAAA4QEAABMAAAAAAAAAAAAAAAAAAAAAAFtDb250ZW50&#10;X1R5cGVzXS54bWxQSwECLQAUAAYACAAAACEAOP0h/9YAAACUAQAACwAAAAAAAAAAAAAAAAAvAQAA&#10;X3JlbHMvLnJlbHNQSwECLQAUAAYACAAAACEAncU9jy0CAABVBAAADgAAAAAAAAAAAAAAAAAuAgAA&#10;ZHJzL2Uyb0RvYy54bWxQSwECLQAUAAYACAAAACEAXAcngOAAAAAJAQAADwAAAAAAAAAAAAAAAACH&#10;BAAAZHJzL2Rvd25yZXYueG1sUEsFBgAAAAAEAAQA8wAAAJQFAAAAAA==&#10;" fillcolor="white [3201]" stroked="f" strokeweight=".5pt">
                <v:textbox>
                  <w:txbxContent>
                    <w:p w14:paraId="0B648F11" w14:textId="77777777" w:rsidR="00A76CBF" w:rsidRPr="00B9240A" w:rsidRDefault="00A76CBF" w:rsidP="00A76CBF">
                      <w:pPr>
                        <w:rPr>
                          <w:rFonts w:ascii="Bookman Old Style" w:eastAsia="Bookman Old Style" w:hAnsi="Bookman Old Style" w:cs="Bookman Old Style"/>
                          <w:b/>
                          <w:color w:val="072BD9"/>
                          <w:sz w:val="56"/>
                          <w:szCs w:val="24"/>
                        </w:rPr>
                      </w:pPr>
                      <w:r>
                        <w:rPr>
                          <w:rFonts w:ascii="Bookman Old Style" w:eastAsia="Bookman Old Style" w:hAnsi="Bookman Old Style" w:cs="Bookman Old Style"/>
                          <w:b/>
                          <w:color w:val="072BD9"/>
                          <w:sz w:val="56"/>
                        </w:rPr>
                        <w:t>QUANDARY</w:t>
                      </w:r>
                    </w:p>
                    <w:p w14:paraId="2BD140E4" w14:textId="27643AF0" w:rsidR="00A76CBF" w:rsidRPr="00700ADD" w:rsidRDefault="00A76CBF" w:rsidP="00A76CBF">
                      <w:pPr>
                        <w:rPr>
                          <w:rFonts w:asciiTheme="majorHAnsi" w:hAnsiTheme="majorHAnsi"/>
                          <w:color w:val="072BD9"/>
                          <w:sz w:val="28"/>
                          <w:szCs w:val="32"/>
                        </w:rPr>
                      </w:pPr>
                      <w:r w:rsidRPr="00615CE2">
                        <w:rPr>
                          <w:rFonts w:ascii="Bookman Old Style" w:eastAsia="Bookman Old Style" w:hAnsi="Bookman Old Style" w:cs="Bookman Old Style"/>
                          <w:b/>
                          <w:color w:val="072BD9"/>
                          <w:sz w:val="48"/>
                          <w:szCs w:val="96"/>
                        </w:rPr>
                        <w:t>Unità didattica a cura di Progettomondo</w:t>
                      </w:r>
                    </w:p>
                    <w:p w14:paraId="1BF29516" w14:textId="77777777" w:rsidR="00A76CBF" w:rsidRDefault="00A76CBF"/>
                  </w:txbxContent>
                </v:textbox>
                <w10:wrap anchorx="margin"/>
              </v:shape>
            </w:pict>
          </mc:Fallback>
        </mc:AlternateContent>
      </w:r>
      <w:r w:rsidR="00A76CBF">
        <w:rPr>
          <w:rFonts w:ascii="Bookman Old Style" w:eastAsia="Bookman Old Style" w:hAnsi="Bookman Old Style" w:cs="Bookman Old Style"/>
          <w:b/>
          <w:noProof/>
          <w:color w:val="072BD9"/>
          <w:sz w:val="56"/>
        </w:rPr>
        <w:drawing>
          <wp:anchor distT="0" distB="0" distL="114300" distR="114300" simplePos="0" relativeHeight="251660288" behindDoc="0" locked="0" layoutInCell="1" allowOverlap="1" wp14:anchorId="458D3EDA" wp14:editId="444E2B1C">
            <wp:simplePos x="0" y="0"/>
            <wp:positionH relativeFrom="margin">
              <wp:align>right</wp:align>
            </wp:positionH>
            <wp:positionV relativeFrom="paragraph">
              <wp:posOffset>1751308</wp:posOffset>
            </wp:positionV>
            <wp:extent cx="5943600" cy="2959735"/>
            <wp:effectExtent l="0" t="0" r="0"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uand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anchor>
        </w:drawing>
      </w:r>
      <w:r w:rsidR="008C3790">
        <w:rPr>
          <w:noProof/>
        </w:rPr>
        <mc:AlternateContent>
          <mc:Choice Requires="wpg">
            <w:drawing>
              <wp:anchor distT="0" distB="0" distL="114300" distR="114300" simplePos="0" relativeHeight="251658240" behindDoc="0" locked="0" layoutInCell="1" allowOverlap="1" wp14:anchorId="6EA5201B" wp14:editId="2BFBEEB4">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txbx>
                          <w:txbxContent>
                            <w:p w14:paraId="7B0128DB" w14:textId="77777777" w:rsidR="00A76CBF" w:rsidRPr="00B9240A" w:rsidRDefault="00A76CBF" w:rsidP="00A76CBF">
                              <w:pPr>
                                <w:rPr>
                                  <w:rFonts w:ascii="Bookman Old Style" w:eastAsia="Bookman Old Style" w:hAnsi="Bookman Old Style" w:cs="Bookman Old Style"/>
                                  <w:b/>
                                  <w:color w:val="072BD9"/>
                                  <w:sz w:val="56"/>
                                  <w:szCs w:val="24"/>
                                </w:rPr>
                              </w:pPr>
                              <w:bookmarkStart w:id="0" w:name="_Hlk210147063"/>
                              <w:r>
                                <w:rPr>
                                  <w:rFonts w:ascii="Bookman Old Style" w:eastAsia="Bookman Old Style" w:hAnsi="Bookman Old Style" w:cs="Bookman Old Style"/>
                                  <w:b/>
                                  <w:color w:val="072BD9"/>
                                  <w:sz w:val="56"/>
                                </w:rPr>
                                <w:t>QUANDARY</w:t>
                              </w:r>
                            </w:p>
                            <w:p w14:paraId="768965F9" w14:textId="77777777" w:rsidR="00A76CBF" w:rsidRPr="00700ADD" w:rsidRDefault="00A76CBF" w:rsidP="00A76CBF">
                              <w:pPr>
                                <w:rPr>
                                  <w:rFonts w:asciiTheme="majorHAnsi" w:hAnsiTheme="majorHAnsi"/>
                                  <w:color w:val="072BD9"/>
                                  <w:sz w:val="28"/>
                                  <w:szCs w:val="32"/>
                                </w:rPr>
                              </w:pPr>
                              <w:r w:rsidRPr="00615CE2">
                                <w:rPr>
                                  <w:rFonts w:ascii="Bookman Old Style" w:eastAsia="Bookman Old Style" w:hAnsi="Bookman Old Style" w:cs="Bookman Old Style"/>
                                  <w:b/>
                                  <w:color w:val="072BD9"/>
                                  <w:sz w:val="48"/>
                                  <w:szCs w:val="96"/>
                                </w:rPr>
                                <w:t xml:space="preserve">Unità didattica a cura di </w:t>
                              </w:r>
                              <w:bookmarkEnd w:id="0"/>
                              <w:r w:rsidRPr="00615CE2">
                                <w:rPr>
                                  <w:rFonts w:ascii="Bookman Old Style" w:eastAsia="Bookman Old Style" w:hAnsi="Bookman Old Style" w:cs="Bookman Old Style"/>
                                  <w:b/>
                                  <w:color w:val="072BD9"/>
                                  <w:sz w:val="48"/>
                                  <w:szCs w:val="96"/>
                                </w:rPr>
                                <w:t>Helixconnect Europe</w:t>
                              </w:r>
                            </w:p>
                            <w:p w14:paraId="3923C2FB" w14:textId="77777777" w:rsidR="00A76CBF" w:rsidRDefault="00A76CBF" w:rsidP="00A76CBF">
                              <w:pPr>
                                <w:jc w:val="center"/>
                              </w:pPr>
                            </w:p>
                          </w:txbxContent>
                        </wps:txbx>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0"/>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7"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8aQUwUAAOIYAAAOAAAAZHJzL2Uyb0RvYy54bWzkWW1v2zYQ/j5g/0HQ&#10;98bUC/VixCnWpAkKDG3Qdj9AlilbmCQKFB07+/W7O4qS7aSLkyFN0BiIRJHH4/E5Pjzycvp+W1fO&#10;jVBdKZuZ650w1xFNLhdls5y5f32/fJe4TqezZpFVshEz91Z07vuz33873bRT4cuVrBZCOaCk6aab&#10;duautG6nk0mXr0SddSeyFQ00FlLVmYZPtZwsVLYB7XU18RmLJhupFq2Sueg6qL0wje4Z6S8Kkesv&#10;RdEJ7VQzF2zT9FT0nONzcnaaTZcqa1dl3puRPcGKOisbGHRQdZHpzFmr8o6qusyV7GShT3JZT2RR&#10;lLmgOcBsPHYwmysl1y3NZTndLNsBJoD2AKcnq80/31yp9lt7rQCJTbsELOgL57ItVI1vsNLZEmS3&#10;A2Riq50cKuM49kMGyObQ5jHGkyBNDKr5CqC/0zFffXyo68QOPdkzaNPCEulGFLr/h8K3VdYKAreb&#10;AgrXyikXMB/XabIaFupXWDpZs6yEE+N0cHCQGoDqph1gdg9KUcJTPwZAAI80DngQGjQsYCHjQWrg&#10;8hn3ogibhxln01Z1+krI2sHCzFVgBi2s7ObPThtRK4KjVw0+G3lZVpVpxRoAzhqIJb2db2l2np3K&#10;XC5uYcYrqf75AuwtKrmZubIvuUhoGBtbXaf61ADSyB1bULYwtwWlq3NJDDPW/LHWsijJXBzfjNab&#10;BS40cD67L4MwYoM/yd2OqXqMP40nOQvikPN9V+6tfc58lobBgTfztfEmwmI9CJvEwvgS6la2lG8b&#10;W0Sf/+d+1WYa+6FSLDrgu8GW1cy1pmB7DU79LklSH3ARFt3YWjW7UoM2S3iQtRL23ZK+XUk7rl2H&#10;RuO+vIVzFywrYd9Gs5GkHXoYHQo4YSLMAAJU7sJcNYgH9M4ziCdFlRn+1KWGQFOVNWxTwE/YsqyZ&#10;d+jS6dtKIGRV81UUQBza/LCiU8v5eaWcmwwXO/0MOat2lfW1vd5elEwlPdi/AJYOKj3quqfy/OLy&#10;8uOHXkMvjP0ERbKhJzM9894aE84gKMCkbVADUIZONLJs9NC/gVBMg9A2YWY78hRxwa+fS1Q4J5iN&#10;dyQqxRG05KiNN458j3bdPqjbDTeOozCO+y0XlmiaBMRjQMgGuN3l88ws7W0xLCVT0DsjD+9b+2Pr&#10;PkOGmR3B0n5ckNyHwGq0793xj5ccyYSc/9VZymL/w0X6JlkKNDpkKQFxNEt5FHEGWmAhJox5/ICs&#10;URQwHobmfJSkXsRfLqQOtgBZrSlPJ+ug7UGy7kracW2s+nFIPV7ybZH1kn4vRtbh6O2jCS8ZZH1g&#10;1eHVBup6q44KsakXxowTeX0eAlXpPgEnjf5Gh3cbiON4Ffz5dxs6eo8A/+J3Gx/ccMebdK45eive&#10;9WacRn5AF91X4s1hYb6Jm6o/xNUx7QB1j+Em5zzyIZxiZA0hrZD6lFkY3RkEfhLBCRnZCRmKhB/e&#10;VW1a4VkyD8PSfBP+DADnQ3ZC3WP8GXKWJIm50XCPeUFK/not/qTF9Rp227bMp/DX50ahdCcr+HAO&#10;GXrptRJur6Q+Skedqb/X7TtI40ImopyXValvKSUNl3M0qrm5LnNMEeLHmGAMh4wUNOOoDtTAwrBS&#10;2Ac+J/i9p2JelS1m+fAIiuXeWLj8H+SC75mvyTNfyHxdi0abxLkSkBqBrH23KtvOddRU1HMBGVD1&#10;adGH9U4roXPIttjERd4nIIcGsnI0DG3+QVqUx2kM+TPcnTwW8yg9OPj7Hks4LnfKI4dBFEAOFXEY&#10;b+mP2p/IMmMLFcE0SmtQIp3U9kl/zNTvfpPU+K+Js38BAAD//wMAUEsDBAoAAAAAAAAAIQBY1YWB&#10;nzAAAJ8wAAAUAAAAZHJzL21lZGlhL2ltYWdlMS5wbmeJUE5HDQoaCgAAAA1JSERSAAAB+wAAAVoI&#10;BgAAABnL9JkAAAABc1JHQgCuzhzpAAAABGdBTUEAALGPC/xhBQAAAAlwSFlzAAAOwwAADsMBx2+o&#10;ZAAAMDRJREFUeF7t3XmYHVWdPvBv1Tl1T3enQ8jCkhBC1r6d3CwsAQRUBnEdx9FRAXXGnZkWQoIi&#10;Ov5mhkGcUdyQJWk0LqPjuBF1FFwGBBcU2SGE5Hb6dhZIgEQgK0kv59Y5Vb8/miSdby+36u7L+3me&#10;fp7kPZVO9+2+971VdeoUEQAAAAAAAAAAAAAAAAAAAAAAAAAAAAAAAAAAAAAAAAAAAAAAAAAAAAAA&#10;AAAAAAAAAAAAAAAAAAAAAAAAAAAAAAAAAAAAAAAAAAAAAAAAAAAAAAAAAAAAAAAAAAAAAAAAAAAA&#10;AAAAAAAAAAAAAAAAAAAAAAAAAAAAAADUEYcHAFDnTnhwFo1rmkWumEUhOY5wZhIRhT0L/41vWlSz&#10;179dSPefpSfPGhpnTfb2MDtwDT115vqhOQAUD8oeoK486tGcpg94nvM1V0iXj45Fp5MleD0IhUr1&#10;GJ6OpTRfB0Bjw5MKoFad8MBMcez466T03seH8lHskpXt6ZeEkON5HoXJZtfYTYsu4TkA5KeoT24A&#10;KKVrm0Tyom1SesfzkWIoYtm7KpWxPMxHEb8mgIaGJxJANZu94f2q2fsOj0uhOMV6W7NKndrH00IU&#10;5+sCaGx4EgFUm2kPJ9XECd08LrVilKpKZUKeFUMxvjaARhZrAg8AlMptzaK96zmVyoSVKPpikO3p&#10;AZ4Vi9uW/gXPACA6lD1AJc1Z91aVyoQqdWqfFGIaH64ZM9aeJ4RUPC4Wz5N/wzMAiA5lD1ABTlv6&#10;pyqVCVVT08/5WC1S41vu41mxucn0Fp4BQDQoe4AycpNdW1UqEyY8+XY+BmPzpJzNMwCIBmUPUAYi&#10;ueFBlcqEnhSz+Fit89o3Psqzkpn2cJJHAJAbyh6glNo2fEulMqGU3tl8qF64wj2DZ6UiWsf9iGcA&#10;kBvKHqAUZj92oUplQuV5H+JDkD/pyVN5BgC5oewBimqNUKlMqJpb7+EjAACVgrIHKJa29LdVakms&#10;m74AAJQDyh6gYDerwUP28gN8BACgGqDsAQrgzO26WaXeWLKV4+BogfXxWAPkAWUPkCeVyoQJJVbw&#10;vNH4vnmGZ6Xi9/tv4hkA5IayB4hr3F3Hl+qGL7Uo2LG7bJfe0bbT/sAjAMgNZQ8Qx5z116uZM5/n&#10;cUM7+OoXeVQK1gSY/AiQJ5Q9QESivWunakp8iudAlPXN9TwrNvPci7V7oyCACsM9ogEiaITD9oXe&#10;M76Uj1FgjfW7U5LnABAN9uwBcihlidUT3S+P5Vmx+N0pj2cAEB3KHmBUvz8WRR/D1jn7tc4u43Gh&#10;dPqJFiLCzwGgACh7gJG0/vE4lZq2l8eQw+ZFt+oB8wke50vv3D2d6JJ+ngNAPAWdowOoS8c9Mkcd&#10;f8xmHtcba+y+kJz9g38L99vMgiV8m7y1PDJVzTpmB4/jKHQOAQAcgScTwFHunKRSs3bztFb52ewn&#10;gt7+X9COszJ8rByctvQdCU++hedj0X0Df09PLfkBzwEgfyh7gENqfI/eGP9PNjNwIdFSn49V3My1&#10;r5dNie8JIY/jQ0REvrGbgkzfuURLd/ExACgcyh7gZbU4GU8fPHAObVv6IM8BAIZC2QPQmoRKLdE8&#10;rVa6P/tu2rroRzwvSHjrxME/iICcjpfP4wNAvUDZQ8OrhT36wAaP+d3tZxE5AR/LqX/lB4VwP+6E&#10;NEdI2cSHozLWPmeD8G5Say4j517cfQ6ghqDsoaFVe9FnfXND2JO6muej2nPDEnec+pEnvXY+VCpa&#10;6/dSy4rv8RwAqgfKHhqWTG48KKQ7jufVILBBh989/+s8H4nTv/KzwhWfElJUfN0M35hMkFi2gByK&#10;fwQCAEoGZQ8NyW3r+p3niQt4XmlZk709zCx6G8+H6V35t6opcTuPq4lv/HuDhPc6cjqq7+oAgAaD&#10;sofGM/OJs9W45qqawR5YM+B3p5p5zkndmRFStvG82mmX5pPT0c1zACgPlD00nGo7T6+f2zWT9p23&#10;jeeHhatbPG33u56o+bu+ad3/Xmr5KM7vA5QZyh4aimxPWyFkxc9t0+De/AG/O3UMz4eSurNXSNnC&#10;81qn9cAl1HLlGp4DQGmg7KFhuG0bful53pt5Xgm6/8CraOvS+3h+iJu99TlPiGk8rzf6pRdm08Rr&#10;nuI5ABQXyh4aRrUcvh/rBi9u3y3XeEp9huf1zBp70KjLx/McAIpn1BcdgHpSDUXvm6AnyMxP8pyI&#10;iEJyVbDa8riRaO1fQi1X4NA+QAlUxblLgFJykuktPCs3re21oxW9O3DLtY1e9ERESnm3Sd3Zy3MA&#10;KBz27KHO3dasUqf28bSc9IsvLaYXzlzPcyIiqVfvE5Im8LzR6T07TqLjrtvBcwDID/bsoa557Qsr&#10;uqeo0w+1jlb0nu4MUPQjU5OmPScGOr/FcwDID8oe6te89KddISt29Eqn72wiet/wNxvhF09VdnXo&#10;ysp9bbVAevJDUne+wHMAiA8vNlC3KjkpT6fXKaKLszyngdWfUh5dz2MYnTXGGrWs5hcUAqgk7NlD&#10;XRJt6Wd4Vi463TVxpKJ3sp3fRdHHJ6QUyq6u2Bs3gHqAsoc6FArpyek8LQf99NMnEP3dPp672c67&#10;E0K+l+cQnac7cSc9gDyh7KHuqFSP4Vk56IHsu6j3DcPOMbvZVXd5Qr6W5xCPK6WDPXyA/KDsAYrA&#10;+NmHacui23ju6M6VnvBez3PIH/bwAeLDBD2oK7I93SeEzHmr2GIK/CDr98xXPKe+Wy5RSv2Ix1Ac&#10;WnTg9QsgIjxZoH5MfHSCmjZ+2PnyUhtxrftw9RQV0Is8huIxxt9l1RXH8RwAhsNhfKgblSn6dSPe&#10;wAVFX3pSelNI33ILzwFgOJQ9QJ6Mb35AdPFBnkucUy4bJdVyevZTk3kOAEdD2UNdEMmuDTwrpcCa&#10;wPak/p7nQq96RGBlvLJSU2ft4hkAHA1lD3VBSpHiWSn53SnBMwqvPVFKbymPofRwNAVgbCh7qH2z&#10;Ngzbwy6lbNbewTMiIhVM28kzKA8hpUMDK6/kOQAMwuFGqHnlXgN/pNn33kDnQdeT43gO5YXL8QBG&#10;hj17gBj0wYPn8oy2f2wSir46YIU9gJGh7KGmiWT6CZ6V1LYzHuCROql9N8+ggnZ9viL3RQCoZih7&#10;qGlSyiU8KxX93K6ZPPOyt/4Tz6Cy1MSJFbvjIUC1QtlD7Wr9ddlWT7N+YGjfedt47gqxmmfVyliT&#10;1qLDscZW5EZBZdV749/yCKCRoeyhZslpM7t5ViqmZ/1Enjl65U95Vs2kkCkiIqMu97TocHxjevg2&#10;9UI1tdzOM4BGhrKHmiU8MYlnpTN8pbyETLydZ1UvDA/PVg/UsqQWHY6vzS+P3qhO9N58GY8AGhXK&#10;HiAH3X/gQp45euX1PKsF0r912NGIoGXZW7TocLTW7+FjtUw1Nd3KM4BGhWtSoSY587puTyREWc7L&#10;jnRdfS1f4pXzWvT739ksz7hgv5DS40O1Rq+lcbS0o4/nAI0Ge/ZQk8pV9Mb3H+cZhatfyaO6cu5P&#10;+o1altBuh+cbO2xSYi1Rp1EvzwAaEcoeYAy2Z+EZPFMB/YlnNaXv5mjLCztkAnX5TC06HGPssPUF&#10;akaII5gAKHuoPZN/M41HZVMHxSFF4ls8y8Wqy8/VosPR/brm1hVw/c7f8Ayg0aDsoeaIKdN+yLNS&#10;0Fl/Bc8S9tbbeFZrhHQVzyJrXfENLTocvfOpKdYYy4erkSfka3kG0GhQ9lBzpPRezbOS2LRwJY8c&#10;R1zEs4Y0/fO7jVom9UN3t1jjYwIcQJVD2QOMILCmZmfbRyF1Z3FW0Tv3J/1GXTFucJEeu5EPVwup&#10;b/V5BtBIUPYAI7ABPcgzGlj1DR7VKiGl4FmhAnX5Ai06HJ3NXsHHKk1IIXkG0EhQ9lBb5q5/B49K&#10;IehJDbuVrfK8S3kGI2he3qlFh6PdHVMDEwR8GADKD2UPNcUVbgfPIE8Dq67hUVE51/3FV5cJ7dK4&#10;wJgsHy67gZVX8wigUdT8ZUTQWFQqU5Zz6cNWzetaNlklF+86KqsDOVfTKzKpOzcKKdt5Xi7l/n4B&#10;qgX27AGYrO//jGdiVqqTZxCfUcvmD67D73+ajwFA6aDsAZhwwL+BZzIhLuFZXdj4ifE8KouWK64b&#10;LP2B8/gQABQfyh6A237an3lUr+TsmS/wrKxarrxfiw5H79lxEh8CgOJB2UPtmL1lAo+gMELKJp5V&#10;xHHX7dCiwxlch99s5cPF4upVd/IMoBGg7KF27N19DI+gCO5/ZzOPKsmqZXO06HCyRg9bwbBQLjnn&#10;8wygEaDsoWY4k5tKftmdNcHwldZ6b3k7j+qJs/SC/+FZNQjVihVadDh6QBdtbYWqOZIBUGYoe6gZ&#10;rhAX8qz4wmFlLzzxFp7Vk4SQRSvTkhi34n+16HD0Sy/M5kMAEA3KHmqGlPIVPCs2E4Qj3dXuVB5A&#10;BUy85qkh5/Wf5cMAMDqUPcBQpv/bPHJCdz7P6o6++UM8qmZWLTtZiw4nDO2P+RgADIeyBxjqqaV/&#10;4lFB93+vEZLkV3lWC7Ly8ou16HC01cv5GAAcgbIHABJSJnhWUxIrVmnR4egDu+fxIQBA2QPAIQe+&#10;tJBHNefYf9k85Lz+Tj4M0KhQ9gBARERuouWnPKtlVi2bpkWH4xtzDx8DaDS4AxTUDGfOhi/wrNjC&#10;LQv/mWfKri7Lnfaqga7nu8INrLpWed6n6/p7BBgFfukBckDZA0Ctw2F8ADjM0atu5xkA1D6UPQAc&#10;Jsip69UCARoVyh4gB2vMPp7VKyFlfR7GD1e3SN15sJFOyQAMhbIHyCF06Gme1bWBr9TP3n14eavU&#10;nUYF1CukHMeHARoFyh4gp/BRntQz5Y27g2c1p2/lu5RdHapgyQEhpeDDAI0GZQ+Qg836P+EZVCen&#10;b9WvlV0dKpX4IR8DaGT1eX4OoMga7VxvTV2CF4aOqzuf9jxvBh8aSU19bwBFgj17ABjG1Z2beVZ1&#10;QpJSdx5UwdeDqEUP0KhQ9gAwjCflHJ5Vjd6bzhw8H7/ax6Q7gGhQ9gBQG/pWXqXs6lA1NT/MhwBg&#10;bCh7gAiyxv8Mz+rewMqP8qgiem96x8uT7m7gQwAQDcoeIIJw67Yv86zeKS9xI88qQTU142oIgAKh&#10;7AGimP+lAzwCAKgVKHsAGN2+L1Z8op5275E8A4B4UPYAEemsbrjz9qK59T6elZ3zY6tdOo7HABAd&#10;yh4gquYV1/Ko3kkpTuRZRTgdu3R/7xk8BoBoUPYAMLY9qyfwqCJar3pc+/pqHgNAbih7gBi0n/04&#10;z+qd05r9L55VTNOKG7LGdPIYAMaGNaIBYmq0dfKpCteTF9nODVLIFM+jqLbvBaAcsGcPEFNgjM8z&#10;KC+bWLaQZwAwOpQ9QEz+i3sqfjla2fWv/AiPCtJ749sovHU2j+PQosOxxhqeA8BwKHuAuKZf8wyP&#10;6p10naKtpufpzkA1tfxMBWIL9a38dz4eh1GXezwDgOFQ9gB50Fq/i2f1TEiviWd52f+Vt7hSHj5n&#10;rlTiOuq/+fVHbxQPzsED5IayB8hHy4rbeFT39n+5jUdxqdZxdwzLEk130QtfmMfzOFD4AGND2QPk&#10;KWvM53hWz0RTyz08i0Pozj08O0RNPraHwjUJnsehn9sxmWcAMAhlD5CnUC37V57VMynFyTyLLDy/&#10;SUo5kcdDqWCv5lksM67bo3s2H8NjAEDZAxRE9+kLeQbDqeA9/TwbScFrGMz/0gGtBy7hMUCjQ9kD&#10;FGL8it9ZYworqBri9HfGnqvg6Ftu4NlYCi78livXaGNX8higkaHsAQpkElLxrF4lEvJinuWSkOoq&#10;nuVScOGry1f4xhQ0xwCgnqDsAQrldPi+0Y/yGAorbak7X+JZHIFa9jpjgsLmAQDUCZQ9QBEEasWZ&#10;PKtbfTefy6MR7fyPWTyKQ0g5XmQ7H+N5HFZd1oTljQFQ9gBF0yjXeivV9GeejUQdf/xWnsUlhTxd&#10;ZG/9Ec/j8NWygi7pA6gHKHuAItLW/ybPGpGrO+/jWb6kEJdQ383v5XkcjfJGDGA0KHuAYkpc8Y/W&#10;mCyP6044xmtHSI4n5Xk8LoRSTd+lAzcs4nkcKHxoZKM/YQEgL0Ytq/vZ+SLbeT/PDpHZzpKcI1ct&#10;rU9SuHoKz+PQ7j2SZwCNAGUPUALa7ajru7FJKc/mGRER9d/SIaQUPC4WFdCLFK7J//M7P7Y8AmgE&#10;KHuAUnDI6P0vzORxXQnDYYfFVUJ9jWfFpoK9uIc9QEwoe4BSmXTNNj3Q91Ye142BVR8Y+lepO/cO&#10;/XspFXL9PkAjQtkDlNK4j92hs9kreFwPVCLxX4f/8uJn24WUxx61QYlJ3Vn/EyEBigRlD1Bqzcs7&#10;tfWv5HE9UZOmbORZqQkpPezhA0Qz7JwbAJTIwMq/UV7iFzyuZbpv/xJXtdzkCe8CPlYuvjFbArVs&#10;Ls8B4AiUPUA57fr8fDVxYhePoTC+8e8K1BVv5DkADELZA5RbuNpTAeF8c5Fp7V9DLVf8J88BAGUP&#10;UDFSdwZCSjwHi0gPHDybxn38YZ4DNDpM0AOoEKOWub7xf89zyJ9qan2I9n0O5+8BGOxVAFRaeOWx&#10;KlhQtmvUG4F2OzxyCIvvALwMZQ9QJbyBzoOuJ8fxHPKDG98AHIHD+ABVwm9a1qp3bp/Bc8gPrsEH&#10;OALvfAGqkKNX3ZSQXl0vxFMu2MMHQNkDVDWR7VwrhTyV57XMGhOaZ144Uc2a9jwfKxUUPjQ6PAEA&#10;aoCrOx/ypDyL57VGv/DCbJp6zVNU5sPsxtB+qzrKunY/QDVB2QPUkFo8vG+sfc4mLp/O83KWPRGR&#10;b83vgsSyC3kO0AhQ9gC16IX/nOpNmLTFlaKZD1ULbQb+gdSV3+f5IeUueyIi7fvfoqYrLuU5QL1D&#10;2QPUul2fn+6OP+Z+T4qT+VC5aZO9kdTyq3g+zMGbX6+am+7icalZY3yjliV4DlDvUPYA9SS8KEG9&#10;r3q/alZf50Ol4Bv9h6B/4FI69pNb+NiY+lderxKJT/G41KwxfUYtw1oG0HBQ9gD1LiRJ2ZX/IRz3&#10;TU5IC4SUHt8kF2PsMyEFG4P+7L/SsVc9ysfjEtlVT0rhLeJ5qWWzek3YvOISngPUO5Q9AJRdJc7X&#10;ExFpd8dUcq77C88B6h1W0AOAxoGihwaFsgeA8govEjwCgNJC2QNAWQn/r9bxDABKC2UPAGUlhUzx&#10;DABKC2UPAOWz8UPjeVQuxpo1PANoFCh7ACgbOfvsZ3hWLtbrvZ5nAI0CZQ8AZSMkTeBZ2TiffIJH&#10;AI0CZQ8AZSF1Z8AzACgPlD0AlN7Br5wupKzYIl7WWMMzgEaCsgeAklPN4x7jWTmZxJQmngE0EpQ9&#10;AJSU1F+1PCs75+LKfw0AFYSyB6hiyq4Oqfemd/C8Vkjd2Suki9cZgArDkxCgyqmm5p8Mlv7Nb+Vj&#10;1UzqVVkhZQvPy03397+FZwCNpmITZgAgh57/d5yaM/MFHmf97FfDpuWX87yaVOqudiPRogOvc9Dw&#10;8CQAqFKuXrXVk94snh9ijTlgDhxYQFM+9SwfqxR34JZPep76As8rJTCB9tVlmJwHDQ9lD1Cl4uwd&#10;WxPsNeqySTwvm/DaE2X2+B2VvLxuJNrtcMmhyI8jQL2qqicmABwRp+yHsibQxjdXUOvyb/Kxouu7&#10;5eNKqS/zuFrgED7AIDwRAKrR/hvPVq0tD/I4H9YExobUHe7b81o68V+f5+NxuXrVL10Sb6r2WfZ6&#10;9742Ov6fN/EcoBGh7AGqkNCrHpHSW8rzUjDG30XkbA0p3OcQbSYiConmOo4zVQq5iG9fK7BXD3AE&#10;ngwAVSjfQ/gwSD90dwud+5N+ngM0qqo+DAcAEJc1wUsoeoCjoewBqs3Oa4/nEURn1GWVu40uQJVC&#10;2QNUGXX8tIIn0TUqX+t/5xkA4Jw9QNXB+fr8YVIewMiwZw8AdQFFDzA6lD1ANdGr/pFHkJt27xnP&#10;MwA4AmUPUEUkOZ/jGYxNZ/UHyfnxQZ4DwBEoe4AqIqScwjMYnbbZb1Hziu/wHACOhrIHqBYhno9x&#10;aGu+Q4nll/IcAIbDiwtAtei/5T08gpFpP/sJSiz7IM8BYGSYvQpQJXDJXTS6/8Dp1Hr1Wp4DwOhQ&#10;9gBVAmU/NmtMaNQyHI0EyAOeOABQ9YwxD6LoAfKHPXuAKuDolV9OyMTHeQ5YLAegGPBOGaAKOCTe&#10;ybNGlzX+zSh6gOLAEwmgiki9ep+Q1NB3bfONvz1QV5zCcwDIH8oeoBoNrPqG8ryGuoY8DOnHWdlx&#10;Mc8BoHAoe4AqJ3XnbiHlJJ7XA2uMNaF9KzWt+BUfA4DiQdkD1Ip9X5zjNrfe4UmxgA/Vmmw2+6Ww&#10;efkneQ4ApYGyB6hVvTe9Q8rEaiHFZD5Ubayh/cZkP0zjlv+UjwFA6aHsAepF+PkZpFsvEUTXSM+r&#10;6C1ffWv+EOjsdTT+Y3/gYwBQfih7gEaw/3NtTtP4f3JI/K1L4UQiahVSNvHNorDGDBDRwYBoT0jO&#10;z8LEQ58m578H+HYAAAAAAAAAAAAAAAAAAAAAAAAAAAAAAAAAAAAAAAAAAAAAAAAAAAAAAAAAAAAA&#10;AAAAAAAAAAAAAAAAAAAAAAAAAAAAAAAAAAAAAAAAAAAAAAAAAAAAAAAAAAAAAAAAAAAAAAAAAAAA&#10;AAAAAAAAAAAAAAAAAAAAAAAAAAAAAAAAAAAAAAAAAAAAAAAAAAAAAAAAAAAAAAAAAAAAAAAAAAAA&#10;AADQwBweAECtC12a+eQrSbrziIgc15kZhs5+CoO9FNinqHf/U/T8+U/xfwUA9athyl6lMiHPxqLT&#10;yYZ5bKCGnfz469Qx437D43zolwZeTc8s+RPPAaD2NUyhoeyhXjjJrp8lpHgbz4vJZO19dtP884mc&#10;gI8BQO1pmEJD2UNNW7RtogoG9vC41PA8AKgPLg8AoIpM+v10lcqElSh6Y+16ngFAbULZw+hmrXuV&#10;SmVCmvTgdD4EpadSmVBNnfYMz8vFkvNBngFAbULZwxET7z3ZTab/oFKZUKUyoWpp+iPfBMrhzklx&#10;TzuVRPf8x3gEALUJZd/QzpfOvPRnDpf7tBO3e1Kez7eCMprz5HKVmrWbxwAAhUDZN6jBgv+6n0jI&#10;a/gYVIaYl/6ealK38LwSfN908QwAahfKHqAKOHPX3yIT8u95XilBTyrFMwCoXSh7gArz5mw+I6ES&#10;y3meL2P8tYENOgIbLNXPvzRt6Edgg6Va6w9b3/yC/zsAqF8Ncw1t3AlP9X59cZzHQ+/cezLtecWz&#10;PIdiCB2V6ilo4RprAmP271tMfzlnIx+LbMIDM+XUCU8KIcZTA/z+AzQa7NkDVFAhRR9YY3X6B80m&#10;M98rqOiJiPaf87TpXnCMTicdfVC/mQ8DQG1D2QNUyqwn3sGjqHRf9nK/OyWJrhvgYwXbtvjXPAKA&#10;2tYwh+riHLamSh3GPOmBeW5L60WOK9qJiGwQ/Ik2DXyfaGkf37RQcR6PihzGn7P+Da5LZxx6LMLA&#10;dge99v9ox6lr+aZV48Q/n+K0TrjUFe4pYWC7g4G+2+mZs9N8s0Pi/AyG0umNxxC97QDPa8opj7a7&#10;Sr0xJGeW67gT6dDPmMKNtGnxz/jmVWlO+q2OS693XWd8GNjuQPf+nLa/ovCrGFoeOtGdNu79jnBT&#10;RETWmEdoS/etRBdbvmnZzXvy75yQTneFPIUGf2brg6z+BW1b2s03LZvZj04goS50yH2N6zrHEBFZ&#10;a7poYOCX9OxZG/jmjar8hVYhcV9Yo5R91M/p+/5VQc/CG3lOMW9qku9dyaJ+nYWI8niNxUl23ZqQ&#10;4jKej0UfPHAObVv6IM/jkO3pASGk4jnnZ/WVwabFI1wWd1uzSp066pux0R4XZ27XfySU+Dee56LT&#10;D7USva+X59Xr2000b+m/qEQi70s89Qs7ptKLF/yF53GJ9q4/SSFeyXNO792XpB1n9/Ccxt11vJo5&#10;83kej0Rr/WHavPi/eD4aZ976zyQiPkZ624Hj6ODSXTwvvu+OE21ndEtPxlpBUz+96wTqPe8FnhfN&#10;uLuOlydP3ymEjHVk2phgt332uRT1vjbSz7DejPhCVI/iFt5oL9JDifb0s1LIk3jOGd88antSZw7N&#10;3LkbfuUp76+HZlHp9FOTid4Yea30uN97PqI8XiOR7V0vHZoUlq+s9r8cbl74CZ5H4SbTv/GkfB3P&#10;OeObH9ie1FGXxrnJDX/0pPeqoRk32uOSz89EH+x9M207vSYOsbtt6d97nvwrnhdC6+yltHnRt3ge&#10;ldvW9TvPExfwnNO92TfS04vuGprl8/MiItLbt0+hA68bdZEkp23DVxOe9xGe5xL41vd7FiR4XhTT&#10;1p6qJrYUfARN730+STtePfxNU75mrX2zamn5JY/z4Wezvws2LbqQ5/Us1jsjGOY5HoxEenLpkb+t&#10;ESqVCfMteiIilZq125m34Sae1xI3me5SqUxYaNETESWUd/Xgi3E4YrHmEHFJYOesoX9TqUyYq+hH&#10;F0qe5GKt0dVf9D8fr15ejbHYRU9EpFTim/mWLhGR44SRjg64CecVh/8y44nXFPJ/qhkzdtEJTyzk&#10;Ob38O5RP0RMRuZ7wCvidH5VKZcJiFD0RkZp4QsZr39DP83x47WlbrKInIvISidfwrN6h7AsQhs6o&#10;79hHo1JLDM/ykUh4V4q29Ld5Xgu89nTgSTmf54UanNn+62N4PpZAD0Qre8cZd+iPMrkx8lGVkcj2&#10;roM8y8V0pw///9XKbZv3O56VwmDJPerxPJeAaDvPRuK47uDEyTlPLFfjm3/Lx+NSU5rX0wlrZx6V&#10;FfAGYqhCruY4yvEPnFCsr2koV3hNXnu6oK9RpTKhG/OQfS7WDwp6Dteioj6AjSakINZM6GI/maQn&#10;P0DT75/L8yrmvvzELereyFAqNWc/0ZrohzefPiNS2TsODR6BmLX2H4QcnFCWryhzBIayvtlXFZOz&#10;cgjYqapSUqnxWZ7lEgbuizwbiRRiEZ1w7yzV1DzCHI38qCktTx3+c5FfBwr+fDPWnqeOmxTpqEc+&#10;XCGdfL/GfP9dLsb6n+VZvUPZFyJ0Ih3GJyLykl0+z4pBTZi8iWfVSqUyZSkslVqieVYoh4JxRESq&#10;peV/+FipmZ41U3kGg5MreTYWT1DkKxjUlBO38qxQYkH3mrhfc2RzNryRR5FMeWSqGt9yH49LIe73&#10;XqqiJyKiLYu/wqN6h7IvE1eK2Odpo3Lmpr/Gs2pT0ifuCLy2+IfKx+IK6dC8Dd/geWyz172fR7mV&#10;4Fr6ErG+jb3HnS8hpKJZ6xbxfDS+9ote4HFIx7ko7lGdqFST9388i0KdcMwOnpWKEFJR+8Z/4vmI&#10;5q7/MI+gMCj7AoRBsJlnlZBQsoNn1UQk0w/wLJes739N79vTpv/y4kn64MFzfWNivVC7nhhHdHNR&#10;X1hVwruUZ3EJKa/mWT0xZiDSZaRERMaa9caa9TyPQ7U0PcmzhjX94REnAo5GJrtivzELbNCh9+1p&#10;0/v2tOn+gdiTjJVwV/NsJEolvskzKEzJzp1Wm7h7lqNdMnWUueuvVCpRFbPidf+BU2jr0hEnIMX9&#10;3vMx+uO1JhHnsLr2/atolDUJKOaleoGxxs8syDmRq5SPD39c4v5fxtjbbGbBu3iei0ym9wopj+V5&#10;vvj3MRb+PRpjttqd+8+kl87NOSlKJDesk9JbzPOx6PQ6RXRx7uKa8cRrijHhrlpZE+w2mflTeD6i&#10;mU+8QY1rvpPHo9H98ljaOmc/zw/hP/OxZLPmJ+Gm1EU8P+Ln41Vq/ks8HY1vTE+QSSV5ftgpj50j&#10;VfMvhScmERHpgwPvoW1Lfsg3q3fYs68gfSB7nk4nnSMfP2j2jYk8D2AoVzZ/h2eHHP1/DH7wbcai&#10;d+49mf97/sH/zSFeclHkBWD0zt3Txyp6IiLTvSDybPvBUydrBM9ric3a7/OsVuh9e0/V6aRjM6k5&#10;UYqeiMhmFi7RBwZey/OxuMlFd/NsZO7TPInKGH+rTreJI7/z62TWmC18u3wYE1581PPp6T0n8m2i&#10;ENKdzLPRxCr6dJs7VtFTzDeDiYR8J8+GcubN+xeejWXMoici2nbGA6ZnwWSdTjpaZz9K25bcxjdp&#10;BCj7QgRhXpPjjG+363TSoe2L7j965LqBIJOarnv73nB0npvnyZyLhVSCK91IcxWMya6hPedGeqOj&#10;022Rf2+d5MKf8qwUjLU7zID5oZ/VV2d9s8r49lFr7D6+XXwDeRdUpehtzx+v00mHnnvFOj4WyfYl&#10;v7XWRp6n4En31TwrJr2vt81mFs4hcoZcQnaxDTOpuXpg4K1Dt43DWhMMvhlq//FRA73nPK/TScea&#10;IPalvZHMffJDPBqN3vWX2UROpL12feClM3g2qhlPzubRIYmE/BTPRuP75qjFj3LavOjmwaswG0/k&#10;F00oDuvbXtuz4BSeH+Xp034T2OAxHtcakeyKvC61zSy6hGejc0Lr20gT8BJS5P1iHIXevTel00nH&#10;di84yW5JvSfYtPiGsCe13PYsONNkFhR0iR4REb2Qrb2lPQ++OtIlbmMxNshrsZli01n9EXru9NHf&#10;1G9Zcoe1NvIs/6FMd2rMo06RD8kfLedrulIq+iqEz59/+JLBnLaf+TiPRuM0i4hHY8bmeTL2jlGj&#10;yvmLAcVleha08mwkfvf8Iavu1SYpRYpnIzEm/ixpEwbLeVZO1tp+nU469Jci3PgEhtu08L95NLbi&#10;riR32KbFOSeUxTm1dEjW97/Es5Fkjf05z8YikulreXa0MPJrvj6g5/AsFz9rt/FsJAkpR92zj236&#10;2qNWt4SRRf7BQ/kF1kQ6fFad1kR6U0NEZDNd8VfT27Rw1DkKw8x+dAKPCmW6F7TwrCSOT5zAo7ow&#10;a+2bRTL9mEx2HVQvL7HLP/g/GdPsx2IXbi56oP9NPCuWsGfhJ3k2kjCz4O94NpbQccY+QjZn/cd4&#10;NKrti2O/CQ/CoODLgI0f7OXZWNSElodEW9dOnsPRUPZlpPf3nc2zsYREkc9bVhu3rf3jPBtdhJnU&#10;BXDcpqJe7qZ37J/Bs5IJ3Jw3WqoJ09aeKtvTweEyb2n5pZTydCFFcZYBfn5fE48KtuXUyJPYqoUn&#10;xJiT1VST+jLPiiqwj/AoLpvV7+ZZLtITJx5+kzh77Xl8HFD25ZWwsZakDILwep7VCs9Tn+bZaPge&#10;XdQP/nlG4zpucW/KsvesZ3hUMirxdh7VEje54V6VGry5iijhMsk04ZjoSySXgJ+1ZbkvQDnx51uk&#10;j+ame/jnGdWJD4x8RO/pU+NNumNUc8t9KpUJZXJjGW4DXDtQ9uW070CsWaBBVt/LM8iDS/N4lC9j&#10;g0hXDBSL8hL/yLOaMHf9J9XgnQFLOlO+WjiuLdtKdPXCHT/+lTw7pBgTlIV0Jx96E0LTHh7ziEcj&#10;QNlXs4g3aYGxSSmKd947CKLvuVSQsdmr/Kz+yGgffPtiksmNvlKJL/C8vrnYi4wpdOh0nh1S7AnK&#10;auKEbtme7uN5I0HZA8QQUvAQz+LI+n5pz5kesvm0bwebFq8e7YNvXiwqlQlFxLUVAMYSZ6GeKISQ&#10;zSqVCemYOyfxsUaAsoe6Z40feenNUguf330rz3Jx29I1cXmfbE+X5a6G0DiKXfhEROrkWaVZrKjK&#10;oeyh7gXkxJoYWVL7YyxS8jLPkyNPZKoibnLD3ULIvF9PjPEf0ln/av3SvoWHlo3l20B9CQPnzzwb&#10;iU4nHWP8tTwvhIoxwbde5P3kBKgdQVHWMC8Wa02siZpERDQvXfjtdUvIk16s9eyJiLTW7z1U7Daz&#10;8BW0aeEN9MzZab4d1KnNqR/waDQ2s/B0nb6/OcjnuTMKJ8YKn/UAZQ91Tzgy1ipkpWb8cAXPclEJ&#10;WfDtdUtFtKVj3WbWWl/rdNKhzYu/x8egocQs7g8O+N0podNJx1hb0K2RaXAp7UgrfNaLhjlUFvew&#10;TaTDiLOf/GvVrH7F49HonTtOpj0XPMvzscT5uiN9zS+L9XkPHjyXtp0R6570sT5/jK+7FOJ8rb6f&#10;vTzoWfRVnscV5/88xFoT5FpPPaq4//9YP6Nifq6h4nxevXf/DNqRY/2DGU/OVuNV5KM8Ub9OGlym&#10;9kYp5Ud5Ppo4nzvO40A5PneczzXW56kak+4/SU2dHOs1dSi998V22vHKDM/rEfbsITfpncyjXHzf&#10;bubZqKY/fiaP6p31baRbvg4lhHS99nQ/z2uJHsi+n2dQrWrg9tB7zn3u0Kkg3/ixL4sV4ydGX3a7&#10;xqHsISdH0MU8yyXoG3gPz0ajJox7mGf1zvRclte1/66QTbJ9o+Z5xUx4YCaPxrRl0Xd5BOUTWBP5&#10;Dn1OW6rgQ+XlFGQWvk6n/xTrHglO6LTxrF6h7CGnhKfewbOcnj091hrZ7twNke9hXR/uNdb4eZW2&#10;EG5CpTIhTX9sLh8ru8nedB4VR1j9e5U1yH9mZ+TVJBOenE90V3HuXVA2lx7wrR/5ihfhiYa55h5l&#10;DyUTGGt4NhpPedcnFnRfxPN6ZjILC7p5i5rQukm2deX1hqFoAopXBpPuiXRjH5ncuJ9nUAS9r32e&#10;R2NRqZkHidZU9L4DcYWBE3kelTU21h32ahnKHiJRqUxIk++bxvOx+Fl/1OUwR+I4zhrRvuFFnsd2&#10;0mOLeVSt9EB/QeewhScS6uX1v915Xb+N9L2f8vBpPMqbtbEWKBHHT819vfTcDR8r2t3wYBjfmAd5&#10;NhaVWqKdtvWRL5Mb1SnrIt8yWCa7fLd9w7P5zBsQLo19m98hQqKxJ3XWEZR9g7LWxJ7opU487jk1&#10;eDcpX7anBw6VDM1a/zd8WyIiempJ7HN+UnhTVCoTyvb0AM1+IuId38Im0bb+EZns8lUqE6pjW9dR&#10;82Ox3phUzJZTi3YO20uI16hjW9cd+rmM+tE64XH+b/P2zFmxblgihTyO2jZ8keeHiGTXOqW8r/Ac&#10;iifIpM7hWS4JL/Huwed+ei/R3ZP5+IhmrD1PtHXtPPJ71/RrvslohBTSE95JKrXEeO3pwEk+GW3l&#10;yemPnymEPI7Ho7Em/CzP6lX1X1pRJCrGJScU9bKTGr70zm1L3+V58vU8z4ceGHgbbVlyO8+JiGjq&#10;o+1q0viNPC61bNbcGG5KXcXzkcR5jIt16R3ntaeNK2TsvZhyGet3K87jN5TOms9QduBOkvJ4Ib3P&#10;ygKue8ald0dE+dzu3A13eyr+QkiF0k8/fQL1vuEFnh9lxpMT1Xg15tUq1gS/Mtb+lhzqo9C2CCEv&#10;llK+gm+XS5THql5gz75BBT2pN/CsJHYu7TbGjP3kLoFEQn6MZ9XM707V7M1jjB/ktRyxSsh/V62t&#10;96umpp8XUvQQX7B54et4VhYnTn0vjzhHOf/GM05I981KeV9RCe9rSjV9JZ+ibzQoeyg5m0nldZlZ&#10;o9HppGOtqbmJabZn/lSelV1zU+xD042uEnu1npCf4xmXSCQiHZErlE6vUzyrZyj7Bqb7beRr4QtV&#10;iReWWmS6U8ca3y/aefxyCYyp6L3ChRTYs8uDTj88gWel5HqiKmb2m6z5PtHFWZ7XM5R9I9u64IfW&#10;BJEvjyuUTiedwAQ+z0vn/Jo8NG57Fr5fpw9UxYtiVH4mVfTZ87pPx5lTgj37vLz3pUbbwzXGPG43&#10;pf6B5/UOZd/gTGa+x7NS8jPzE9msuYPnpeDMWZnzkGH1WurrdNLR/QdO4SPVqphHb3S/+Wt6avHd&#10;PB8NztkW4uLs4CkkG3l1vVJxkhv+l2fFZLLmVptJncHzRoCyh8FzxTEWwOFc6S7k2VjCTam36nTS&#10;MSaIdY12XKFwe3lWc7Yu3a7TSUenH2r1jd3Eh0vF+OYJfbDvtMH/O3qJvzzvwPI8Dp1e1URbU//H&#10;cygt073gGJ3eeEzJj/bNeHwBjw4JMwvfbk1Q9OettUFWpw8k7KbUMj7WKFD2QEREJrPA09sORL4+&#10;tRhsZv4UnU462ay5iY/lK2vs7Tq9Tup00qGehdfx8dr1vt4gs6BtsHzbPF/7ka9ZjsL3ze91+s6m&#10;Q+Vue1Kn0bbTnuDbRWG6U1L36dizvXV/9t2DbyxWHl4V0Fj79NFbQWm97YDJzPd0OimMb7bz0Xzp&#10;Ab3i8BvH7ad38fGhTGZ+q04nHd2fLfiKGmuN1ul10nTPV0RLy3gKsfpEfscOjcWd8+Rykt4VnnSH&#10;3SjCN7Y7DMN7Qr/v6/TUmbEXzhnTxHtPdo6bcpnr0FuklCMeMQisCYLQeSwIwz+GWfsLenrxvXyb&#10;hjR73YXkOPOFcBZT6LaQCGccHrPO9sCh7WFgHqd92T/TrjN3HvVvS+a740Ry6dekFMPOkVrr99sg&#10;6Ax7Fn+Cj0F18do3nhEEwXIi5wLpiSO/V0NY6w+ERI8EgfvHsO/gj+jZszbwbQoyd/2HXde92HWd&#10;c4QQ4/mwtfaADcI/hMZ+m7Yu/hkfBwAAAAAAAAAAAAAAAAAAAAAAAAAAAAAAAAAAAAAAAAAAAAAA&#10;AAAAAAAAAAAAAAAAAAAAAAAAAAAAAAAAAAAAAAAAAAAAAAAAAAAAAAAAAAAAAAAAAAAAAAAAAAAA&#10;AAAAAAAAAAAAAAAAAAAAAAAAAAAAAAAAAAAAAACoI/8fANdFPq7kEIc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y/GkFMFAADiGAAADgAAAAAAAAAAAAAAAAA6AgAAZHJzL2Uyb0RvYy54&#10;bWxQSwECLQAKAAAAAAAAACEAWNWFgZ8wAACfMAAAFAAAAAAAAAAAAAAAAAC5BwAAZHJzL21lZGlh&#10;L2ltYWdlMS5wbmdQSwECLQAUAAYACAAAACEA+JBFV9wAAAAHAQAADwAAAAAAAAAAAAAAAACKOAAA&#10;ZHJzL2Rvd25yZXYueG1sUEsBAi0AFAAGAAgAAAAhAKomDr68AAAAIQEAABkAAAAAAAAAAAAAAAAA&#10;kzkAAGRycy9fcmVscy9lMm9Eb2MueG1sLnJlbHNQSwUGAAAAAAYABgB8AQAAhjoAAAAA&#10;">
                <v:rect id="Rectangle 7" o:spid="_x0000_s1028"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9"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30"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1" style="position:absolute;left:5665;top:8001;width:66305;height:89165;visibility:visible;mso-wrap-style:square;v-text-anchor:top" coordsize="6630544,8916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3SxQAAAN4AAAAPAAAAZHJzL2Rvd25yZXYueG1sRI/BbsIw&#10;EETvSPyDtZW4gU1BiKYYRCMheigHCB+wirdJRLyOYkMCX18jVeI4mp03O6tNb2txo9ZXjjVMJwoE&#10;ce5MxYWGc7YbL0H4gGywdkwa7uRhsx4OVpgY1/GRbqdQiAhhn6CGMoQmkdLnJVn0E9cQR+/XtRZD&#10;lG0hTYtdhNtaviu1kBYrjg0lNpSWlF9OVxvfMD5L+efyZZt0esgee847NdN69NZvP0EE6sPr+D/9&#10;bTTM5gv1Ac85kQFy/QcAAP//AwBQSwECLQAUAAYACAAAACEA2+H2y+4AAACFAQAAEwAAAAAAAAAA&#10;AAAAAAAAAAAAW0NvbnRlbnRfVHlwZXNdLnhtbFBLAQItABQABgAIAAAAIQBa9CxbvwAAABUBAAAL&#10;AAAAAAAAAAAAAAAAAB8BAABfcmVscy8ucmVsc1BLAQItABQABgAIAAAAIQDFaY3SxQAAAN4AAAAP&#10;AAAAAAAAAAAAAAAAAAcCAABkcnMvZG93bnJldi54bWxQSwUGAAAAAAMAAwC3AAAA+QIAAAAA&#10;" adj="-11796480,,5400" path="m,l6630544,r,8916543l,8916543,,e" stroked="f" strokeweight="0">
                  <v:stroke miterlimit="83231f" joinstyle="miter"/>
                  <v:formulas/>
                  <v:path arrowok="t" o:connecttype="custom" textboxrect="0,0,6630544,8916543"/>
                  <v:textbox>
                    <w:txbxContent>
                      <w:p w14:paraId="7B0128DB" w14:textId="77777777" w:rsidR="00A76CBF" w:rsidRPr="00B9240A" w:rsidRDefault="00A76CBF" w:rsidP="00A76CBF">
                        <w:pPr>
                          <w:rPr>
                            <w:rFonts w:ascii="Bookman Old Style" w:eastAsia="Bookman Old Style" w:hAnsi="Bookman Old Style" w:cs="Bookman Old Style"/>
                            <w:b/>
                            <w:color w:val="072BD9"/>
                            <w:sz w:val="56"/>
                            <w:szCs w:val="24"/>
                          </w:rPr>
                        </w:pPr>
                        <w:bookmarkStart w:id="1" w:name="_Hlk210147063"/>
                        <w:r>
                          <w:rPr>
                            <w:rFonts w:ascii="Bookman Old Style" w:eastAsia="Bookman Old Style" w:hAnsi="Bookman Old Style" w:cs="Bookman Old Style"/>
                            <w:b/>
                            <w:color w:val="072BD9"/>
                            <w:sz w:val="56"/>
                          </w:rPr>
                          <w:t>QUANDARY</w:t>
                        </w:r>
                      </w:p>
                      <w:p w14:paraId="768965F9" w14:textId="77777777" w:rsidR="00A76CBF" w:rsidRPr="00700ADD" w:rsidRDefault="00A76CBF" w:rsidP="00A76CBF">
                        <w:pPr>
                          <w:rPr>
                            <w:rFonts w:asciiTheme="majorHAnsi" w:hAnsiTheme="majorHAnsi"/>
                            <w:color w:val="072BD9"/>
                            <w:sz w:val="28"/>
                            <w:szCs w:val="32"/>
                          </w:rPr>
                        </w:pPr>
                        <w:r w:rsidRPr="00615CE2">
                          <w:rPr>
                            <w:rFonts w:ascii="Bookman Old Style" w:eastAsia="Bookman Old Style" w:hAnsi="Bookman Old Style" w:cs="Bookman Old Style"/>
                            <w:b/>
                            <w:color w:val="072BD9"/>
                            <w:sz w:val="48"/>
                            <w:szCs w:val="96"/>
                          </w:rPr>
                          <w:t xml:space="preserve">Unità didattica a cura di </w:t>
                        </w:r>
                        <w:bookmarkEnd w:id="1"/>
                        <w:r w:rsidRPr="00615CE2">
                          <w:rPr>
                            <w:rFonts w:ascii="Bookman Old Style" w:eastAsia="Bookman Old Style" w:hAnsi="Bookman Old Style" w:cs="Bookman Old Style"/>
                            <w:b/>
                            <w:color w:val="072BD9"/>
                            <w:sz w:val="48"/>
                            <w:szCs w:val="96"/>
                          </w:rPr>
                          <w:t>Helixconnect Europe</w:t>
                        </w:r>
                      </w:p>
                      <w:p w14:paraId="3923C2FB" w14:textId="77777777" w:rsidR="00A76CBF" w:rsidRDefault="00A76CBF" w:rsidP="00A76CBF">
                        <w:pPr>
                          <w:jc w:val="center"/>
                        </w:pPr>
                      </w:p>
                    </w:txbxContent>
                  </v:textbox>
                </v:shape>
                <v:rect id="Rectangle 24" o:spid="_x0000_s1032"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3"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1" o:spid="_x0000_s1035"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6"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11" o:title=""/>
                </v:shape>
                <w10:wrap type="topAndBottom" anchorx="page" anchory="page"/>
              </v:group>
            </w:pict>
          </mc:Fallback>
        </mc:AlternateContent>
      </w:r>
      <w:r w:rsidR="008C3790">
        <w:br w:type="page"/>
      </w:r>
    </w:p>
    <w:p w14:paraId="60AD1F7F" w14:textId="7BE3A46A" w:rsidR="00BA312E" w:rsidRPr="00697A61" w:rsidRDefault="00560098">
      <w:pPr>
        <w:shd w:val="clear" w:color="auto" w:fill="9BFED6"/>
        <w:spacing w:after="44"/>
        <w:ind w:left="-5" w:hanging="10"/>
      </w:pPr>
      <w:r w:rsidRPr="00697A61">
        <w:rPr>
          <w:rFonts w:ascii="Corbel" w:eastAsia="Corbel" w:hAnsi="Corbel" w:cs="Corbel"/>
          <w:b/>
          <w:color w:val="03156C"/>
          <w:sz w:val="36"/>
        </w:rPr>
        <w:lastRenderedPageBreak/>
        <w:t>Quandary</w:t>
      </w:r>
    </w:p>
    <w:p w14:paraId="15A00A50" w14:textId="7EBD6CBA" w:rsidR="00BD1EE5" w:rsidRPr="00A55CB6" w:rsidRDefault="000B79B1" w:rsidP="008C3790">
      <w:pPr>
        <w:spacing w:after="0"/>
        <w:jc w:val="both"/>
        <w:rPr>
          <w:rFonts w:ascii="Corbel" w:hAnsi="Corbel"/>
          <w:color w:val="03156C"/>
          <w:spacing w:val="-4"/>
        </w:rPr>
      </w:pPr>
      <w:r w:rsidRPr="00A55CB6">
        <w:rPr>
          <w:rFonts w:ascii="Corbel" w:hAnsi="Corbel"/>
          <w:color w:val="03156C"/>
          <w:spacing w:val="-4"/>
        </w:rPr>
        <w:t>Quandary</w:t>
      </w:r>
      <w:r w:rsidR="00A55CB6" w:rsidRPr="00A55CB6">
        <w:rPr>
          <w:rFonts w:ascii="Corbel" w:hAnsi="Corbel"/>
          <w:color w:val="03156C"/>
          <w:spacing w:val="-4"/>
        </w:rPr>
        <w:t xml:space="preserve"> è un gioco f</w:t>
      </w:r>
      <w:r w:rsidR="00A55CB6">
        <w:rPr>
          <w:rFonts w:ascii="Corbel" w:hAnsi="Corbel"/>
          <w:color w:val="03156C"/>
          <w:spacing w:val="-4"/>
        </w:rPr>
        <w:t>ormativo che pone gli studenti di fronte alla sfida di risolvere conflitti e prendere decision</w:t>
      </w:r>
      <w:r w:rsidR="005C753C">
        <w:rPr>
          <w:rFonts w:ascii="Corbel" w:hAnsi="Corbel"/>
          <w:color w:val="03156C"/>
          <w:spacing w:val="-4"/>
        </w:rPr>
        <w:t>i</w:t>
      </w:r>
      <w:r w:rsidR="00A55CB6">
        <w:rPr>
          <w:rFonts w:ascii="Corbel" w:hAnsi="Corbel"/>
          <w:color w:val="03156C"/>
          <w:spacing w:val="-4"/>
        </w:rPr>
        <w:t xml:space="preserve"> per il bene di una comunità interstellare. </w:t>
      </w:r>
      <w:r w:rsidR="00A55CB6" w:rsidRPr="00A55CB6">
        <w:rPr>
          <w:rFonts w:ascii="Corbel" w:hAnsi="Corbel"/>
          <w:color w:val="03156C"/>
          <w:spacing w:val="-4"/>
        </w:rPr>
        <w:t>Qu</w:t>
      </w:r>
      <w:r w:rsidR="005C753C">
        <w:rPr>
          <w:rFonts w:ascii="Corbel" w:hAnsi="Corbel"/>
          <w:color w:val="03156C"/>
          <w:spacing w:val="-4"/>
        </w:rPr>
        <w:t>an</w:t>
      </w:r>
      <w:r w:rsidR="00A55CB6" w:rsidRPr="00A55CB6">
        <w:rPr>
          <w:rFonts w:ascii="Corbel" w:hAnsi="Corbel"/>
          <w:color w:val="03156C"/>
          <w:spacing w:val="-4"/>
        </w:rPr>
        <w:t xml:space="preserve">dary inizia </w:t>
      </w:r>
      <w:r w:rsidR="005C753C">
        <w:rPr>
          <w:rFonts w:ascii="Corbel" w:hAnsi="Corbel"/>
          <w:color w:val="03156C"/>
          <w:spacing w:val="-4"/>
        </w:rPr>
        <w:t>presentando il contesto e il problema generale</w:t>
      </w:r>
      <w:r w:rsidR="00A55CB6">
        <w:rPr>
          <w:rFonts w:ascii="Corbel" w:hAnsi="Corbel"/>
          <w:color w:val="03156C"/>
          <w:spacing w:val="-4"/>
        </w:rPr>
        <w:t xml:space="preserve"> nella forma di un </w:t>
      </w:r>
      <w:r w:rsidR="005C753C">
        <w:rPr>
          <w:rFonts w:ascii="Corbel" w:hAnsi="Corbel"/>
          <w:color w:val="03156C"/>
          <w:spacing w:val="-4"/>
        </w:rPr>
        <w:t>fumetto.</w:t>
      </w:r>
      <w:r w:rsidR="00A55CB6">
        <w:rPr>
          <w:rFonts w:ascii="Corbel" w:hAnsi="Corbel"/>
          <w:color w:val="03156C"/>
          <w:spacing w:val="-4"/>
        </w:rPr>
        <w:t xml:space="preserve"> </w:t>
      </w:r>
      <w:r w:rsidR="00A55CB6" w:rsidRPr="00A55CB6">
        <w:rPr>
          <w:rFonts w:ascii="Corbel" w:hAnsi="Corbel"/>
          <w:color w:val="03156C"/>
          <w:spacing w:val="-4"/>
        </w:rPr>
        <w:t>I giocatori possono decidere di leggere il romanzo grafico nell</w:t>
      </w:r>
      <w:r w:rsidR="00A55CB6">
        <w:rPr>
          <w:rFonts w:ascii="Corbel" w:hAnsi="Corbel"/>
          <w:color w:val="03156C"/>
          <w:spacing w:val="-4"/>
        </w:rPr>
        <w:t xml:space="preserve">a schermata e/o ascoltare la narrativa. </w:t>
      </w:r>
      <w:r w:rsidR="00A55CB6" w:rsidRPr="00A55CB6">
        <w:rPr>
          <w:rFonts w:ascii="Corbel" w:hAnsi="Corbel" w:cs="Arial"/>
          <w:color w:val="03156C"/>
          <w:shd w:val="clear" w:color="auto" w:fill="FFFFFF"/>
        </w:rPr>
        <w:t>Il gioco consiste in tre diversi episodi: la pecora smarrita, le guer</w:t>
      </w:r>
      <w:r w:rsidR="00A55CB6">
        <w:rPr>
          <w:rFonts w:ascii="Corbel" w:hAnsi="Corbel" w:cs="Arial"/>
          <w:color w:val="03156C"/>
          <w:shd w:val="clear" w:color="auto" w:fill="FFFFFF"/>
        </w:rPr>
        <w:t xml:space="preserve">re sull’acqua, </w:t>
      </w:r>
      <w:r w:rsidR="005C753C">
        <w:rPr>
          <w:rFonts w:ascii="Corbel" w:hAnsi="Corbel" w:cs="Arial"/>
          <w:color w:val="03156C"/>
          <w:shd w:val="clear" w:color="auto" w:fill="FFFFFF"/>
        </w:rPr>
        <w:t>mondo della moda.</w:t>
      </w:r>
    </w:p>
    <w:p w14:paraId="75B7D81A" w14:textId="74274CCD" w:rsidR="00F65677" w:rsidRPr="00A55CB6" w:rsidRDefault="00F65677" w:rsidP="00E53A83">
      <w:pPr>
        <w:spacing w:after="0"/>
        <w:jc w:val="center"/>
        <w:rPr>
          <w:rFonts w:ascii="Corbel" w:eastAsia="Corbel" w:hAnsi="Corbel" w:cs="Corbel"/>
          <w:b/>
          <w:i/>
          <w:color w:val="03156C"/>
          <w:sz w:val="24"/>
        </w:rPr>
      </w:pPr>
    </w:p>
    <w:p w14:paraId="6197BB84" w14:textId="57473AE1" w:rsidR="001B2827" w:rsidRPr="00E53A83" w:rsidRDefault="001B2827" w:rsidP="00E53A83">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w:drawing>
          <wp:inline distT="0" distB="0" distL="0" distR="0" wp14:anchorId="7612F017" wp14:editId="4C2C67A1">
            <wp:extent cx="3505200" cy="2925750"/>
            <wp:effectExtent l="0" t="0" r="0" b="8255"/>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925750"/>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3"/>
          <w:headerReference w:type="default" r:id="rId14"/>
          <w:footerReference w:type="even" r:id="rId15"/>
          <w:footerReference w:type="default" r:id="rId16"/>
          <w:headerReference w:type="first" r:id="rId17"/>
          <w:footerReference w:type="first" r:id="rId18"/>
          <w:pgSz w:w="12240" w:h="15840"/>
          <w:pgMar w:top="1787" w:right="1437" w:bottom="3018" w:left="1440" w:header="170" w:footer="170" w:gutter="0"/>
          <w:cols w:space="720"/>
          <w:titlePg/>
          <w:docGrid w:linePitch="299"/>
        </w:sectPr>
      </w:pPr>
    </w:p>
    <w:p w14:paraId="530EE96C" w14:textId="77777777" w:rsidR="00A76CBF" w:rsidRDefault="00A76CBF" w:rsidP="00F65677">
      <w:pPr>
        <w:spacing w:after="0"/>
        <w:rPr>
          <w:rFonts w:ascii="Corbel" w:eastAsia="Corbel" w:hAnsi="Corbel" w:cs="Corbel"/>
          <w:b/>
          <w:color w:val="03156C"/>
          <w:sz w:val="20"/>
          <w:szCs w:val="20"/>
        </w:rPr>
      </w:pPr>
    </w:p>
    <w:p w14:paraId="29AE1400" w14:textId="47599751" w:rsidR="00BA312E" w:rsidRPr="00697A61" w:rsidRDefault="008C3790" w:rsidP="00F65677">
      <w:pPr>
        <w:spacing w:after="0"/>
        <w:rPr>
          <w:rFonts w:ascii="Corbel" w:hAnsi="Corbel"/>
          <w:color w:val="002060"/>
          <w:sz w:val="20"/>
          <w:szCs w:val="20"/>
        </w:rPr>
      </w:pPr>
      <w:r w:rsidRPr="00697A61">
        <w:rPr>
          <w:rFonts w:ascii="Corbel" w:eastAsia="Corbel" w:hAnsi="Corbel" w:cs="Corbel"/>
          <w:b/>
          <w:color w:val="03156C"/>
          <w:sz w:val="20"/>
          <w:szCs w:val="20"/>
        </w:rPr>
        <w:t>Durat</w:t>
      </w:r>
      <w:r w:rsidR="00A55CB6" w:rsidRPr="00697A61">
        <w:rPr>
          <w:rFonts w:ascii="Corbel" w:eastAsia="Corbel" w:hAnsi="Corbel" w:cs="Corbel"/>
          <w:b/>
          <w:color w:val="03156C"/>
          <w:sz w:val="20"/>
          <w:szCs w:val="20"/>
        </w:rPr>
        <w:t>a</w:t>
      </w:r>
      <w:r w:rsidRPr="00697A61">
        <w:rPr>
          <w:rFonts w:ascii="Corbel" w:eastAsia="Corbel" w:hAnsi="Corbel" w:cs="Corbel"/>
          <w:b/>
          <w:color w:val="002060"/>
          <w:sz w:val="20"/>
          <w:szCs w:val="20"/>
        </w:rPr>
        <w:t>:</w:t>
      </w:r>
      <w:r w:rsidRPr="00697A61">
        <w:rPr>
          <w:rFonts w:ascii="Corbel" w:eastAsia="Corbel" w:hAnsi="Corbel" w:cs="Corbel"/>
          <w:color w:val="002060"/>
          <w:sz w:val="20"/>
          <w:szCs w:val="20"/>
        </w:rPr>
        <w:t xml:space="preserve"> </w:t>
      </w:r>
      <w:r w:rsidR="005C753C">
        <w:rPr>
          <w:rFonts w:ascii="Corbel" w:eastAsia="Corbel" w:hAnsi="Corbel" w:cs="Corbel"/>
          <w:color w:val="002060"/>
          <w:sz w:val="20"/>
          <w:szCs w:val="20"/>
        </w:rPr>
        <w:t>3</w:t>
      </w:r>
      <w:r w:rsidR="00F65677" w:rsidRPr="00697A61">
        <w:rPr>
          <w:rFonts w:ascii="Corbel" w:eastAsia="Corbel" w:hAnsi="Corbel" w:cs="Corbel"/>
          <w:color w:val="002060"/>
          <w:sz w:val="20"/>
          <w:szCs w:val="20"/>
        </w:rPr>
        <w:t xml:space="preserve"> le</w:t>
      </w:r>
      <w:r w:rsidR="00A55CB6" w:rsidRPr="00697A61">
        <w:rPr>
          <w:rFonts w:ascii="Corbel" w:eastAsia="Corbel" w:hAnsi="Corbel" w:cs="Corbel"/>
          <w:color w:val="002060"/>
          <w:sz w:val="20"/>
          <w:szCs w:val="20"/>
        </w:rPr>
        <w:t>zioni</w:t>
      </w:r>
    </w:p>
    <w:p w14:paraId="1641FC20" w14:textId="2FF02848" w:rsidR="00BA312E" w:rsidRPr="00A55CB6" w:rsidRDefault="00A55CB6"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Materie:</w:t>
      </w:r>
      <w:r w:rsidR="008C3790" w:rsidRPr="00A55CB6">
        <w:rPr>
          <w:rFonts w:ascii="Corbel" w:eastAsia="Corbel" w:hAnsi="Corbel" w:cs="Corbel"/>
          <w:color w:val="002060"/>
          <w:sz w:val="20"/>
          <w:szCs w:val="20"/>
        </w:rPr>
        <w:t xml:space="preserve"> </w:t>
      </w:r>
      <w:r w:rsidRPr="00A55CB6">
        <w:rPr>
          <w:rFonts w:ascii="Corbel" w:eastAsia="Corbel" w:hAnsi="Corbel" w:cs="Corbel"/>
          <w:color w:val="002060"/>
          <w:sz w:val="20"/>
          <w:szCs w:val="20"/>
        </w:rPr>
        <w:t>educazione civica, storia, scienze sociali, inglese, g</w:t>
      </w:r>
      <w:r>
        <w:rPr>
          <w:rFonts w:ascii="Corbel" w:eastAsia="Corbel" w:hAnsi="Corbel" w:cs="Corbel"/>
          <w:color w:val="002060"/>
          <w:sz w:val="20"/>
          <w:szCs w:val="20"/>
        </w:rPr>
        <w:t>eografia.</w:t>
      </w:r>
    </w:p>
    <w:p w14:paraId="7C720CF8" w14:textId="125B5F93" w:rsidR="00BA312E" w:rsidRPr="00A55CB6" w:rsidRDefault="00A55CB6" w:rsidP="00F65677">
      <w:pPr>
        <w:spacing w:after="0"/>
        <w:ind w:left="-5" w:hanging="10"/>
        <w:rPr>
          <w:rFonts w:ascii="Corbel" w:hAnsi="Corbel"/>
          <w:color w:val="002060"/>
          <w:sz w:val="20"/>
          <w:szCs w:val="20"/>
        </w:rPr>
      </w:pPr>
      <w:r>
        <w:rPr>
          <w:rFonts w:ascii="Corbel" w:eastAsia="Corbel" w:hAnsi="Corbel" w:cs="Corbel"/>
          <w:b/>
          <w:color w:val="002060"/>
          <w:sz w:val="20"/>
          <w:szCs w:val="20"/>
        </w:rPr>
        <w:t>Tematiche</w:t>
      </w:r>
      <w:r w:rsidR="008C3790" w:rsidRPr="00A55CB6">
        <w:rPr>
          <w:rFonts w:ascii="Corbel" w:eastAsia="Corbel" w:hAnsi="Corbel" w:cs="Corbel"/>
          <w:b/>
          <w:color w:val="002060"/>
          <w:sz w:val="20"/>
          <w:szCs w:val="20"/>
        </w:rPr>
        <w:t>:</w:t>
      </w:r>
      <w:r w:rsidR="00F65677" w:rsidRPr="00A55CB6">
        <w:rPr>
          <w:rFonts w:ascii="Corbel" w:eastAsia="Corbel" w:hAnsi="Corbel" w:cs="Corbel"/>
          <w:b/>
          <w:color w:val="002060"/>
          <w:sz w:val="20"/>
          <w:szCs w:val="20"/>
        </w:rPr>
        <w:t xml:space="preserve"> </w:t>
      </w:r>
      <w:r w:rsidRPr="00A55CB6">
        <w:rPr>
          <w:rFonts w:ascii="Corbel" w:eastAsia="Corbel" w:hAnsi="Corbel" w:cs="Corbel"/>
          <w:color w:val="002060"/>
          <w:sz w:val="20"/>
          <w:szCs w:val="20"/>
        </w:rPr>
        <w:t>mediazione, presa di decisioni, acqua, Guerra,</w:t>
      </w:r>
      <w:r>
        <w:rPr>
          <w:rFonts w:ascii="Corbel" w:eastAsia="Corbel" w:hAnsi="Corbel" w:cs="Corbel"/>
          <w:color w:val="002060"/>
          <w:sz w:val="20"/>
          <w:szCs w:val="20"/>
        </w:rPr>
        <w:t xml:space="preserve"> economia sostenibile. </w:t>
      </w:r>
    </w:p>
    <w:p w14:paraId="3E6892E2" w14:textId="2A28718A" w:rsidR="00F65677" w:rsidRPr="00A55CB6" w:rsidRDefault="008C3790"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SDGs:</w:t>
      </w:r>
      <w:r w:rsidR="00EE7A58" w:rsidRPr="00A55CB6">
        <w:rPr>
          <w:rFonts w:ascii="Corbel" w:eastAsia="Corbel" w:hAnsi="Corbel" w:cs="Corbel"/>
          <w:b/>
          <w:color w:val="002060"/>
          <w:sz w:val="20"/>
          <w:szCs w:val="20"/>
        </w:rPr>
        <w:t>6, 16</w:t>
      </w:r>
      <w:r w:rsidRPr="00A55CB6">
        <w:rPr>
          <w:rFonts w:ascii="Corbel" w:eastAsia="Corbel" w:hAnsi="Corbel" w:cs="Corbel"/>
          <w:color w:val="002060"/>
          <w:sz w:val="20"/>
          <w:szCs w:val="20"/>
        </w:rPr>
        <w:t xml:space="preserve"> </w:t>
      </w:r>
    </w:p>
    <w:p w14:paraId="4CD7CDA1" w14:textId="16B4C4DC" w:rsidR="00BA312E" w:rsidRPr="00A55CB6" w:rsidRDefault="00A55CB6"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Dimensioni del conflitto affrontate dal gioco</w:t>
      </w:r>
      <w:r w:rsidR="008C3790" w:rsidRPr="00A55CB6">
        <w:rPr>
          <w:rFonts w:ascii="Corbel" w:eastAsia="Corbel" w:hAnsi="Corbel" w:cs="Corbel"/>
          <w:b/>
          <w:color w:val="002060"/>
          <w:sz w:val="20"/>
          <w:szCs w:val="20"/>
        </w:rPr>
        <w:t>:</w:t>
      </w:r>
      <w:r w:rsidR="008C3790" w:rsidRPr="00A55CB6">
        <w:rPr>
          <w:rFonts w:ascii="Corbel" w:eastAsia="Corbel" w:hAnsi="Corbel" w:cs="Corbel"/>
          <w:color w:val="002060"/>
          <w:sz w:val="20"/>
          <w:szCs w:val="20"/>
        </w:rPr>
        <w:t xml:space="preserve"> </w:t>
      </w:r>
    </w:p>
    <w:p w14:paraId="0DF8780D" w14:textId="7B3FE06E" w:rsidR="00BA312E" w:rsidRPr="00A55CB6" w:rsidRDefault="00AE1E4F"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962609828"/>
          <w14:checkbox>
            <w14:checked w14:val="1"/>
            <w14:checkedState w14:val="2612" w14:font="MS Gothic"/>
            <w14:uncheckedState w14:val="2610" w14:font="MS Gothic"/>
          </w14:checkbox>
        </w:sdtPr>
        <w:sdtEndPr/>
        <w:sdtContent>
          <w:r w:rsidR="009F15EE">
            <w:rPr>
              <w:rFonts w:ascii="Segoe UI Symbol" w:eastAsia="MS Gothic" w:hAnsi="Segoe UI Symbol" w:cs="Segoe UI Symbol"/>
              <w:color w:val="03156C"/>
              <w:sz w:val="20"/>
              <w:szCs w:val="18"/>
            </w:rPr>
            <w:t>☒</w:t>
          </w:r>
        </w:sdtContent>
      </w:sdt>
      <w:r w:rsidR="008C3790" w:rsidRPr="00A55CB6">
        <w:rPr>
          <w:rFonts w:ascii="Corbel" w:eastAsia="Corbel" w:hAnsi="Corbel" w:cs="Corbel"/>
          <w:color w:val="002060"/>
          <w:sz w:val="20"/>
          <w:szCs w:val="20"/>
        </w:rPr>
        <w:t xml:space="preserve"> </w:t>
      </w:r>
      <w:r w:rsidR="00A55CB6" w:rsidRPr="00A55CB6">
        <w:rPr>
          <w:rFonts w:ascii="Corbel" w:eastAsia="Corbel" w:hAnsi="Corbel" w:cs="Corbel"/>
          <w:color w:val="002060"/>
          <w:sz w:val="20"/>
          <w:szCs w:val="20"/>
        </w:rPr>
        <w:t>impatto sociale</w:t>
      </w:r>
    </w:p>
    <w:p w14:paraId="1022470B" w14:textId="633BD3A6" w:rsidR="00BA312E" w:rsidRPr="00A55CB6" w:rsidRDefault="00AE1E4F"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733767383"/>
          <w14:checkbox>
            <w14:checked w14:val="1"/>
            <w14:checkedState w14:val="2612" w14:font="MS Gothic"/>
            <w14:uncheckedState w14:val="2610" w14:font="MS Gothic"/>
          </w14:checkbox>
        </w:sdtPr>
        <w:sdtEndPr/>
        <w:sdtContent>
          <w:r w:rsidR="009F15EE">
            <w:rPr>
              <w:rFonts w:ascii="Segoe UI Symbol" w:eastAsia="MS Gothic" w:hAnsi="Segoe UI Symbol" w:cs="Segoe UI Symbol"/>
              <w:color w:val="03156C"/>
              <w:sz w:val="20"/>
              <w:szCs w:val="18"/>
            </w:rPr>
            <w:t>☒</w:t>
          </w:r>
        </w:sdtContent>
      </w:sdt>
      <w:r w:rsidR="008C3790" w:rsidRPr="00A55CB6">
        <w:rPr>
          <w:rFonts w:ascii="Corbel" w:eastAsia="Corbel" w:hAnsi="Corbel" w:cs="Corbel"/>
          <w:color w:val="002060"/>
          <w:sz w:val="20"/>
          <w:szCs w:val="20"/>
        </w:rPr>
        <w:t xml:space="preserve"> </w:t>
      </w:r>
      <w:r w:rsidR="00A55CB6" w:rsidRPr="00A55CB6">
        <w:rPr>
          <w:rFonts w:ascii="Corbel" w:eastAsia="Corbel" w:hAnsi="Corbel" w:cs="Corbel"/>
          <w:color w:val="002060"/>
          <w:sz w:val="20"/>
          <w:szCs w:val="20"/>
        </w:rPr>
        <w:t>im</w:t>
      </w:r>
      <w:r w:rsidR="00A55CB6">
        <w:rPr>
          <w:rFonts w:ascii="Corbel" w:eastAsia="Corbel" w:hAnsi="Corbel" w:cs="Corbel"/>
          <w:color w:val="002060"/>
          <w:sz w:val="20"/>
          <w:szCs w:val="20"/>
        </w:rPr>
        <w:t>patto ambientale</w:t>
      </w:r>
    </w:p>
    <w:p w14:paraId="0E0C2CF1" w14:textId="20819E34" w:rsidR="00BA312E" w:rsidRPr="00697A61" w:rsidRDefault="00AE1E4F"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441197322"/>
          <w14:checkbox>
            <w14:checked w14:val="1"/>
            <w14:checkedState w14:val="2612" w14:font="MS Gothic"/>
            <w14:uncheckedState w14:val="2610" w14:font="MS Gothic"/>
          </w14:checkbox>
        </w:sdtPr>
        <w:sdtEndPr/>
        <w:sdtContent>
          <w:r w:rsidR="009F15EE">
            <w:rPr>
              <w:rFonts w:ascii="Segoe UI Symbol" w:eastAsia="MS Gothic" w:hAnsi="Segoe UI Symbol" w:cs="Segoe UI Symbol"/>
              <w:color w:val="03156C"/>
              <w:sz w:val="20"/>
              <w:szCs w:val="18"/>
            </w:rPr>
            <w:t>☒</w:t>
          </w:r>
        </w:sdtContent>
      </w:sdt>
      <w:r w:rsidR="009F15EE" w:rsidRPr="00697A61">
        <w:rPr>
          <w:rFonts w:ascii="Corbel" w:eastAsia="Corbel" w:hAnsi="Corbel" w:cs="Corbel"/>
          <w:color w:val="002060"/>
          <w:sz w:val="20"/>
          <w:szCs w:val="20"/>
        </w:rPr>
        <w:t xml:space="preserve"> </w:t>
      </w:r>
      <w:r w:rsidR="00A55CB6" w:rsidRPr="00697A61">
        <w:rPr>
          <w:rFonts w:ascii="Corbel" w:eastAsia="Corbel" w:hAnsi="Corbel" w:cs="Corbel"/>
          <w:color w:val="002060"/>
          <w:sz w:val="20"/>
          <w:szCs w:val="20"/>
        </w:rPr>
        <w:t>impatto economico</w:t>
      </w:r>
    </w:p>
    <w:p w14:paraId="0424D905" w14:textId="3428C34E" w:rsidR="00BA312E" w:rsidRPr="00697A61" w:rsidRDefault="00AE1E4F"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610866088"/>
          <w14:checkbox>
            <w14:checked w14:val="1"/>
            <w14:checkedState w14:val="2612" w14:font="MS Gothic"/>
            <w14:uncheckedState w14:val="2610" w14:font="MS Gothic"/>
          </w14:checkbox>
        </w:sdtPr>
        <w:sdtEndPr/>
        <w:sdtContent>
          <w:r w:rsidR="009F15EE">
            <w:rPr>
              <w:rFonts w:ascii="Segoe UI Symbol" w:eastAsia="MS Gothic" w:hAnsi="Segoe UI Symbol" w:cs="Segoe UI Symbol"/>
              <w:color w:val="03156C"/>
              <w:sz w:val="20"/>
              <w:szCs w:val="18"/>
            </w:rPr>
            <w:t>☒</w:t>
          </w:r>
        </w:sdtContent>
      </w:sdt>
      <w:r w:rsidR="008C3790" w:rsidRPr="00697A61">
        <w:rPr>
          <w:rFonts w:ascii="Corbel" w:eastAsia="Corbel" w:hAnsi="Corbel" w:cs="Corbel"/>
          <w:color w:val="002060"/>
          <w:sz w:val="20"/>
          <w:szCs w:val="20"/>
        </w:rPr>
        <w:t xml:space="preserve"> </w:t>
      </w:r>
      <w:r w:rsidR="00A55CB6" w:rsidRPr="00697A61">
        <w:rPr>
          <w:rFonts w:ascii="Corbel" w:eastAsia="Corbel" w:hAnsi="Corbel" w:cs="Corbel"/>
          <w:color w:val="002060"/>
          <w:sz w:val="20"/>
          <w:szCs w:val="20"/>
        </w:rPr>
        <w:t>impatto tecnologico</w:t>
      </w:r>
    </w:p>
    <w:p w14:paraId="14A64287" w14:textId="5EFE73C4" w:rsidR="00BA312E" w:rsidRPr="00E93644" w:rsidRDefault="00E93644" w:rsidP="00F65677">
      <w:pPr>
        <w:spacing w:after="0"/>
        <w:rPr>
          <w:rFonts w:ascii="Corbel" w:eastAsia="Corbel" w:hAnsi="Corbel" w:cs="Corbel"/>
          <w:color w:val="002060"/>
          <w:sz w:val="20"/>
          <w:szCs w:val="20"/>
        </w:rPr>
      </w:pPr>
      <w:r w:rsidRPr="00E93644">
        <w:rPr>
          <w:rFonts w:ascii="Corbel" w:eastAsia="Corbel" w:hAnsi="Corbel" w:cs="Corbel"/>
          <w:b/>
          <w:color w:val="002060"/>
          <w:sz w:val="20"/>
          <w:szCs w:val="20"/>
        </w:rPr>
        <w:t>Obiettivi formativi</w:t>
      </w:r>
      <w:r w:rsidR="008C3790" w:rsidRPr="00E93644">
        <w:rPr>
          <w:rFonts w:ascii="Corbel" w:eastAsia="Corbel" w:hAnsi="Corbel" w:cs="Corbel"/>
          <w:b/>
          <w:color w:val="002060"/>
          <w:sz w:val="20"/>
          <w:szCs w:val="20"/>
        </w:rPr>
        <w:t>:</w:t>
      </w:r>
      <w:r w:rsidR="008C3790" w:rsidRPr="00E93644">
        <w:rPr>
          <w:rFonts w:ascii="Corbel" w:eastAsia="Corbel" w:hAnsi="Corbel" w:cs="Corbel"/>
          <w:color w:val="002060"/>
          <w:sz w:val="20"/>
          <w:szCs w:val="20"/>
        </w:rPr>
        <w:t xml:space="preserve"> </w:t>
      </w:r>
      <w:r>
        <w:rPr>
          <w:rFonts w:ascii="Corbel" w:eastAsia="Corbel" w:hAnsi="Corbel" w:cs="Corbel"/>
          <w:color w:val="002060"/>
          <w:sz w:val="20"/>
          <w:szCs w:val="20"/>
        </w:rPr>
        <w:t>T</w:t>
      </w:r>
      <w:r w:rsidRPr="00E93644">
        <w:rPr>
          <w:rFonts w:ascii="Corbel" w:eastAsia="Corbel" w:hAnsi="Corbel" w:cs="Corbel"/>
          <w:color w:val="002060"/>
          <w:sz w:val="20"/>
          <w:szCs w:val="20"/>
        </w:rPr>
        <w:t xml:space="preserve">estare il processo decisionale e </w:t>
      </w:r>
      <w:r w:rsidR="00585B9D">
        <w:rPr>
          <w:rFonts w:ascii="Corbel" w:eastAsia="Corbel" w:hAnsi="Corbel" w:cs="Corbel"/>
          <w:color w:val="002060"/>
          <w:sz w:val="20"/>
          <w:szCs w:val="20"/>
        </w:rPr>
        <w:t>i</w:t>
      </w:r>
      <w:r w:rsidRPr="00E93644">
        <w:rPr>
          <w:rFonts w:ascii="Corbel" w:eastAsia="Corbel" w:hAnsi="Corbel" w:cs="Corbel"/>
          <w:color w:val="002060"/>
          <w:sz w:val="20"/>
          <w:szCs w:val="20"/>
        </w:rPr>
        <w:t xml:space="preserve"> suoi effetti, comprendere l</w:t>
      </w:r>
      <w:r w:rsidR="00585B9D">
        <w:rPr>
          <w:rFonts w:ascii="Corbel" w:eastAsia="Corbel" w:hAnsi="Corbel" w:cs="Corbel"/>
          <w:color w:val="002060"/>
          <w:sz w:val="20"/>
          <w:szCs w:val="20"/>
        </w:rPr>
        <w:t>e</w:t>
      </w:r>
      <w:r w:rsidRPr="00E93644">
        <w:rPr>
          <w:rFonts w:ascii="Corbel" w:eastAsia="Corbel" w:hAnsi="Corbel" w:cs="Corbel"/>
          <w:color w:val="002060"/>
          <w:sz w:val="20"/>
          <w:szCs w:val="20"/>
        </w:rPr>
        <w:t xml:space="preserve"> differenze tra fatti e </w:t>
      </w:r>
      <w:r w:rsidRPr="00E93644">
        <w:rPr>
          <w:rFonts w:ascii="Corbel" w:eastAsia="Corbel" w:hAnsi="Corbel" w:cs="Corbel"/>
          <w:color w:val="002060"/>
          <w:sz w:val="20"/>
          <w:szCs w:val="20"/>
        </w:rPr>
        <w:t>opinion</w:t>
      </w:r>
      <w:r w:rsidR="00585B9D">
        <w:rPr>
          <w:rFonts w:ascii="Corbel" w:eastAsia="Corbel" w:hAnsi="Corbel" w:cs="Corbel"/>
          <w:color w:val="002060"/>
          <w:sz w:val="20"/>
          <w:szCs w:val="20"/>
        </w:rPr>
        <w:t>i</w:t>
      </w:r>
      <w:r w:rsidRPr="00E93644">
        <w:rPr>
          <w:rFonts w:ascii="Corbel" w:eastAsia="Corbel" w:hAnsi="Corbel" w:cs="Corbel"/>
          <w:color w:val="002060"/>
          <w:sz w:val="20"/>
          <w:szCs w:val="20"/>
        </w:rPr>
        <w:t xml:space="preserve">, comprendere il potere della mediazione nella presa di decisioni, </w:t>
      </w:r>
      <w:r w:rsidR="00585B9D">
        <w:rPr>
          <w:rFonts w:ascii="Corbel" w:eastAsia="Corbel" w:hAnsi="Corbel" w:cs="Corbel"/>
          <w:color w:val="002060"/>
          <w:sz w:val="20"/>
          <w:szCs w:val="20"/>
        </w:rPr>
        <w:t>approfondire</w:t>
      </w:r>
      <w:r w:rsidRPr="00E93644">
        <w:rPr>
          <w:rFonts w:ascii="Corbel" w:eastAsia="Corbel" w:hAnsi="Corbel" w:cs="Corbel"/>
          <w:color w:val="002060"/>
          <w:sz w:val="20"/>
          <w:szCs w:val="20"/>
        </w:rPr>
        <w:t xml:space="preserve"> </w:t>
      </w:r>
      <w:r>
        <w:rPr>
          <w:rFonts w:ascii="Corbel" w:eastAsia="Corbel" w:hAnsi="Corbel" w:cs="Corbel"/>
          <w:color w:val="002060"/>
          <w:sz w:val="20"/>
          <w:szCs w:val="20"/>
        </w:rPr>
        <w:t xml:space="preserve">i </w:t>
      </w:r>
      <w:r w:rsidRPr="00E93644">
        <w:rPr>
          <w:rFonts w:ascii="Corbel" w:eastAsia="Corbel" w:hAnsi="Corbel" w:cs="Corbel"/>
          <w:color w:val="002060"/>
          <w:sz w:val="20"/>
          <w:szCs w:val="20"/>
        </w:rPr>
        <w:t>proble</w:t>
      </w:r>
      <w:r>
        <w:rPr>
          <w:rFonts w:ascii="Corbel" w:eastAsia="Corbel" w:hAnsi="Corbel" w:cs="Corbel"/>
          <w:color w:val="002060"/>
          <w:sz w:val="20"/>
          <w:szCs w:val="20"/>
        </w:rPr>
        <w:t xml:space="preserve">mi </w:t>
      </w:r>
      <w:r w:rsidRPr="00E93644">
        <w:rPr>
          <w:rFonts w:ascii="Corbel" w:eastAsia="Corbel" w:hAnsi="Corbel" w:cs="Corbel"/>
          <w:color w:val="002060"/>
          <w:sz w:val="20"/>
          <w:szCs w:val="20"/>
        </w:rPr>
        <w:t xml:space="preserve">globali </w:t>
      </w:r>
      <w:r w:rsidR="00585B9D">
        <w:rPr>
          <w:rFonts w:ascii="Corbel" w:eastAsia="Corbel" w:hAnsi="Corbel" w:cs="Corbel"/>
          <w:color w:val="002060"/>
          <w:sz w:val="20"/>
          <w:szCs w:val="20"/>
        </w:rPr>
        <w:t>come le risorse naturali, la</w:t>
      </w:r>
      <w:r w:rsidRPr="00E93644">
        <w:rPr>
          <w:rFonts w:ascii="Corbel" w:eastAsia="Corbel" w:hAnsi="Corbel" w:cs="Corbel"/>
          <w:color w:val="002060"/>
          <w:sz w:val="20"/>
          <w:szCs w:val="20"/>
        </w:rPr>
        <w:t xml:space="preserve"> distribuzione d’acqua, </w:t>
      </w:r>
      <w:r w:rsidR="00585B9D">
        <w:rPr>
          <w:rFonts w:ascii="Corbel" w:eastAsia="Corbel" w:hAnsi="Corbel" w:cs="Corbel"/>
          <w:color w:val="002060"/>
          <w:sz w:val="20"/>
          <w:szCs w:val="20"/>
        </w:rPr>
        <w:t>modelli di produzione</w:t>
      </w:r>
      <w:r w:rsidRPr="00E93644">
        <w:rPr>
          <w:rFonts w:ascii="Corbel" w:eastAsia="Corbel" w:hAnsi="Corbel" w:cs="Corbel"/>
          <w:color w:val="002060"/>
          <w:sz w:val="20"/>
          <w:szCs w:val="20"/>
        </w:rPr>
        <w:t xml:space="preserve">… </w:t>
      </w:r>
      <w:r w:rsidR="00585B9D">
        <w:rPr>
          <w:rFonts w:ascii="Corbel" w:eastAsia="Corbel" w:hAnsi="Corbel" w:cs="Corbel"/>
          <w:color w:val="002060"/>
          <w:sz w:val="20"/>
          <w:szCs w:val="20"/>
        </w:rPr>
        <w:t>; p</w:t>
      </w:r>
      <w:r w:rsidRPr="00E93644">
        <w:rPr>
          <w:rFonts w:ascii="Corbel" w:eastAsia="Corbel" w:hAnsi="Corbel" w:cs="Corbel"/>
          <w:color w:val="002060"/>
          <w:sz w:val="20"/>
          <w:szCs w:val="20"/>
        </w:rPr>
        <w:t xml:space="preserve">romuovere il </w:t>
      </w:r>
      <w:r w:rsidR="00585B9D">
        <w:rPr>
          <w:rFonts w:ascii="Corbel" w:eastAsia="Corbel" w:hAnsi="Corbel" w:cs="Corbel"/>
          <w:color w:val="002060"/>
          <w:sz w:val="20"/>
          <w:szCs w:val="20"/>
        </w:rPr>
        <w:t>p</w:t>
      </w:r>
      <w:r w:rsidRPr="00E93644">
        <w:rPr>
          <w:rFonts w:ascii="Corbel" w:eastAsia="Corbel" w:hAnsi="Corbel" w:cs="Corbel"/>
          <w:color w:val="002060"/>
          <w:sz w:val="20"/>
          <w:szCs w:val="20"/>
        </w:rPr>
        <w:t>ensiero critic</w:t>
      </w:r>
      <w:r>
        <w:rPr>
          <w:rFonts w:ascii="Corbel" w:eastAsia="Corbel" w:hAnsi="Corbel" w:cs="Corbel"/>
          <w:color w:val="002060"/>
          <w:sz w:val="20"/>
          <w:szCs w:val="20"/>
        </w:rPr>
        <w:t>o e la sensibilità culturale.</w:t>
      </w:r>
    </w:p>
    <w:p w14:paraId="4952E0E0" w14:textId="7C0C5070" w:rsidR="00F65677" w:rsidRPr="00E93644" w:rsidRDefault="00E93644" w:rsidP="00F65677">
      <w:pPr>
        <w:spacing w:after="0"/>
        <w:ind w:left="-5" w:hanging="10"/>
        <w:rPr>
          <w:rFonts w:ascii="Corbel" w:eastAsia="Times New Roman" w:hAnsi="Corbel"/>
          <w:bCs/>
          <w:color w:val="002060"/>
          <w:sz w:val="20"/>
          <w:szCs w:val="20"/>
        </w:rPr>
      </w:pPr>
      <w:r w:rsidRPr="00E93644">
        <w:rPr>
          <w:rFonts w:ascii="Corbel" w:eastAsia="Corbel" w:hAnsi="Corbel" w:cs="Corbel"/>
          <w:b/>
          <w:color w:val="002060"/>
          <w:sz w:val="20"/>
          <w:szCs w:val="20"/>
        </w:rPr>
        <w:t>Competenze interpersonali</w:t>
      </w:r>
      <w:r w:rsidR="008C3790" w:rsidRPr="00E93644">
        <w:rPr>
          <w:rFonts w:ascii="Corbel" w:eastAsia="Corbel" w:hAnsi="Corbel" w:cs="Corbel"/>
          <w:b/>
          <w:color w:val="002060"/>
          <w:sz w:val="20"/>
          <w:szCs w:val="20"/>
        </w:rPr>
        <w:t>:</w:t>
      </w:r>
      <w:r w:rsidR="008C3790" w:rsidRPr="00E93644">
        <w:rPr>
          <w:rFonts w:ascii="Corbel" w:eastAsia="Corbel" w:hAnsi="Corbel" w:cs="Corbel"/>
          <w:color w:val="002060"/>
          <w:sz w:val="20"/>
          <w:szCs w:val="20"/>
        </w:rPr>
        <w:t xml:space="preserve"> </w:t>
      </w:r>
      <w:r w:rsidRPr="00E93644">
        <w:rPr>
          <w:rFonts w:ascii="Corbel" w:eastAsia="Times New Roman" w:hAnsi="Corbel"/>
          <w:bCs/>
          <w:color w:val="002060"/>
          <w:sz w:val="20"/>
          <w:szCs w:val="20"/>
        </w:rPr>
        <w:t xml:space="preserve">Empatia, Pensiero critico, capacità </w:t>
      </w:r>
      <w:r>
        <w:rPr>
          <w:rFonts w:ascii="Corbel" w:eastAsia="Times New Roman" w:hAnsi="Corbel"/>
          <w:bCs/>
          <w:color w:val="002060"/>
          <w:sz w:val="20"/>
          <w:szCs w:val="20"/>
        </w:rPr>
        <w:t>di collaborare, processo decisionale, identità pro-sociale.</w:t>
      </w:r>
    </w:p>
    <w:p w14:paraId="0B89D52F" w14:textId="3D18F0A9" w:rsidR="00BA312E" w:rsidRPr="00E93644" w:rsidRDefault="00E93644" w:rsidP="00F65677">
      <w:pPr>
        <w:spacing w:after="0"/>
        <w:ind w:left="-5" w:hanging="10"/>
        <w:rPr>
          <w:rFonts w:ascii="Corbel" w:eastAsia="Corbel" w:hAnsi="Corbel" w:cs="Corbel"/>
          <w:color w:val="03156C"/>
          <w:sz w:val="20"/>
          <w:szCs w:val="20"/>
        </w:rPr>
      </w:pPr>
      <w:r w:rsidRPr="00E93644">
        <w:rPr>
          <w:rFonts w:ascii="Corbel" w:eastAsia="Corbel" w:hAnsi="Corbel" w:cs="Corbel"/>
          <w:b/>
          <w:color w:val="03156C"/>
          <w:sz w:val="20"/>
          <w:szCs w:val="20"/>
        </w:rPr>
        <w:t>Requisiti tecnici e materiali richiesti</w:t>
      </w:r>
      <w:r w:rsidR="008C3790" w:rsidRPr="00E93644">
        <w:rPr>
          <w:rFonts w:ascii="Corbel" w:eastAsia="Corbel" w:hAnsi="Corbel" w:cs="Corbel"/>
          <w:b/>
          <w:color w:val="03156C"/>
          <w:sz w:val="20"/>
          <w:szCs w:val="20"/>
        </w:rPr>
        <w:t>:</w:t>
      </w:r>
      <w:r w:rsidR="008C3790" w:rsidRPr="00E93644">
        <w:rPr>
          <w:rFonts w:ascii="Corbel" w:eastAsia="Corbel" w:hAnsi="Corbel" w:cs="Corbel"/>
          <w:color w:val="03156C"/>
          <w:sz w:val="20"/>
          <w:szCs w:val="20"/>
        </w:rPr>
        <w:t xml:space="preserve">  </w:t>
      </w:r>
    </w:p>
    <w:p w14:paraId="1BAAB985" w14:textId="1F8F7D8D" w:rsidR="00F65677" w:rsidRPr="00E93644" w:rsidRDefault="00E93644" w:rsidP="00E93644">
      <w:pPr>
        <w:spacing w:after="0"/>
        <w:ind w:left="-5" w:hanging="10"/>
        <w:rPr>
          <w:rFonts w:ascii="Corbel" w:hAnsi="Corbel"/>
          <w:sz w:val="20"/>
          <w:szCs w:val="20"/>
        </w:rPr>
      </w:pPr>
      <w:r w:rsidRPr="00E93644">
        <w:rPr>
          <w:rFonts w:ascii="Corbel" w:hAnsi="Corbel"/>
          <w:sz w:val="20"/>
          <w:szCs w:val="20"/>
        </w:rPr>
        <w:t xml:space="preserve">Dispositivi </w:t>
      </w:r>
      <w:r w:rsidR="00F65677" w:rsidRPr="00E93644">
        <w:rPr>
          <w:rFonts w:ascii="Corbel" w:hAnsi="Corbel"/>
          <w:sz w:val="20"/>
          <w:szCs w:val="20"/>
        </w:rPr>
        <w:t>Windows PC, Android, o</w:t>
      </w:r>
      <w:r w:rsidRPr="00E93644">
        <w:rPr>
          <w:rFonts w:ascii="Corbel" w:hAnsi="Corbel"/>
          <w:sz w:val="20"/>
          <w:szCs w:val="20"/>
        </w:rPr>
        <w:t xml:space="preserve"> </w:t>
      </w:r>
      <w:r w:rsidR="00F65677" w:rsidRPr="00E93644">
        <w:rPr>
          <w:rFonts w:ascii="Corbel" w:hAnsi="Corbel"/>
          <w:sz w:val="20"/>
          <w:szCs w:val="20"/>
        </w:rPr>
        <w:t>iOS</w:t>
      </w:r>
      <w:r w:rsidRPr="00E93644">
        <w:rPr>
          <w:rFonts w:ascii="Corbel" w:hAnsi="Corbel"/>
          <w:sz w:val="20"/>
          <w:szCs w:val="20"/>
        </w:rPr>
        <w:t>.</w:t>
      </w:r>
    </w:p>
    <w:p w14:paraId="7F9BD6A4" w14:textId="67131E03"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Speaker </w:t>
      </w:r>
      <w:r w:rsidR="00E93644" w:rsidRPr="00E93644">
        <w:rPr>
          <w:rFonts w:ascii="Corbel" w:hAnsi="Corbel"/>
          <w:sz w:val="20"/>
          <w:szCs w:val="20"/>
        </w:rPr>
        <w:t>e</w:t>
      </w:r>
      <w:r w:rsidRPr="00E93644">
        <w:rPr>
          <w:rFonts w:ascii="Corbel" w:hAnsi="Corbel"/>
          <w:sz w:val="20"/>
          <w:szCs w:val="20"/>
        </w:rPr>
        <w:t xml:space="preserve"> pro</w:t>
      </w:r>
      <w:r w:rsidR="00E93644" w:rsidRPr="00E93644">
        <w:rPr>
          <w:rFonts w:ascii="Corbel" w:hAnsi="Corbel"/>
          <w:sz w:val="20"/>
          <w:szCs w:val="20"/>
        </w:rPr>
        <w:t>iettore</w:t>
      </w:r>
      <w:r w:rsidRPr="00E93644">
        <w:rPr>
          <w:rFonts w:ascii="Corbel" w:hAnsi="Corbel"/>
          <w:sz w:val="20"/>
          <w:szCs w:val="20"/>
        </w:rPr>
        <w:t xml:space="preserve"> </w:t>
      </w:r>
      <w:r w:rsidR="00A22C7F" w:rsidRPr="00E93644">
        <w:rPr>
          <w:rFonts w:ascii="Corbel" w:hAnsi="Corbel"/>
          <w:sz w:val="20"/>
          <w:szCs w:val="20"/>
        </w:rPr>
        <w:t xml:space="preserve">o </w:t>
      </w:r>
      <w:r w:rsidR="00E93644" w:rsidRPr="00E93644">
        <w:rPr>
          <w:rFonts w:ascii="Corbel" w:hAnsi="Corbel"/>
          <w:sz w:val="20"/>
          <w:szCs w:val="20"/>
        </w:rPr>
        <w:t>l</w:t>
      </w:r>
      <w:r w:rsidR="00E93644">
        <w:rPr>
          <w:rFonts w:ascii="Corbel" w:hAnsi="Corbel"/>
          <w:sz w:val="20"/>
          <w:szCs w:val="20"/>
        </w:rPr>
        <w:t>avagna interattiva</w:t>
      </w:r>
    </w:p>
    <w:p w14:paraId="18863BAE" w14:textId="77777777"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YouTube </w:t>
      </w:r>
    </w:p>
    <w:p w14:paraId="70AC3D7A" w14:textId="4D556698"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w:t>
      </w:r>
      <w:r w:rsidR="00E93644" w:rsidRPr="00E93644">
        <w:rPr>
          <w:rFonts w:ascii="Corbel" w:hAnsi="Corbel"/>
          <w:sz w:val="20"/>
          <w:szCs w:val="20"/>
        </w:rPr>
        <w:t>Fotocopie materiali</w:t>
      </w:r>
      <w:r w:rsidR="00A22C7F" w:rsidRPr="00E93644">
        <w:rPr>
          <w:rFonts w:ascii="Corbel" w:hAnsi="Corbel"/>
          <w:sz w:val="20"/>
          <w:szCs w:val="20"/>
        </w:rPr>
        <w:t xml:space="preserve"> 1, 2</w:t>
      </w:r>
      <w:r w:rsidR="00585B9D">
        <w:rPr>
          <w:rFonts w:ascii="Corbel" w:hAnsi="Corbel"/>
          <w:sz w:val="20"/>
          <w:szCs w:val="20"/>
        </w:rPr>
        <w:t>, 3, 4</w:t>
      </w:r>
      <w:r w:rsidRPr="00E93644">
        <w:rPr>
          <w:rFonts w:ascii="Corbel" w:hAnsi="Corbel"/>
          <w:sz w:val="20"/>
          <w:szCs w:val="20"/>
        </w:rPr>
        <w:t xml:space="preserve"> </w:t>
      </w:r>
    </w:p>
    <w:p w14:paraId="1ABF6529" w14:textId="44D5A25C"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w:t>
      </w:r>
      <w:r w:rsidR="00E93644" w:rsidRPr="00E93644">
        <w:rPr>
          <w:rFonts w:ascii="Corbel" w:hAnsi="Corbel"/>
          <w:sz w:val="20"/>
          <w:szCs w:val="20"/>
        </w:rPr>
        <w:t>Materiali</w:t>
      </w:r>
      <w:r w:rsidRPr="00E93644">
        <w:rPr>
          <w:rFonts w:ascii="Corbel" w:hAnsi="Corbel"/>
          <w:sz w:val="20"/>
          <w:szCs w:val="20"/>
        </w:rPr>
        <w:t>: colo</w:t>
      </w:r>
      <w:r w:rsidR="00E93644" w:rsidRPr="00E93644">
        <w:rPr>
          <w:rFonts w:ascii="Corbel" w:hAnsi="Corbel"/>
          <w:sz w:val="20"/>
          <w:szCs w:val="20"/>
        </w:rPr>
        <w:t>ri</w:t>
      </w:r>
      <w:r w:rsidRPr="00E93644">
        <w:rPr>
          <w:rFonts w:ascii="Corbel" w:hAnsi="Corbel"/>
          <w:sz w:val="20"/>
          <w:szCs w:val="20"/>
        </w:rPr>
        <w:t xml:space="preserve">, </w:t>
      </w:r>
      <w:r w:rsidR="00E93644" w:rsidRPr="00E93644">
        <w:rPr>
          <w:rFonts w:ascii="Corbel" w:hAnsi="Corbel"/>
          <w:sz w:val="20"/>
          <w:szCs w:val="20"/>
        </w:rPr>
        <w:t>fogli</w:t>
      </w:r>
      <w:r w:rsidRPr="00E93644">
        <w:rPr>
          <w:rFonts w:ascii="Corbel" w:hAnsi="Corbel"/>
          <w:sz w:val="20"/>
          <w:szCs w:val="20"/>
        </w:rPr>
        <w:t>, poster, im</w:t>
      </w:r>
      <w:r w:rsidR="00E93644" w:rsidRPr="00E93644">
        <w:rPr>
          <w:rFonts w:ascii="Corbel" w:hAnsi="Corbel"/>
          <w:sz w:val="20"/>
          <w:szCs w:val="20"/>
        </w:rPr>
        <w:t>m</w:t>
      </w:r>
      <w:r w:rsidRPr="00E93644">
        <w:rPr>
          <w:rFonts w:ascii="Corbel" w:hAnsi="Corbel"/>
          <w:sz w:val="20"/>
          <w:szCs w:val="20"/>
        </w:rPr>
        <w:t>ag</w:t>
      </w:r>
      <w:r w:rsidR="00E93644">
        <w:rPr>
          <w:rFonts w:ascii="Corbel" w:hAnsi="Corbel"/>
          <w:sz w:val="20"/>
          <w:szCs w:val="20"/>
        </w:rPr>
        <w:t>ini</w:t>
      </w:r>
    </w:p>
    <w:p w14:paraId="6A921CDD" w14:textId="3F4BAD41" w:rsidR="00F65677" w:rsidRPr="00E93644" w:rsidRDefault="00E93644" w:rsidP="00C52EC6">
      <w:pPr>
        <w:spacing w:after="0"/>
        <w:ind w:left="-5" w:hanging="10"/>
        <w:rPr>
          <w:rFonts w:ascii="Corbel" w:hAnsi="Corbel"/>
          <w:sz w:val="20"/>
          <w:szCs w:val="20"/>
        </w:rPr>
      </w:pPr>
      <w:r>
        <w:rPr>
          <w:rFonts w:ascii="Corbel" w:eastAsia="Corbel" w:hAnsi="Corbel" w:cs="Corbel"/>
          <w:b/>
          <w:color w:val="03156C"/>
          <w:sz w:val="20"/>
          <w:szCs w:val="20"/>
        </w:rPr>
        <w:lastRenderedPageBreak/>
        <w:t>Materiali/Letture aggiuntive:</w:t>
      </w:r>
    </w:p>
    <w:p w14:paraId="294B1F57" w14:textId="5453D7D9" w:rsidR="00FE2F11" w:rsidRPr="00E93644" w:rsidRDefault="00ED5F26" w:rsidP="00ED5F26">
      <w:pPr>
        <w:spacing w:after="0"/>
        <w:rPr>
          <w:rFonts w:ascii="Corbel" w:eastAsia="Corbel" w:hAnsi="Corbel" w:cs="Corbel"/>
          <w:color w:val="03156C"/>
          <w:sz w:val="20"/>
          <w:szCs w:val="20"/>
        </w:rPr>
      </w:pPr>
      <w:hyperlink r:id="rId19" w:history="1">
        <w:r w:rsidRPr="00E93644">
          <w:rPr>
            <w:rStyle w:val="Collegamentoipertestuale"/>
            <w:rFonts w:ascii="Corbel" w:eastAsia="Corbel" w:hAnsi="Corbel" w:cs="Corbel"/>
            <w:sz w:val="20"/>
            <w:szCs w:val="20"/>
          </w:rPr>
          <w:t>https://unstats.un.org/sdgs/dataportal</w:t>
        </w:r>
      </w:hyperlink>
    </w:p>
    <w:p w14:paraId="46B3CF64" w14:textId="0253B93E" w:rsidR="00B64E73" w:rsidRPr="00697A61" w:rsidRDefault="00B64E73" w:rsidP="00ED5F26">
      <w:pPr>
        <w:spacing w:after="0"/>
        <w:rPr>
          <w:rFonts w:ascii="Corbel" w:eastAsia="Corbel" w:hAnsi="Corbel" w:cs="Corbel"/>
          <w:color w:val="03156C"/>
          <w:sz w:val="20"/>
          <w:szCs w:val="20"/>
        </w:rPr>
      </w:pPr>
      <w:hyperlink r:id="rId20" w:history="1">
        <w:r w:rsidRPr="00697A61">
          <w:rPr>
            <w:rStyle w:val="Collegamentoipertestuale"/>
            <w:rFonts w:ascii="Corbel" w:eastAsia="Corbel" w:hAnsi="Corbel" w:cs="Corbel"/>
            <w:sz w:val="20"/>
            <w:szCs w:val="20"/>
          </w:rPr>
          <w:t>https://www.youtube.com/watch?v=A0yu7nP50rM</w:t>
        </w:r>
      </w:hyperlink>
      <w:r w:rsidRPr="00697A61">
        <w:rPr>
          <w:rFonts w:ascii="Corbel" w:eastAsia="Corbel" w:hAnsi="Corbel" w:cs="Corbel"/>
          <w:color w:val="03156C"/>
          <w:sz w:val="20"/>
          <w:szCs w:val="20"/>
        </w:rPr>
        <w:t xml:space="preserve"> </w:t>
      </w:r>
    </w:p>
    <w:p w14:paraId="60F64129" w14:textId="304762F0" w:rsidR="00ED5F26" w:rsidRPr="00697A61" w:rsidRDefault="00ED5F26" w:rsidP="00ED5F26">
      <w:pPr>
        <w:spacing w:after="0"/>
        <w:rPr>
          <w:rFonts w:ascii="Corbel" w:eastAsia="Corbel" w:hAnsi="Corbel" w:cs="Corbel"/>
          <w:color w:val="03156C"/>
          <w:sz w:val="20"/>
          <w:szCs w:val="20"/>
        </w:rPr>
      </w:pPr>
      <w:hyperlink r:id="rId21" w:history="1">
        <w:r w:rsidRPr="00697A61">
          <w:rPr>
            <w:rStyle w:val="Collegamentoipertestuale"/>
            <w:rFonts w:ascii="Corbel" w:eastAsia="Corbel" w:hAnsi="Corbel" w:cs="Corbel"/>
            <w:sz w:val="20"/>
            <w:szCs w:val="20"/>
          </w:rPr>
          <w:t>https://worldslargestlesson.globalgoals.org/goal/clean-water-and-sanitation/</w:t>
        </w:r>
      </w:hyperlink>
      <w:r w:rsidRPr="00697A61">
        <w:rPr>
          <w:rFonts w:ascii="Corbel" w:eastAsia="Corbel" w:hAnsi="Corbel" w:cs="Corbel"/>
          <w:color w:val="03156C"/>
          <w:sz w:val="20"/>
          <w:szCs w:val="20"/>
        </w:rPr>
        <w:t xml:space="preserve"> </w:t>
      </w:r>
    </w:p>
    <w:p w14:paraId="3DAB530D" w14:textId="1D1E82F1" w:rsidR="001377C6" w:rsidRPr="00697A61" w:rsidRDefault="001377C6" w:rsidP="00ED5F26">
      <w:pPr>
        <w:spacing w:after="0"/>
        <w:rPr>
          <w:rFonts w:ascii="Corbel" w:eastAsia="Corbel" w:hAnsi="Corbel" w:cs="Corbel"/>
          <w:color w:val="03156C"/>
          <w:sz w:val="20"/>
          <w:szCs w:val="20"/>
        </w:rPr>
      </w:pPr>
      <w:hyperlink r:id="rId22" w:history="1">
        <w:r w:rsidRPr="00697A61">
          <w:rPr>
            <w:rStyle w:val="Collegamentoipertestuale"/>
            <w:rFonts w:ascii="Corbel" w:eastAsia="Corbel" w:hAnsi="Corbel" w:cs="Corbel"/>
            <w:sz w:val="20"/>
            <w:szCs w:val="20"/>
          </w:rPr>
          <w:t>https://www.statista.com/chart/27272/water-conflicts/</w:t>
        </w:r>
      </w:hyperlink>
      <w:r w:rsidRPr="00697A61">
        <w:rPr>
          <w:rFonts w:ascii="Corbel" w:eastAsia="Corbel" w:hAnsi="Corbel" w:cs="Corbel"/>
          <w:color w:val="03156C"/>
          <w:sz w:val="20"/>
          <w:szCs w:val="20"/>
        </w:rPr>
        <w:t xml:space="preserve"> </w:t>
      </w:r>
    </w:p>
    <w:p w14:paraId="3692178A" w14:textId="64F2CA4B" w:rsidR="001377C6" w:rsidRPr="00697A61" w:rsidRDefault="001377C6" w:rsidP="00ED5F26">
      <w:pPr>
        <w:spacing w:after="0"/>
        <w:rPr>
          <w:rFonts w:ascii="Corbel" w:eastAsia="Corbel" w:hAnsi="Corbel" w:cs="Corbel"/>
          <w:color w:val="03156C"/>
          <w:sz w:val="20"/>
          <w:szCs w:val="20"/>
        </w:rPr>
      </w:pPr>
      <w:hyperlink r:id="rId23" w:history="1">
        <w:r w:rsidRPr="00697A61">
          <w:rPr>
            <w:rStyle w:val="Collegamentoipertestuale"/>
            <w:rFonts w:ascii="Corbel" w:eastAsia="Corbel" w:hAnsi="Corbel" w:cs="Corbel"/>
            <w:sz w:val="20"/>
            <w:szCs w:val="20"/>
          </w:rPr>
          <w:t>https://pacinst.org/water-conflicts-continue-to-worsen-worldwide/</w:t>
        </w:r>
      </w:hyperlink>
      <w:r w:rsidRPr="00697A61">
        <w:rPr>
          <w:rFonts w:ascii="Corbel" w:eastAsia="Corbel" w:hAnsi="Corbel" w:cs="Corbel"/>
          <w:color w:val="03156C"/>
          <w:sz w:val="20"/>
          <w:szCs w:val="20"/>
        </w:rPr>
        <w:t xml:space="preserve"> </w:t>
      </w:r>
    </w:p>
    <w:p w14:paraId="438F313F" w14:textId="77777777" w:rsidR="0000351D" w:rsidRPr="00697A61" w:rsidRDefault="0000351D" w:rsidP="00ED5F26">
      <w:pPr>
        <w:spacing w:after="0"/>
        <w:rPr>
          <w:rFonts w:ascii="Corbel" w:eastAsia="Corbel" w:hAnsi="Corbel" w:cs="Corbel"/>
          <w:color w:val="03156C"/>
          <w:sz w:val="20"/>
          <w:szCs w:val="20"/>
        </w:rPr>
      </w:pPr>
    </w:p>
    <w:p w14:paraId="493BECF4" w14:textId="77777777" w:rsidR="00FE2F11" w:rsidRPr="00697A61" w:rsidRDefault="00FE2F11" w:rsidP="00F65677">
      <w:pPr>
        <w:spacing w:after="161"/>
        <w:rPr>
          <w:rFonts w:ascii="Corbel" w:eastAsia="Corbel" w:hAnsi="Corbel" w:cs="Corbel"/>
          <w:color w:val="03156C"/>
          <w:sz w:val="24"/>
        </w:rPr>
      </w:pPr>
    </w:p>
    <w:p w14:paraId="026A458C" w14:textId="41FE0613" w:rsidR="00FE2F11" w:rsidRPr="00697A61" w:rsidRDefault="00FE2F11" w:rsidP="00F65677">
      <w:pPr>
        <w:spacing w:after="161"/>
        <w:rPr>
          <w:rFonts w:ascii="Corbel" w:eastAsia="Corbel" w:hAnsi="Corbel" w:cs="Corbel"/>
          <w:color w:val="03156C"/>
          <w:sz w:val="24"/>
        </w:rPr>
        <w:sectPr w:rsidR="00FE2F11" w:rsidRPr="00697A61">
          <w:type w:val="continuous"/>
          <w:pgSz w:w="12240" w:h="15840"/>
          <w:pgMar w:top="1440" w:right="1440" w:bottom="1440" w:left="1440" w:header="720" w:footer="720" w:gutter="0"/>
          <w:cols w:num="2" w:space="707"/>
        </w:sectPr>
      </w:pPr>
    </w:p>
    <w:p w14:paraId="41FAB79E" w14:textId="0D6AF8A7" w:rsidR="00BA312E" w:rsidRPr="00007417" w:rsidRDefault="00E93644">
      <w:pPr>
        <w:spacing w:after="119"/>
        <w:ind w:left="-5" w:hanging="10"/>
      </w:pPr>
      <w:r w:rsidRPr="00007417">
        <w:rPr>
          <w:rFonts w:ascii="Corbel" w:eastAsia="Corbel" w:hAnsi="Corbel" w:cs="Corbel"/>
          <w:b/>
          <w:color w:val="01C172"/>
          <w:sz w:val="28"/>
        </w:rPr>
        <w:lastRenderedPageBreak/>
        <w:t>Fase di preparazione</w:t>
      </w:r>
      <w:r w:rsidR="008C3790" w:rsidRPr="00007417">
        <w:rPr>
          <w:rFonts w:ascii="Corbel" w:eastAsia="Corbel" w:hAnsi="Corbel" w:cs="Corbel"/>
          <w:b/>
          <w:color w:val="01C172"/>
          <w:sz w:val="28"/>
        </w:rPr>
        <w:t xml:space="preserve"> </w:t>
      </w:r>
    </w:p>
    <w:p w14:paraId="63194184" w14:textId="67D1919C" w:rsidR="00697A61" w:rsidRPr="005C7265" w:rsidRDefault="00697A61" w:rsidP="00030959">
      <w:pPr>
        <w:spacing w:after="159"/>
        <w:jc w:val="both"/>
        <w:rPr>
          <w:rFonts w:ascii="Corbel" w:eastAsia="Times New Roman" w:hAnsi="Corbel"/>
          <w:bCs/>
          <w:color w:val="03156C"/>
          <w:sz w:val="24"/>
          <w:szCs w:val="24"/>
        </w:rPr>
      </w:pPr>
      <w:r w:rsidRPr="00697A61">
        <w:rPr>
          <w:rFonts w:ascii="Corbel" w:eastAsia="Times New Roman" w:hAnsi="Corbel"/>
          <w:bCs/>
          <w:color w:val="03156C"/>
          <w:sz w:val="24"/>
          <w:szCs w:val="24"/>
        </w:rPr>
        <w:t>Assicurati che ci sia u</w:t>
      </w:r>
      <w:r>
        <w:rPr>
          <w:rFonts w:ascii="Corbel" w:eastAsia="Times New Roman" w:hAnsi="Corbel"/>
          <w:bCs/>
          <w:color w:val="03156C"/>
          <w:sz w:val="24"/>
          <w:szCs w:val="24"/>
        </w:rPr>
        <w:t xml:space="preserve">na connessione Internet stabile nella classe e che tutti i dispositivi siano pronti ad accedere al gioco nella piattaforma </w:t>
      </w:r>
      <w:r w:rsidR="00C52EC6" w:rsidRPr="00697A61">
        <w:rPr>
          <w:rFonts w:ascii="Corbel" w:eastAsia="Times New Roman" w:hAnsi="Corbel"/>
          <w:bCs/>
          <w:color w:val="03156C"/>
          <w:sz w:val="24"/>
          <w:szCs w:val="24"/>
        </w:rPr>
        <w:t>(https://quandarygame.org/)</w:t>
      </w:r>
      <w:r w:rsidR="00030959" w:rsidRPr="00697A61">
        <w:rPr>
          <w:rFonts w:ascii="Corbel" w:eastAsia="Times New Roman" w:hAnsi="Corbel"/>
          <w:bCs/>
          <w:color w:val="03156C"/>
          <w:sz w:val="24"/>
          <w:szCs w:val="24"/>
        </w:rPr>
        <w:t xml:space="preserve">. </w:t>
      </w:r>
      <w:r>
        <w:rPr>
          <w:rFonts w:ascii="Corbel" w:eastAsia="Times New Roman" w:hAnsi="Corbel"/>
          <w:bCs/>
          <w:color w:val="03156C"/>
          <w:sz w:val="24"/>
          <w:szCs w:val="24"/>
        </w:rPr>
        <w:t xml:space="preserve">Il gioco ha bisogno di tempo per essere completato, ma puoi proporre agli studenti di testare un episodio. </w:t>
      </w:r>
      <w:r w:rsidRPr="005C7265">
        <w:rPr>
          <w:rFonts w:ascii="Corbel" w:eastAsia="Times New Roman" w:hAnsi="Corbel"/>
          <w:bCs/>
          <w:color w:val="03156C"/>
          <w:sz w:val="24"/>
          <w:szCs w:val="24"/>
        </w:rPr>
        <w:t>Dividi gli studenti in gruppi di tre persone per far</w:t>
      </w:r>
      <w:r w:rsidR="00B920D2">
        <w:rPr>
          <w:rFonts w:ascii="Corbel" w:eastAsia="Times New Roman" w:hAnsi="Corbel"/>
          <w:bCs/>
          <w:color w:val="03156C"/>
          <w:sz w:val="24"/>
          <w:szCs w:val="24"/>
        </w:rPr>
        <w:t xml:space="preserve"> loro</w:t>
      </w:r>
      <w:r w:rsidRPr="005C7265">
        <w:rPr>
          <w:rFonts w:ascii="Corbel" w:eastAsia="Times New Roman" w:hAnsi="Corbel"/>
          <w:bCs/>
          <w:color w:val="03156C"/>
          <w:sz w:val="24"/>
          <w:szCs w:val="24"/>
        </w:rPr>
        <w:t xml:space="preserve"> sperimentare il dialogo e la presa di decisioni in condivisione mentre giocano.</w:t>
      </w:r>
    </w:p>
    <w:p w14:paraId="279CE41A" w14:textId="3E1D1E2B" w:rsidR="005C7265" w:rsidRPr="005C7265" w:rsidRDefault="005C7265" w:rsidP="00030959">
      <w:pPr>
        <w:spacing w:after="159"/>
        <w:jc w:val="both"/>
        <w:rPr>
          <w:rFonts w:ascii="Corbel" w:eastAsia="Times New Roman" w:hAnsi="Corbel"/>
          <w:bCs/>
          <w:color w:val="03156C"/>
          <w:sz w:val="24"/>
          <w:szCs w:val="24"/>
        </w:rPr>
      </w:pPr>
      <w:r w:rsidRPr="005F7D63">
        <w:rPr>
          <w:rFonts w:ascii="Corbel" w:eastAsia="Times New Roman" w:hAnsi="Corbel"/>
          <w:bCs/>
          <w:color w:val="03156C"/>
          <w:sz w:val="24"/>
          <w:szCs w:val="24"/>
        </w:rPr>
        <w:t>Per accedere al gioco, non è necessaria la registrazione; è possibile giocare attraverso il pulsante “Play as guest”. A questo punto il giocatore dovrà scegliere il profil</w:t>
      </w:r>
      <w:r w:rsidR="005F7D63" w:rsidRPr="005F7D63">
        <w:rPr>
          <w:rFonts w:ascii="Corbel" w:eastAsia="Times New Roman" w:hAnsi="Corbel"/>
          <w:bCs/>
          <w:color w:val="03156C"/>
          <w:sz w:val="24"/>
          <w:szCs w:val="24"/>
        </w:rPr>
        <w:t>o</w:t>
      </w:r>
      <w:r w:rsidRPr="005F7D63">
        <w:rPr>
          <w:rFonts w:ascii="Corbel" w:eastAsia="Times New Roman" w:hAnsi="Corbel"/>
          <w:bCs/>
          <w:color w:val="03156C"/>
          <w:sz w:val="24"/>
          <w:szCs w:val="24"/>
        </w:rPr>
        <w:t xml:space="preserve"> del proprio leader, cliccando su uno dei due personaggi indicati. Un fumetto consentirà di comprendere il contesto in cui si svolgeranno le missioni; invitate gli studenti a leggere attentamente l’incipit della storia e al termine sarete indirizzati alla scelta degli episodi contenuti nel gioco: “Lost sheep”, “Water War”, “Fashion faction”, “Mixed message”. </w:t>
      </w:r>
      <w:r w:rsidR="005F7D63">
        <w:rPr>
          <w:rFonts w:ascii="Corbel" w:eastAsia="Times New Roman" w:hAnsi="Corbel"/>
          <w:bCs/>
          <w:color w:val="03156C"/>
          <w:sz w:val="24"/>
          <w:szCs w:val="24"/>
        </w:rPr>
        <w:t xml:space="preserve">Il presente percorso didattico </w:t>
      </w:r>
      <w:r w:rsidRPr="005F7D63">
        <w:rPr>
          <w:rFonts w:ascii="Corbel" w:eastAsia="Times New Roman" w:hAnsi="Corbel"/>
          <w:bCs/>
          <w:color w:val="03156C"/>
          <w:sz w:val="24"/>
          <w:szCs w:val="24"/>
        </w:rPr>
        <w:t>è collegat</w:t>
      </w:r>
      <w:r w:rsidR="005F7D63">
        <w:rPr>
          <w:rFonts w:ascii="Corbel" w:eastAsia="Times New Roman" w:hAnsi="Corbel"/>
          <w:bCs/>
          <w:color w:val="03156C"/>
          <w:sz w:val="24"/>
          <w:szCs w:val="24"/>
        </w:rPr>
        <w:t>o</w:t>
      </w:r>
      <w:r w:rsidRPr="005F7D63">
        <w:rPr>
          <w:rFonts w:ascii="Corbel" w:eastAsia="Times New Roman" w:hAnsi="Corbel"/>
          <w:bCs/>
          <w:color w:val="03156C"/>
          <w:sz w:val="24"/>
          <w:szCs w:val="24"/>
        </w:rPr>
        <w:t xml:space="preserve"> all’episodio “Water War”. Il gioco si basa su scelte del giocatore, per fare le quali è necessario leggere istruzioni e punti di vista disponibili in inglese. Assicurati un tempo adeguato per</w:t>
      </w:r>
      <w:r w:rsidR="005F7D63">
        <w:rPr>
          <w:rFonts w:ascii="Corbel" w:eastAsia="Times New Roman" w:hAnsi="Corbel"/>
          <w:bCs/>
          <w:color w:val="03156C"/>
          <w:sz w:val="24"/>
          <w:szCs w:val="24"/>
        </w:rPr>
        <w:t xml:space="preserve"> </w:t>
      </w:r>
      <w:r w:rsidRPr="005F7D63">
        <w:rPr>
          <w:rFonts w:ascii="Corbel" w:eastAsia="Times New Roman" w:hAnsi="Corbel"/>
          <w:bCs/>
          <w:color w:val="03156C"/>
          <w:sz w:val="24"/>
          <w:szCs w:val="24"/>
        </w:rPr>
        <w:t>la traduzione e l’analisi dei contenuti mentre svolgi il gioco.</w:t>
      </w:r>
    </w:p>
    <w:p w14:paraId="4CD58295" w14:textId="7FA3108E" w:rsidR="00BA312E" w:rsidRPr="00697A61" w:rsidRDefault="00697A61" w:rsidP="00697A61">
      <w:pPr>
        <w:spacing w:after="159"/>
        <w:jc w:val="both"/>
        <w:rPr>
          <w:rFonts w:ascii="Corbel" w:eastAsia="Times New Roman" w:hAnsi="Corbel"/>
          <w:bCs/>
          <w:color w:val="03156C"/>
          <w:sz w:val="24"/>
          <w:szCs w:val="24"/>
        </w:rPr>
      </w:pPr>
      <w:r w:rsidRPr="00697A61">
        <w:rPr>
          <w:rFonts w:ascii="Corbel" w:eastAsia="Times New Roman" w:hAnsi="Corbel"/>
          <w:bCs/>
          <w:color w:val="03156C"/>
          <w:sz w:val="24"/>
          <w:szCs w:val="24"/>
        </w:rPr>
        <w:t xml:space="preserve">Attenzione: crea </w:t>
      </w:r>
      <w:r>
        <w:rPr>
          <w:rFonts w:ascii="Corbel" w:eastAsia="Times New Roman" w:hAnsi="Corbel"/>
          <w:bCs/>
          <w:color w:val="03156C"/>
          <w:sz w:val="24"/>
          <w:szCs w:val="24"/>
        </w:rPr>
        <w:t xml:space="preserve">i </w:t>
      </w:r>
      <w:r w:rsidRPr="00697A61">
        <w:rPr>
          <w:rFonts w:ascii="Corbel" w:eastAsia="Times New Roman" w:hAnsi="Corbel"/>
          <w:bCs/>
          <w:color w:val="03156C"/>
          <w:sz w:val="24"/>
          <w:szCs w:val="24"/>
        </w:rPr>
        <w:t>gruppi in</w:t>
      </w:r>
      <w:r>
        <w:rPr>
          <w:rFonts w:ascii="Corbel" w:eastAsia="Times New Roman" w:hAnsi="Corbel"/>
          <w:bCs/>
          <w:color w:val="03156C"/>
          <w:sz w:val="24"/>
          <w:szCs w:val="24"/>
        </w:rPr>
        <w:t xml:space="preserve"> modo bilanciato, assicurandoti la presenza di studenti con caratteristiche differenti mischiando quelli con competenze di leadership con coloro che riscontrano maggiori difficoltà nell’esporsi, così da facilitare il dialogo fra i gruppi.</w:t>
      </w:r>
    </w:p>
    <w:p w14:paraId="35FF6DE3" w14:textId="4E6893C4" w:rsidR="00BA312E" w:rsidRDefault="00697A61">
      <w:pPr>
        <w:pStyle w:val="Titolo2"/>
        <w:spacing w:after="0"/>
        <w:ind w:left="-5"/>
      </w:pPr>
      <w:r>
        <w:t>Fase di gioco</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085F6ADB" w:rsidR="00BA312E" w:rsidRDefault="008C3790">
            <w:pPr>
              <w:jc w:val="center"/>
            </w:pPr>
            <w:r>
              <w:rPr>
                <w:rFonts w:ascii="Corbel" w:eastAsia="Corbel" w:hAnsi="Corbel" w:cs="Corbel"/>
                <w:b/>
                <w:color w:val="03156C"/>
                <w:sz w:val="18"/>
              </w:rPr>
              <w:t>Le</w:t>
            </w:r>
            <w:r w:rsidR="00697A61">
              <w:rPr>
                <w:rFonts w:ascii="Corbel" w:eastAsia="Corbel" w:hAnsi="Corbel" w:cs="Corbel"/>
                <w:b/>
                <w:color w:val="03156C"/>
                <w:sz w:val="18"/>
              </w:rPr>
              <w:t>zione</w:t>
            </w:r>
            <w:r>
              <w:rPr>
                <w:rFonts w:ascii="Corbel" w:eastAsia="Corbel" w:hAnsi="Corbel" w:cs="Corbel"/>
                <w:b/>
                <w:color w:val="03156C"/>
                <w:sz w:val="18"/>
              </w:rPr>
              <w:t xml:space="preserve">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0D48C519" w:rsidR="00BA312E" w:rsidRDefault="008C3790">
            <w:pPr>
              <w:ind w:right="33"/>
              <w:jc w:val="center"/>
            </w:pPr>
            <w:r>
              <w:rPr>
                <w:rFonts w:ascii="Corbel" w:eastAsia="Corbel" w:hAnsi="Corbel" w:cs="Corbel"/>
                <w:b/>
                <w:color w:val="03156C"/>
              </w:rPr>
              <w:t>Descr</w:t>
            </w:r>
            <w:r w:rsidR="00697A61">
              <w:rPr>
                <w:rFonts w:ascii="Corbel" w:eastAsia="Corbel" w:hAnsi="Corbel" w:cs="Corbel"/>
                <w:b/>
                <w:color w:val="03156C"/>
              </w:rPr>
              <w:t>izione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680F0C4D" w:rsidR="00BA312E" w:rsidRDefault="00697A61">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2F63EFEA" w:rsidR="00BA312E" w:rsidRDefault="008C3790">
            <w:pPr>
              <w:jc w:val="center"/>
            </w:pPr>
            <w:r>
              <w:rPr>
                <w:rFonts w:ascii="Corbel" w:eastAsia="Corbel" w:hAnsi="Corbel" w:cs="Corbel"/>
                <w:b/>
                <w:color w:val="03156C"/>
                <w:sz w:val="18"/>
              </w:rPr>
              <w:t>Material</w:t>
            </w:r>
            <w:r w:rsidR="00697A61">
              <w:rPr>
                <w:rFonts w:ascii="Corbel" w:eastAsia="Corbel" w:hAnsi="Corbel" w:cs="Corbel"/>
                <w:b/>
                <w:color w:val="03156C"/>
                <w:sz w:val="18"/>
              </w:rPr>
              <w:t>e</w:t>
            </w:r>
            <w:r>
              <w:rPr>
                <w:rFonts w:ascii="Corbel" w:eastAsia="Corbel" w:hAnsi="Corbel" w:cs="Corbel"/>
                <w:b/>
                <w:color w:val="03156C"/>
                <w:sz w:val="18"/>
              </w:rPr>
              <w:t>/</w:t>
            </w:r>
            <w:r w:rsidR="00697A61">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1E5AA8A6" w:rsidR="00F65677" w:rsidRPr="00697A61" w:rsidRDefault="008C3790" w:rsidP="002A4DA7">
            <w:pPr>
              <w:widowControl w:val="0"/>
              <w:autoSpaceDE w:val="0"/>
              <w:spacing w:before="24"/>
              <w:jc w:val="both"/>
              <w:rPr>
                <w:rFonts w:ascii="Corbel" w:hAnsi="Corbel"/>
                <w:b/>
                <w:color w:val="03156C"/>
              </w:rPr>
            </w:pPr>
            <w:r w:rsidRPr="00697A61">
              <w:rPr>
                <w:rFonts w:ascii="Corbel" w:eastAsia="Corbel" w:hAnsi="Corbel" w:cs="Corbel"/>
                <w:color w:val="03156C"/>
              </w:rPr>
              <w:t>Step 1:</w:t>
            </w:r>
            <w:r w:rsidR="00F65677" w:rsidRPr="00697A61">
              <w:rPr>
                <w:b/>
              </w:rPr>
              <w:t xml:space="preserve"> </w:t>
            </w:r>
            <w:r w:rsidR="00F65677" w:rsidRPr="00697A61">
              <w:rPr>
                <w:rFonts w:ascii="Corbel" w:hAnsi="Corbel"/>
                <w:b/>
                <w:color w:val="03156C"/>
              </w:rPr>
              <w:t>Introdu</w:t>
            </w:r>
            <w:r w:rsidR="00697A61" w:rsidRPr="00697A61">
              <w:rPr>
                <w:rFonts w:ascii="Corbel" w:hAnsi="Corbel"/>
                <w:b/>
                <w:color w:val="03156C"/>
              </w:rPr>
              <w:t>zione</w:t>
            </w:r>
            <w:r w:rsidR="00780E04" w:rsidRPr="00697A61">
              <w:rPr>
                <w:rFonts w:ascii="Corbel" w:hAnsi="Corbel"/>
                <w:b/>
                <w:color w:val="03156C"/>
              </w:rPr>
              <w:t xml:space="preserve"> (20’)</w:t>
            </w:r>
          </w:p>
          <w:p w14:paraId="2E2447CC" w14:textId="36CCB149" w:rsidR="005F7D63" w:rsidRDefault="00697A61" w:rsidP="002A4DA7">
            <w:pPr>
              <w:ind w:left="1"/>
              <w:jc w:val="both"/>
              <w:rPr>
                <w:rFonts w:ascii="Corbel" w:hAnsi="Corbel"/>
                <w:color w:val="03156C"/>
              </w:rPr>
            </w:pPr>
            <w:r w:rsidRPr="00697A61">
              <w:rPr>
                <w:rFonts w:ascii="Corbel" w:hAnsi="Corbel"/>
                <w:color w:val="03156C"/>
              </w:rPr>
              <w:t>Chiedi a</w:t>
            </w:r>
            <w:r>
              <w:rPr>
                <w:rFonts w:ascii="Corbel" w:hAnsi="Corbel"/>
                <w:color w:val="03156C"/>
              </w:rPr>
              <w:t xml:space="preserve"> studenti</w:t>
            </w:r>
            <w:r w:rsidR="000831AA">
              <w:rPr>
                <w:rFonts w:ascii="Corbel" w:hAnsi="Corbel"/>
                <w:color w:val="03156C"/>
              </w:rPr>
              <w:t xml:space="preserve"> e studentesse</w:t>
            </w:r>
            <w:r>
              <w:rPr>
                <w:rFonts w:ascii="Corbel" w:hAnsi="Corbel"/>
                <w:color w:val="03156C"/>
              </w:rPr>
              <w:t xml:space="preserve"> di pensare ad una situazione di conflitto di cui hanno avuto esperienza. </w:t>
            </w:r>
            <w:r w:rsidRPr="00697A61">
              <w:rPr>
                <w:rFonts w:ascii="Corbel" w:hAnsi="Corbel"/>
                <w:color w:val="03156C"/>
              </w:rPr>
              <w:t>Può essere stato con un amico, in famiglia, con u</w:t>
            </w:r>
            <w:r>
              <w:rPr>
                <w:rFonts w:ascii="Corbel" w:hAnsi="Corbel"/>
                <w:color w:val="03156C"/>
              </w:rPr>
              <w:t xml:space="preserve">n docente, o anche con </w:t>
            </w:r>
            <w:r w:rsidR="000831AA">
              <w:rPr>
                <w:rFonts w:ascii="Corbel" w:hAnsi="Corbel"/>
                <w:color w:val="03156C"/>
              </w:rPr>
              <w:t>sé</w:t>
            </w:r>
            <w:r>
              <w:rPr>
                <w:rFonts w:ascii="Corbel" w:hAnsi="Corbel"/>
                <w:color w:val="03156C"/>
              </w:rPr>
              <w:t xml:space="preserve"> stessi. </w:t>
            </w:r>
            <w:r w:rsidR="005F7D63">
              <w:rPr>
                <w:rFonts w:ascii="Corbel" w:hAnsi="Corbel"/>
                <w:color w:val="03156C"/>
              </w:rPr>
              <w:t xml:space="preserve">Stampa il cartellone del Materiale 1 e raccogli i contributi degli studenti a queste tre domande: </w:t>
            </w:r>
          </w:p>
          <w:p w14:paraId="0BFD09A9" w14:textId="77D92768" w:rsidR="00FA2ED0" w:rsidRPr="005C7265" w:rsidRDefault="00FA2ED0" w:rsidP="002A4DA7">
            <w:pPr>
              <w:ind w:left="1"/>
              <w:jc w:val="both"/>
              <w:rPr>
                <w:rFonts w:ascii="Corbel" w:hAnsi="Corbel"/>
                <w:color w:val="03156C"/>
              </w:rPr>
            </w:pPr>
            <w:r w:rsidRPr="005C7265">
              <w:rPr>
                <w:rFonts w:ascii="Corbel" w:hAnsi="Corbel"/>
                <w:color w:val="03156C"/>
              </w:rPr>
              <w:t xml:space="preserve">1. </w:t>
            </w:r>
            <w:r w:rsidR="005F7D63">
              <w:rPr>
                <w:rFonts w:ascii="Corbel" w:hAnsi="Corbel"/>
                <w:color w:val="03156C"/>
              </w:rPr>
              <w:t>Cos’è</w:t>
            </w:r>
            <w:r w:rsidR="00697A61" w:rsidRPr="005C7265">
              <w:rPr>
                <w:rFonts w:ascii="Corbel" w:hAnsi="Corbel"/>
                <w:color w:val="03156C"/>
              </w:rPr>
              <w:t xml:space="preserve"> un conflitto? </w:t>
            </w:r>
          </w:p>
          <w:p w14:paraId="424A6A62" w14:textId="36735B81" w:rsidR="00F65677" w:rsidRPr="00697A61" w:rsidRDefault="00FA2ED0" w:rsidP="002A4DA7">
            <w:pPr>
              <w:ind w:left="1"/>
              <w:jc w:val="both"/>
              <w:rPr>
                <w:rFonts w:ascii="Corbel" w:hAnsi="Corbel"/>
                <w:color w:val="03156C"/>
              </w:rPr>
            </w:pPr>
            <w:r w:rsidRPr="00697A61">
              <w:rPr>
                <w:rFonts w:ascii="Corbel" w:hAnsi="Corbel"/>
                <w:color w:val="03156C"/>
              </w:rPr>
              <w:t xml:space="preserve">2. </w:t>
            </w:r>
            <w:r w:rsidR="005F7D63">
              <w:rPr>
                <w:rFonts w:ascii="Corbel" w:hAnsi="Corbel"/>
                <w:color w:val="03156C"/>
              </w:rPr>
              <w:t>Q</w:t>
            </w:r>
            <w:r w:rsidR="00697A61" w:rsidRPr="00697A61">
              <w:rPr>
                <w:rFonts w:ascii="Corbel" w:hAnsi="Corbel"/>
                <w:color w:val="03156C"/>
              </w:rPr>
              <w:t xml:space="preserve">uali fattori possono contribuire alla </w:t>
            </w:r>
            <w:r w:rsidR="00F73ACB">
              <w:rPr>
                <w:rFonts w:ascii="Corbel" w:hAnsi="Corbel"/>
                <w:color w:val="03156C"/>
              </w:rPr>
              <w:t>generazione</w:t>
            </w:r>
            <w:r w:rsidR="00697A61">
              <w:rPr>
                <w:rFonts w:ascii="Corbel" w:hAnsi="Corbel"/>
                <w:color w:val="03156C"/>
              </w:rPr>
              <w:t xml:space="preserve"> di un conflitto? </w:t>
            </w:r>
          </w:p>
          <w:p w14:paraId="5068ED0D" w14:textId="088E40AF" w:rsidR="00995ACE" w:rsidRPr="00F73ACB" w:rsidRDefault="00995ACE" w:rsidP="002A4DA7">
            <w:pPr>
              <w:ind w:left="1"/>
              <w:jc w:val="both"/>
              <w:rPr>
                <w:rFonts w:ascii="Corbel" w:hAnsi="Corbel"/>
                <w:color w:val="03156C"/>
              </w:rPr>
            </w:pPr>
            <w:r w:rsidRPr="00F73ACB">
              <w:t xml:space="preserve">3. </w:t>
            </w:r>
            <w:r w:rsidR="005F7D63">
              <w:rPr>
                <w:color w:val="002060"/>
              </w:rPr>
              <w:t>C</w:t>
            </w:r>
            <w:r w:rsidR="00F73ACB" w:rsidRPr="00F73ACB">
              <w:rPr>
                <w:color w:val="002060"/>
              </w:rPr>
              <w:t>osa può essere d’aiuto nella risoluzione di un co</w:t>
            </w:r>
            <w:r w:rsidR="00F73ACB">
              <w:rPr>
                <w:color w:val="002060"/>
              </w:rPr>
              <w:t>n</w:t>
            </w:r>
            <w:r w:rsidR="00F73ACB" w:rsidRPr="00F73ACB">
              <w:rPr>
                <w:color w:val="002060"/>
              </w:rPr>
              <w:t xml:space="preserve">flitto? </w:t>
            </w:r>
          </w:p>
          <w:p w14:paraId="65886C0B" w14:textId="77777777" w:rsidR="000831AA" w:rsidRDefault="00F73ACB" w:rsidP="00F73ACB">
            <w:pPr>
              <w:ind w:left="1"/>
              <w:jc w:val="both"/>
              <w:rPr>
                <w:rFonts w:ascii="Corbel" w:eastAsia="Corbel" w:hAnsi="Corbel" w:cs="Corbel"/>
                <w:color w:val="03156C"/>
              </w:rPr>
            </w:pPr>
            <w:r w:rsidRPr="00F73ACB">
              <w:rPr>
                <w:rFonts w:ascii="Corbel" w:eastAsia="Corbel" w:hAnsi="Corbel" w:cs="Corbel"/>
                <w:color w:val="03156C"/>
              </w:rPr>
              <w:t xml:space="preserve">Raccogli i loro contributi </w:t>
            </w:r>
            <w:r w:rsidR="005F7D63">
              <w:rPr>
                <w:rFonts w:ascii="Corbel" w:eastAsia="Corbel" w:hAnsi="Corbel" w:cs="Corbel"/>
                <w:color w:val="03156C"/>
              </w:rPr>
              <w:t>nel cartellone</w:t>
            </w:r>
            <w:r>
              <w:rPr>
                <w:rFonts w:ascii="Corbel" w:eastAsia="Corbel" w:hAnsi="Corbel" w:cs="Corbel"/>
                <w:color w:val="03156C"/>
              </w:rPr>
              <w:t xml:space="preserve"> in modo da renderli visibili e </w:t>
            </w:r>
            <w:r w:rsidR="000831AA">
              <w:rPr>
                <w:rFonts w:ascii="Corbel" w:eastAsia="Corbel" w:hAnsi="Corbel" w:cs="Corbel"/>
                <w:color w:val="03156C"/>
              </w:rPr>
              <w:t xml:space="preserve">al termine riassumi loro gli elementi emersi per </w:t>
            </w:r>
            <w:r>
              <w:rPr>
                <w:rFonts w:ascii="Corbel" w:eastAsia="Corbel" w:hAnsi="Corbel" w:cs="Corbel"/>
                <w:color w:val="03156C"/>
              </w:rPr>
              <w:t xml:space="preserve">restituirgli la loro visione del conflitto e di come si è generato. </w:t>
            </w:r>
          </w:p>
          <w:p w14:paraId="6C0B7279" w14:textId="302229D1" w:rsidR="00995ACE" w:rsidRPr="005C7265" w:rsidRDefault="00F73ACB" w:rsidP="00F73ACB">
            <w:pPr>
              <w:ind w:left="1"/>
              <w:jc w:val="both"/>
              <w:rPr>
                <w:rFonts w:ascii="Corbel" w:hAnsi="Corbel"/>
                <w:color w:val="03156C"/>
              </w:rPr>
            </w:pPr>
            <w:r>
              <w:rPr>
                <w:rFonts w:ascii="Corbel" w:eastAsia="Corbel" w:hAnsi="Corbel" w:cs="Corbel"/>
                <w:color w:val="03156C"/>
              </w:rPr>
              <w:t>In seguito, introduci il gioco che andranno a testare, spiegando</w:t>
            </w:r>
            <w:r w:rsidR="000831AA">
              <w:rPr>
                <w:rFonts w:ascii="Corbel" w:eastAsia="Corbel" w:hAnsi="Corbel" w:cs="Corbel"/>
                <w:color w:val="03156C"/>
              </w:rPr>
              <w:t xml:space="preserve"> loro</w:t>
            </w:r>
            <w:r>
              <w:rPr>
                <w:rFonts w:ascii="Corbel" w:eastAsia="Corbel" w:hAnsi="Corbel" w:cs="Corbel"/>
                <w:color w:val="03156C"/>
              </w:rPr>
              <w:t xml:space="preserve"> che si ritroveranno sul pianeta Braxos e dovranno aiutare nella risoluzione di alcuni problemi, prestando attenzione ai punti di vista dei diversi personaggi. </w:t>
            </w:r>
          </w:p>
        </w:tc>
        <w:tc>
          <w:tcPr>
            <w:tcW w:w="1134" w:type="dxa"/>
            <w:tcBorders>
              <w:top w:val="single" w:sz="4" w:space="0" w:color="000000"/>
              <w:left w:val="single" w:sz="4" w:space="0" w:color="000000"/>
              <w:bottom w:val="single" w:sz="4" w:space="0" w:color="000000"/>
              <w:right w:val="single" w:sz="4" w:space="0" w:color="000000"/>
            </w:tcBorders>
          </w:tcPr>
          <w:p w14:paraId="0E338EC9" w14:textId="19417024" w:rsidR="00F65677" w:rsidRDefault="00F65677" w:rsidP="00F65677">
            <w:pPr>
              <w:spacing w:after="1"/>
              <w:ind w:left="1"/>
            </w:pPr>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w:t>
            </w:r>
            <w:r w:rsidR="00697A61">
              <w:rPr>
                <w:rFonts w:ascii="Corbel" w:eastAsia="Corbel" w:hAnsi="Corbel" w:cs="Corbel"/>
                <w:color w:val="03156C"/>
                <w:sz w:val="18"/>
                <w:lang w:val="en-US"/>
              </w:rPr>
              <w:t>aria</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673E47F0" w14:textId="77777777" w:rsidR="00BA312E" w:rsidRDefault="00697A61">
            <w:pPr>
              <w:ind w:left="1"/>
              <w:rPr>
                <w:rFonts w:ascii="Corbel" w:eastAsia="Corbel" w:hAnsi="Corbel" w:cs="Corbel"/>
                <w:color w:val="03156C"/>
                <w:sz w:val="18"/>
                <w:lang w:val="en-US"/>
              </w:rPr>
            </w:pPr>
            <w:r>
              <w:rPr>
                <w:rFonts w:ascii="Corbel" w:eastAsia="Corbel" w:hAnsi="Corbel" w:cs="Corbel"/>
                <w:color w:val="03156C"/>
                <w:sz w:val="18"/>
                <w:lang w:val="en-US"/>
              </w:rPr>
              <w:t>Lavagna,</w:t>
            </w:r>
          </w:p>
          <w:p w14:paraId="7E0517FA" w14:textId="66471C67" w:rsidR="00697A61" w:rsidRPr="008C3790" w:rsidRDefault="00697A61">
            <w:pPr>
              <w:ind w:left="1"/>
              <w:rPr>
                <w:lang w:val="en-US"/>
              </w:rPr>
            </w:pPr>
            <w:r>
              <w:rPr>
                <w:rFonts w:ascii="Corbel" w:eastAsia="Corbel" w:hAnsi="Corbel" w:cs="Corbel"/>
                <w:color w:val="03156C"/>
                <w:sz w:val="18"/>
                <w:lang w:val="en-US"/>
              </w:rPr>
              <w:t>Poster.</w:t>
            </w:r>
          </w:p>
        </w:tc>
      </w:tr>
      <w:tr w:rsidR="00F65677" w:rsidRPr="00B038F5"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58F1F7E3" w:rsidR="00F65677" w:rsidRPr="00F73ACB" w:rsidRDefault="00F65677" w:rsidP="00344DDF">
            <w:pPr>
              <w:pStyle w:val="TableParagraph"/>
              <w:spacing w:before="8" w:line="240" w:lineRule="exact"/>
              <w:jc w:val="both"/>
              <w:rPr>
                <w:rFonts w:ascii="Corbel" w:hAnsi="Corbel"/>
                <w:b/>
                <w:color w:val="03156C"/>
              </w:rPr>
            </w:pPr>
            <w:r w:rsidRPr="00F73ACB">
              <w:rPr>
                <w:rFonts w:ascii="Corbel" w:hAnsi="Corbel"/>
                <w:color w:val="03156C"/>
              </w:rPr>
              <w:t xml:space="preserve">Step </w:t>
            </w:r>
            <w:r w:rsidR="00CB22DC" w:rsidRPr="00F73ACB">
              <w:rPr>
                <w:rFonts w:ascii="Corbel" w:hAnsi="Corbel"/>
                <w:color w:val="03156C"/>
              </w:rPr>
              <w:t>2</w:t>
            </w:r>
            <w:r w:rsidRPr="00F73ACB">
              <w:rPr>
                <w:rFonts w:ascii="Corbel" w:hAnsi="Corbel"/>
                <w:color w:val="03156C"/>
              </w:rPr>
              <w:t>:</w:t>
            </w:r>
            <w:r w:rsidRPr="00F73ACB">
              <w:rPr>
                <w:rFonts w:ascii="Corbel" w:hAnsi="Corbel"/>
                <w:b/>
                <w:color w:val="03156C"/>
              </w:rPr>
              <w:t xml:space="preserve"> </w:t>
            </w:r>
            <w:r w:rsidR="00F73ACB" w:rsidRPr="00F73ACB">
              <w:rPr>
                <w:rFonts w:ascii="Corbel" w:hAnsi="Corbel"/>
                <w:b/>
                <w:color w:val="03156C"/>
              </w:rPr>
              <w:t>Sessione di Gioco</w:t>
            </w:r>
            <w:r w:rsidR="00780E04" w:rsidRPr="00F73ACB">
              <w:rPr>
                <w:rFonts w:ascii="Corbel" w:hAnsi="Corbel"/>
                <w:b/>
                <w:color w:val="03156C"/>
              </w:rPr>
              <w:t xml:space="preserve"> (50’)</w:t>
            </w:r>
          </w:p>
          <w:p w14:paraId="7D4398D7" w14:textId="40E0D1F7" w:rsidR="00F65677" w:rsidRPr="00B038F5" w:rsidRDefault="00F73ACB" w:rsidP="00E717FD">
            <w:pPr>
              <w:pStyle w:val="TableParagraph"/>
              <w:spacing w:before="8"/>
              <w:jc w:val="both"/>
              <w:rPr>
                <w:rFonts w:ascii="Corbel" w:eastAsia="Corbel" w:hAnsi="Corbel" w:cs="Corbel"/>
                <w:i/>
                <w:color w:val="03156C"/>
              </w:rPr>
            </w:pPr>
            <w:r>
              <w:rPr>
                <w:rFonts w:ascii="Corbel" w:hAnsi="Corbel"/>
                <w:color w:val="03156C"/>
              </w:rPr>
              <w:t xml:space="preserve">Dividi </w:t>
            </w:r>
            <w:r w:rsidR="00E16C5A">
              <w:rPr>
                <w:rFonts w:ascii="Corbel" w:hAnsi="Corbel"/>
                <w:color w:val="03156C"/>
              </w:rPr>
              <w:t xml:space="preserve">la classe </w:t>
            </w:r>
            <w:r>
              <w:rPr>
                <w:rFonts w:ascii="Corbel" w:hAnsi="Corbel"/>
                <w:color w:val="03156C"/>
              </w:rPr>
              <w:t>in gruppi di 3 persone in base alle raccomandazioni riportare nella fase di preparazione. Invita studenti</w:t>
            </w:r>
            <w:r w:rsidR="00E16C5A">
              <w:rPr>
                <w:rFonts w:ascii="Corbel" w:hAnsi="Corbel"/>
                <w:color w:val="03156C"/>
              </w:rPr>
              <w:t xml:space="preserve"> e studentesse</w:t>
            </w:r>
            <w:r>
              <w:rPr>
                <w:rFonts w:ascii="Corbel" w:hAnsi="Corbel"/>
                <w:color w:val="03156C"/>
              </w:rPr>
              <w:t xml:space="preserve"> a decidere alcuni dei ruoli all’interno del gruppo: chi interagisce con il gioco, chi facilita la traduzione e riassume i punti di vista dei personaggi, chi prende nota delle dinamiche che si creano all’interno del gruppo (emozioni, punti critici, decisioni semplici…). </w:t>
            </w:r>
            <w:r w:rsidRPr="00B038F5">
              <w:rPr>
                <w:rFonts w:ascii="Corbel" w:hAnsi="Corbel"/>
                <w:color w:val="03156C"/>
              </w:rPr>
              <w:t xml:space="preserve">A questo punto, </w:t>
            </w:r>
            <w:r w:rsidR="00B038F5" w:rsidRPr="00B038F5">
              <w:rPr>
                <w:rFonts w:ascii="Corbel" w:hAnsi="Corbel"/>
                <w:color w:val="03156C"/>
              </w:rPr>
              <w:t>fai accendere i computer ai gruppi e</w:t>
            </w:r>
            <w:r w:rsidR="00B038F5">
              <w:rPr>
                <w:rFonts w:ascii="Corbel" w:hAnsi="Corbel"/>
                <w:color w:val="03156C"/>
              </w:rPr>
              <w:t xml:space="preserve"> falli accedere alla piattaforma</w:t>
            </w:r>
            <w:r w:rsidR="00E717FD">
              <w:rPr>
                <w:rFonts w:ascii="Corbel" w:hAnsi="Corbel"/>
                <w:color w:val="03156C"/>
              </w:rPr>
              <w:t xml:space="preserve"> </w:t>
            </w:r>
            <w:hyperlink r:id="rId24" w:history="1">
              <w:r w:rsidR="00344DDF" w:rsidRPr="005C7265">
                <w:rPr>
                  <w:rStyle w:val="Collegamentoipertestuale"/>
                  <w:rFonts w:ascii="Corbel" w:hAnsi="Corbel"/>
                </w:rPr>
                <w:t>http://quandarygame.org</w:t>
              </w:r>
            </w:hyperlink>
            <w:r w:rsidR="00344DDF" w:rsidRPr="005C7265">
              <w:rPr>
                <w:rFonts w:ascii="Corbel" w:hAnsi="Corbel"/>
                <w:color w:val="03156C"/>
              </w:rPr>
              <w:t xml:space="preserve">. </w:t>
            </w:r>
            <w:r w:rsidR="00B038F5" w:rsidRPr="00B038F5">
              <w:rPr>
                <w:rFonts w:ascii="Corbel" w:hAnsi="Corbel"/>
                <w:color w:val="03156C"/>
              </w:rPr>
              <w:t>Comunica</w:t>
            </w:r>
            <w:r w:rsidR="00E16C5A">
              <w:rPr>
                <w:rFonts w:ascii="Corbel" w:hAnsi="Corbel"/>
                <w:color w:val="03156C"/>
              </w:rPr>
              <w:t xml:space="preserve"> loro</w:t>
            </w:r>
            <w:r w:rsidR="00B038F5" w:rsidRPr="00B038F5">
              <w:rPr>
                <w:rFonts w:ascii="Corbel" w:hAnsi="Corbel"/>
                <w:color w:val="03156C"/>
              </w:rPr>
              <w:t xml:space="preserve"> che avranno 50 minuti a disposizione per giocare l’Episodio 2 “Guerra sull’acqua”. </w:t>
            </w:r>
            <w:r w:rsidR="00E16C5A">
              <w:rPr>
                <w:rFonts w:ascii="Corbel" w:hAnsi="Corbel"/>
                <w:color w:val="03156C"/>
              </w:rPr>
              <w:t>Precisa che n</w:t>
            </w:r>
            <w:r w:rsidR="00B038F5" w:rsidRPr="00B038F5">
              <w:rPr>
                <w:rFonts w:ascii="Corbel" w:hAnsi="Corbel"/>
                <w:color w:val="03156C"/>
              </w:rPr>
              <w:t>on è tanto importante finire l’episodio quanto seguire le dinamiche</w:t>
            </w:r>
            <w:r w:rsidR="00B038F5">
              <w:rPr>
                <w:rFonts w:ascii="Corbel" w:hAnsi="Corbel"/>
                <w:color w:val="03156C"/>
              </w:rPr>
              <w:t>.</w:t>
            </w:r>
            <w:r w:rsidR="00344DDF" w:rsidRPr="00B038F5">
              <w:rPr>
                <w:rFonts w:ascii="Corbel" w:hAnsi="Corbel"/>
                <w:color w:val="03156C"/>
              </w:rPr>
              <w:t xml:space="preserve"> </w:t>
            </w:r>
            <w:r w:rsidR="00E16C5A" w:rsidRPr="00E16C5A">
              <w:rPr>
                <w:rFonts w:ascii="Corbel" w:hAnsi="Corbel"/>
                <w:color w:val="03156C"/>
              </w:rPr>
              <w:t>Date loro le istruzioni dettagliate nella fase preparatoria per aiutarli a utilizzare il loro tempo in modo efficace. Durante il gioco consegnate a ogni gruppo il foglio del Materiale 1 (utilizzato anche nell'attività precedente) chiedendo loro di prendere appunti su ciò che emerge durante il gioco, su quali fattori creano un conflitto e su quali aiutano a risolverlo.</w:t>
            </w:r>
          </w:p>
        </w:tc>
        <w:tc>
          <w:tcPr>
            <w:tcW w:w="1134" w:type="dxa"/>
            <w:tcBorders>
              <w:top w:val="single" w:sz="4" w:space="0" w:color="000000"/>
              <w:left w:val="single" w:sz="4" w:space="0" w:color="000000"/>
              <w:bottom w:val="single" w:sz="4" w:space="0" w:color="000000"/>
              <w:right w:val="single" w:sz="4" w:space="0" w:color="000000"/>
            </w:tcBorders>
          </w:tcPr>
          <w:p w14:paraId="254B6A17" w14:textId="4BAFCB61" w:rsidR="00F65677" w:rsidRPr="00F65677" w:rsidRDefault="00E16C5A">
            <w:pPr>
              <w:ind w:left="1"/>
              <w:rPr>
                <w:rFonts w:ascii="Corbel" w:eastAsia="Corbel" w:hAnsi="Corbel" w:cs="Corbel"/>
                <w:color w:val="03156C"/>
                <w:sz w:val="18"/>
                <w:lang w:val="en-US"/>
              </w:rPr>
            </w:pPr>
            <w:r>
              <w:rPr>
                <w:rFonts w:ascii="Corbel" w:eastAsia="Corbel" w:hAnsi="Corbel" w:cs="Corbel"/>
                <w:color w:val="03156C"/>
                <w:sz w:val="18"/>
                <w:lang w:val="en-US"/>
              </w:rPr>
              <w:t>Lavoro a gruppi</w:t>
            </w:r>
          </w:p>
        </w:tc>
        <w:tc>
          <w:tcPr>
            <w:tcW w:w="1276" w:type="dxa"/>
            <w:tcBorders>
              <w:top w:val="single" w:sz="4" w:space="0" w:color="000000"/>
              <w:left w:val="single" w:sz="4" w:space="0" w:color="000000"/>
              <w:bottom w:val="single" w:sz="4" w:space="0" w:color="000000"/>
              <w:right w:val="single" w:sz="4" w:space="0" w:color="000000"/>
            </w:tcBorders>
          </w:tcPr>
          <w:p w14:paraId="5931C31B" w14:textId="22C7D79A" w:rsidR="00F65677" w:rsidRPr="005C7265" w:rsidRDefault="00B038F5" w:rsidP="00F65677">
            <w:pPr>
              <w:ind w:left="1"/>
              <w:rPr>
                <w:rFonts w:ascii="Corbel" w:eastAsia="Corbel" w:hAnsi="Corbel" w:cs="Corbel"/>
                <w:color w:val="03156C"/>
                <w:sz w:val="18"/>
              </w:rPr>
            </w:pPr>
            <w:r w:rsidRPr="005C7265">
              <w:rPr>
                <w:rFonts w:ascii="Corbel" w:eastAsia="Corbel" w:hAnsi="Corbel" w:cs="Corbel"/>
                <w:color w:val="03156C"/>
                <w:sz w:val="18"/>
              </w:rPr>
              <w:t xml:space="preserve">Dispositivi </w:t>
            </w:r>
            <w:r w:rsidR="00F65677" w:rsidRPr="005C7265">
              <w:rPr>
                <w:rFonts w:ascii="Corbel" w:eastAsia="Corbel" w:hAnsi="Corbel" w:cs="Corbel"/>
                <w:color w:val="03156C"/>
                <w:sz w:val="18"/>
              </w:rPr>
              <w:t>Windows PC,</w:t>
            </w:r>
          </w:p>
          <w:p w14:paraId="6516B8F9" w14:textId="6040D965" w:rsidR="00F65677" w:rsidRPr="005C7265" w:rsidRDefault="00F65677" w:rsidP="00F65677">
            <w:pPr>
              <w:ind w:left="1"/>
              <w:rPr>
                <w:rFonts w:ascii="Corbel" w:eastAsia="Corbel" w:hAnsi="Corbel" w:cs="Corbel"/>
                <w:color w:val="03156C"/>
                <w:sz w:val="18"/>
              </w:rPr>
            </w:pPr>
            <w:r w:rsidRPr="005C7265">
              <w:rPr>
                <w:rFonts w:ascii="Corbel" w:eastAsia="Corbel" w:hAnsi="Corbel" w:cs="Corbel"/>
                <w:color w:val="03156C"/>
                <w:sz w:val="18"/>
              </w:rPr>
              <w:t>Android</w:t>
            </w:r>
            <w:r w:rsidR="00B038F5" w:rsidRPr="005C7265">
              <w:rPr>
                <w:rFonts w:ascii="Corbel" w:eastAsia="Corbel" w:hAnsi="Corbel" w:cs="Corbel"/>
                <w:color w:val="03156C"/>
                <w:sz w:val="18"/>
              </w:rPr>
              <w:t xml:space="preserve"> o</w:t>
            </w:r>
            <w:r w:rsidRPr="005C7265">
              <w:rPr>
                <w:rFonts w:ascii="Corbel" w:eastAsia="Corbel" w:hAnsi="Corbel" w:cs="Corbel"/>
                <w:color w:val="03156C"/>
                <w:sz w:val="18"/>
              </w:rPr>
              <w:t xml:space="preserve"> iOS</w:t>
            </w:r>
            <w:r w:rsidR="00E16C5A">
              <w:rPr>
                <w:rFonts w:ascii="Corbel" w:eastAsia="Corbel" w:hAnsi="Corbel" w:cs="Corbel"/>
                <w:color w:val="03156C"/>
                <w:sz w:val="18"/>
              </w:rPr>
              <w:t>, Materiale 1</w:t>
            </w:r>
          </w:p>
          <w:p w14:paraId="33C32451" w14:textId="13F4E633" w:rsidR="00F65677" w:rsidRPr="005C7265" w:rsidRDefault="00F65677" w:rsidP="00F65677">
            <w:pPr>
              <w:ind w:left="1"/>
              <w:rPr>
                <w:rFonts w:ascii="Corbel" w:eastAsia="Corbel" w:hAnsi="Corbel" w:cs="Corbel"/>
                <w:color w:val="03156C"/>
                <w:sz w:val="18"/>
              </w:rPr>
            </w:pPr>
          </w:p>
          <w:p w14:paraId="6054F491" w14:textId="77777777" w:rsidR="00F65677" w:rsidRPr="005C7265" w:rsidRDefault="00F65677" w:rsidP="00F65677">
            <w:pPr>
              <w:ind w:left="1"/>
              <w:rPr>
                <w:rFonts w:ascii="Corbel" w:eastAsia="Corbel" w:hAnsi="Corbel" w:cs="Corbel"/>
                <w:color w:val="03156C"/>
                <w:sz w:val="18"/>
              </w:rPr>
            </w:pPr>
          </w:p>
        </w:tc>
      </w:tr>
      <w:tr w:rsidR="00F65677" w:rsidRPr="00697A61"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Pr="00E717FD" w:rsidRDefault="00F65677" w:rsidP="00E717FD">
            <w:pPr>
              <w:pStyle w:val="TableParagraph"/>
              <w:spacing w:before="8"/>
              <w:rPr>
                <w:rFonts w:ascii="Corbel" w:hAnsi="Corbel"/>
                <w:b/>
                <w:color w:val="03156C"/>
              </w:rPr>
            </w:pPr>
            <w:r w:rsidRPr="00E717FD">
              <w:rPr>
                <w:rFonts w:ascii="Corbel" w:hAnsi="Corbel"/>
                <w:color w:val="03156C"/>
              </w:rPr>
              <w:t xml:space="preserve">Step </w:t>
            </w:r>
            <w:r w:rsidR="00CB22DC" w:rsidRPr="00E717FD">
              <w:rPr>
                <w:rFonts w:ascii="Corbel" w:hAnsi="Corbel"/>
                <w:color w:val="03156C"/>
              </w:rPr>
              <w:t>3</w:t>
            </w:r>
            <w:r w:rsidRPr="00E717FD">
              <w:rPr>
                <w:rFonts w:ascii="Corbel" w:hAnsi="Corbel"/>
                <w:color w:val="03156C"/>
              </w:rPr>
              <w:t>:</w:t>
            </w:r>
            <w:r w:rsidRPr="00E717FD">
              <w:rPr>
                <w:rFonts w:ascii="Corbel" w:hAnsi="Corbel"/>
                <w:b/>
                <w:color w:val="03156C"/>
              </w:rPr>
              <w:t xml:space="preserve"> Debriefing</w:t>
            </w:r>
            <w:r w:rsidR="0038028B" w:rsidRPr="00E717FD">
              <w:rPr>
                <w:rFonts w:ascii="Corbel" w:hAnsi="Corbel"/>
                <w:b/>
                <w:color w:val="03156C"/>
              </w:rPr>
              <w:t xml:space="preserve"> (</w:t>
            </w:r>
            <w:r w:rsidR="00ED5150" w:rsidRPr="00E717FD">
              <w:rPr>
                <w:rFonts w:ascii="Corbel" w:hAnsi="Corbel"/>
                <w:b/>
                <w:color w:val="03156C"/>
              </w:rPr>
              <w:t>4</w:t>
            </w:r>
            <w:r w:rsidR="0038028B" w:rsidRPr="00E717FD">
              <w:rPr>
                <w:rFonts w:ascii="Corbel" w:hAnsi="Corbel"/>
                <w:b/>
                <w:color w:val="03156C"/>
              </w:rPr>
              <w:t>0’)</w:t>
            </w:r>
          </w:p>
          <w:p w14:paraId="3D899239" w14:textId="151AFDE6" w:rsidR="00B038F5" w:rsidRPr="00E717FD" w:rsidRDefault="00B038F5" w:rsidP="00E717FD">
            <w:pPr>
              <w:pStyle w:val="TableParagraph"/>
              <w:spacing w:before="8"/>
              <w:rPr>
                <w:rFonts w:ascii="Corbel" w:hAnsi="Corbel"/>
                <w:color w:val="03156C"/>
              </w:rPr>
            </w:pPr>
            <w:r w:rsidRPr="00E717FD">
              <w:rPr>
                <w:rFonts w:ascii="Corbel" w:hAnsi="Corbel"/>
                <w:color w:val="03156C"/>
              </w:rPr>
              <w:t>Invita</w:t>
            </w:r>
            <w:r w:rsidR="008D62A0" w:rsidRPr="00E717FD">
              <w:rPr>
                <w:rFonts w:ascii="Corbel" w:hAnsi="Corbel"/>
                <w:color w:val="03156C"/>
              </w:rPr>
              <w:t xml:space="preserve"> studenti e studentesse </w:t>
            </w:r>
            <w:r w:rsidRPr="00E717FD">
              <w:rPr>
                <w:rFonts w:ascii="Corbel" w:hAnsi="Corbel"/>
                <w:color w:val="03156C"/>
              </w:rPr>
              <w:t xml:space="preserve">a sedersi in cerchio per facilitare lo scambio e promuovere un ascolto attivo. </w:t>
            </w:r>
            <w:r w:rsidR="006C7A45" w:rsidRPr="00E717FD">
              <w:rPr>
                <w:rFonts w:ascii="Corbel" w:hAnsi="Corbel"/>
                <w:color w:val="03156C"/>
              </w:rPr>
              <w:t xml:space="preserve">Poni alcune </w:t>
            </w:r>
            <w:r w:rsidRPr="00E717FD">
              <w:rPr>
                <w:rFonts w:ascii="Corbel" w:hAnsi="Corbel"/>
                <w:color w:val="03156C"/>
              </w:rPr>
              <w:t>domande sull’esperienza di gioco. Puoi selezionarne alcune fra queste:</w:t>
            </w:r>
          </w:p>
          <w:p w14:paraId="56736118" w14:textId="50D9976C" w:rsidR="005B73F9"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Come ti sei sentito durante il gioco? </w:t>
            </w:r>
          </w:p>
          <w:p w14:paraId="6758EE30" w14:textId="50D082D1" w:rsidR="005B73F9"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Cosa ti ha fatto scegliere la soluzione che hai deciso? </w:t>
            </w:r>
          </w:p>
          <w:p w14:paraId="4DD7E44B" w14:textId="6AF73BAA"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Hai </w:t>
            </w:r>
            <w:r w:rsidR="006C7A45" w:rsidRPr="00E717FD">
              <w:rPr>
                <w:rFonts w:ascii="Corbel" w:hAnsi="Corbel"/>
                <w:color w:val="03156C"/>
              </w:rPr>
              <w:t>t</w:t>
            </w:r>
            <w:r w:rsidRPr="00E717FD">
              <w:rPr>
                <w:rFonts w:ascii="Corbel" w:hAnsi="Corbel"/>
                <w:color w:val="03156C"/>
              </w:rPr>
              <w:t xml:space="preserve">rovato difficile prendere una decisione? Se sì, perché? </w:t>
            </w:r>
          </w:p>
          <w:p w14:paraId="6BAA80E7" w14:textId="58D419FD"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Sei soddisfatto/a della tua decisione? Come misureresti l</w:t>
            </w:r>
            <w:r w:rsidR="006C7A45" w:rsidRPr="00E717FD">
              <w:rPr>
                <w:rFonts w:ascii="Corbel" w:hAnsi="Corbel"/>
                <w:color w:val="03156C"/>
              </w:rPr>
              <w:t>’efficacia di una soluzione?</w:t>
            </w:r>
            <w:r w:rsidRPr="00E717FD">
              <w:rPr>
                <w:rFonts w:ascii="Corbel" w:hAnsi="Corbel"/>
                <w:color w:val="03156C"/>
              </w:rPr>
              <w:t xml:space="preserve"> </w:t>
            </w:r>
          </w:p>
          <w:p w14:paraId="3226A8DA" w14:textId="509A30A2"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Quale è la differenza tra un fatto, un</w:t>
            </w:r>
            <w:r w:rsidR="006C7A45" w:rsidRPr="00E717FD">
              <w:rPr>
                <w:rFonts w:ascii="Corbel" w:hAnsi="Corbel"/>
                <w:color w:val="03156C"/>
              </w:rPr>
              <w:t>’</w:t>
            </w:r>
            <w:r w:rsidRPr="00E717FD">
              <w:rPr>
                <w:rFonts w:ascii="Corbel" w:hAnsi="Corbel"/>
                <w:color w:val="03156C"/>
              </w:rPr>
              <w:t>opinion</w:t>
            </w:r>
            <w:r w:rsidR="006C7A45" w:rsidRPr="00E717FD">
              <w:rPr>
                <w:rFonts w:ascii="Corbel" w:hAnsi="Corbel"/>
                <w:color w:val="03156C"/>
              </w:rPr>
              <w:t>e</w:t>
            </w:r>
            <w:r w:rsidRPr="00E717FD">
              <w:rPr>
                <w:rFonts w:ascii="Corbel" w:hAnsi="Corbel"/>
                <w:color w:val="03156C"/>
              </w:rPr>
              <w:t xml:space="preserve"> e una soluzione? </w:t>
            </w:r>
          </w:p>
          <w:p w14:paraId="07664A49" w14:textId="77E83F86" w:rsidR="005B73F9" w:rsidRPr="00E717FD" w:rsidRDefault="00B038F5" w:rsidP="00E717FD">
            <w:pPr>
              <w:pStyle w:val="TableParagraph"/>
              <w:numPr>
                <w:ilvl w:val="0"/>
                <w:numId w:val="5"/>
              </w:numPr>
              <w:spacing w:before="8"/>
              <w:rPr>
                <w:rFonts w:ascii="Corbel" w:hAnsi="Corbel"/>
              </w:rPr>
            </w:pPr>
            <w:r w:rsidRPr="00E717FD">
              <w:rPr>
                <w:rFonts w:ascii="Corbel" w:hAnsi="Corbel"/>
                <w:color w:val="03156C"/>
              </w:rPr>
              <w:t>Come erano le relazioni fra i membri del gruppo? Avete riscontrato delle difficoltà e quando?</w:t>
            </w:r>
            <w:r w:rsidR="00785C17" w:rsidRPr="00E717FD">
              <w:rPr>
                <w:rFonts w:ascii="Corbel" w:hAnsi="Corbel"/>
                <w:color w:val="03156C"/>
              </w:rPr>
              <w:t xml:space="preserve"> </w:t>
            </w:r>
          </w:p>
          <w:p w14:paraId="23D9E3A7" w14:textId="77777777" w:rsidR="00627978" w:rsidRPr="00E717FD" w:rsidRDefault="00627978" w:rsidP="00E717FD">
            <w:pPr>
              <w:pStyle w:val="TableParagraph"/>
              <w:spacing w:before="8"/>
              <w:ind w:left="720"/>
              <w:rPr>
                <w:rFonts w:ascii="Corbel" w:hAnsi="Corbel"/>
              </w:rPr>
            </w:pPr>
          </w:p>
          <w:p w14:paraId="755738B5" w14:textId="0B26296A" w:rsidR="00F65677" w:rsidRPr="00E717FD" w:rsidRDefault="00B038F5" w:rsidP="00E717FD">
            <w:pPr>
              <w:pStyle w:val="TableParagraph"/>
              <w:spacing w:before="8"/>
              <w:jc w:val="both"/>
              <w:rPr>
                <w:rFonts w:ascii="Corbel" w:hAnsi="Corbel"/>
                <w:color w:val="03156C"/>
              </w:rPr>
            </w:pPr>
            <w:r w:rsidRPr="00E717FD">
              <w:rPr>
                <w:rFonts w:ascii="Corbel" w:hAnsi="Corbel"/>
                <w:color w:val="03156C"/>
              </w:rPr>
              <w:t xml:space="preserve">Per </w:t>
            </w:r>
            <w:r w:rsidR="00627978" w:rsidRPr="00E717FD">
              <w:rPr>
                <w:rFonts w:ascii="Corbel" w:hAnsi="Corbel"/>
                <w:color w:val="03156C"/>
              </w:rPr>
              <w:t>sintetizzare</w:t>
            </w:r>
            <w:r w:rsidRPr="00E717FD">
              <w:rPr>
                <w:rFonts w:ascii="Corbel" w:hAnsi="Corbel"/>
                <w:color w:val="03156C"/>
              </w:rPr>
              <w:t>, chiedi a studenti</w:t>
            </w:r>
            <w:r w:rsidR="00627978" w:rsidRPr="00E717FD">
              <w:rPr>
                <w:rFonts w:ascii="Corbel" w:hAnsi="Corbel"/>
                <w:color w:val="03156C"/>
              </w:rPr>
              <w:t xml:space="preserve"> e studentesse</w:t>
            </w:r>
            <w:r w:rsidRPr="00E717FD">
              <w:rPr>
                <w:rFonts w:ascii="Corbel" w:hAnsi="Corbel"/>
                <w:color w:val="03156C"/>
              </w:rPr>
              <w:t xml:space="preserve"> di </w:t>
            </w:r>
            <w:r w:rsidR="00627978" w:rsidRPr="00E717FD">
              <w:rPr>
                <w:rFonts w:ascii="Corbel" w:hAnsi="Corbel"/>
                <w:color w:val="03156C"/>
              </w:rPr>
              <w:t>definire</w:t>
            </w:r>
            <w:r w:rsidRPr="00E717FD">
              <w:rPr>
                <w:rFonts w:ascii="Corbel" w:hAnsi="Corbel"/>
                <w:color w:val="03156C"/>
              </w:rPr>
              <w:t xml:space="preserve"> </w:t>
            </w:r>
            <w:r w:rsidR="00627978" w:rsidRPr="00E717FD">
              <w:rPr>
                <w:rFonts w:ascii="Corbel" w:hAnsi="Corbel"/>
                <w:color w:val="03156C"/>
              </w:rPr>
              <w:t>le</w:t>
            </w:r>
            <w:r w:rsidRPr="00E717FD">
              <w:rPr>
                <w:rFonts w:ascii="Corbel" w:hAnsi="Corbel"/>
                <w:color w:val="03156C"/>
              </w:rPr>
              <w:t xml:space="preserve"> regole che aiut</w:t>
            </w:r>
            <w:r w:rsidR="00627978" w:rsidRPr="00E717FD">
              <w:rPr>
                <w:rFonts w:ascii="Corbel" w:hAnsi="Corbel"/>
                <w:color w:val="03156C"/>
              </w:rPr>
              <w:t>a</w:t>
            </w:r>
            <w:r w:rsidRPr="00E717FD">
              <w:rPr>
                <w:rFonts w:ascii="Corbel" w:hAnsi="Corbel"/>
                <w:color w:val="03156C"/>
              </w:rPr>
              <w:t xml:space="preserve">no la presa di decisioni e la risoluzione dei conflitti anche </w:t>
            </w:r>
            <w:r w:rsidR="00E84248" w:rsidRPr="00E717FD">
              <w:rPr>
                <w:rFonts w:ascii="Corbel" w:hAnsi="Corbel"/>
                <w:color w:val="03156C"/>
              </w:rPr>
              <w:t>ri</w:t>
            </w:r>
            <w:r w:rsidR="00627978" w:rsidRPr="00E717FD">
              <w:rPr>
                <w:rFonts w:ascii="Corbel" w:hAnsi="Corbel"/>
                <w:color w:val="03156C"/>
              </w:rPr>
              <w:t>spetto</w:t>
            </w:r>
            <w:r w:rsidR="00E84248" w:rsidRPr="00E717FD">
              <w:rPr>
                <w:rFonts w:ascii="Corbel" w:hAnsi="Corbel"/>
                <w:color w:val="03156C"/>
              </w:rPr>
              <w:t xml:space="preserve"> a</w:t>
            </w:r>
            <w:r w:rsidRPr="00E717FD">
              <w:rPr>
                <w:rFonts w:ascii="Corbel" w:hAnsi="Corbel"/>
                <w:color w:val="03156C"/>
              </w:rPr>
              <w:t xml:space="preserve">lle dinamiche </w:t>
            </w:r>
            <w:r w:rsidR="00627978" w:rsidRPr="00E717FD">
              <w:rPr>
                <w:rFonts w:ascii="Corbel" w:hAnsi="Corbel"/>
                <w:color w:val="03156C"/>
              </w:rPr>
              <w:t xml:space="preserve">di relazione interne alla </w:t>
            </w:r>
            <w:r w:rsidRPr="00E717FD">
              <w:rPr>
                <w:rFonts w:ascii="Corbel" w:hAnsi="Corbel"/>
                <w:color w:val="03156C"/>
              </w:rPr>
              <w:t xml:space="preserve">classe. </w:t>
            </w:r>
          </w:p>
          <w:p w14:paraId="05EA0ED5" w14:textId="5B234FDB" w:rsidR="00627978" w:rsidRPr="00E717FD" w:rsidRDefault="00627978" w:rsidP="00E717FD">
            <w:pPr>
              <w:pStyle w:val="TableParagraph"/>
              <w:spacing w:before="8"/>
              <w:jc w:val="both"/>
              <w:rPr>
                <w:rFonts w:ascii="Corbel" w:hAnsi="Corbel"/>
                <w:color w:val="03156C"/>
              </w:rPr>
            </w:pPr>
            <w:r w:rsidRPr="00E717FD">
              <w:rPr>
                <w:rFonts w:ascii="Corbel" w:hAnsi="Corbel"/>
                <w:color w:val="03156C"/>
              </w:rPr>
              <w:t>Scrivi tutte le proposte su un cartellone e alla fine invita tutti a votare le 5 regole più significative</w:t>
            </w:r>
            <w:r w:rsidR="0023574D" w:rsidRPr="00E717FD">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CD4EDB3" w14:textId="77777777" w:rsidR="00F65677" w:rsidRDefault="00B038F5"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Lavoro di gruppo,</w:t>
            </w:r>
          </w:p>
          <w:p w14:paraId="7F47ADBC" w14:textId="4C1F3339" w:rsidR="00B038F5" w:rsidRPr="00F65677" w:rsidRDefault="00B038F5" w:rsidP="00F65677">
            <w:pPr>
              <w:ind w:left="1"/>
              <w:jc w:val="both"/>
              <w:rPr>
                <w:rFonts w:ascii="Corbel" w:eastAsia="Corbel" w:hAnsi="Corbel" w:cs="Corbel"/>
                <w:color w:val="03156C"/>
                <w:sz w:val="18"/>
                <w:lang w:val="en-US"/>
              </w:rPr>
            </w:pPr>
            <w:r>
              <w:rPr>
                <w:rFonts w:ascii="Corbel" w:eastAsia="Corbel" w:hAnsi="Corbel" w:cs="Corbel"/>
                <w:color w:val="03156C"/>
                <w:sz w:val="18"/>
                <w:lang w:val="en-US"/>
              </w:rPr>
              <w:t>Plenaria</w:t>
            </w:r>
          </w:p>
        </w:tc>
        <w:tc>
          <w:tcPr>
            <w:tcW w:w="1276" w:type="dxa"/>
            <w:tcBorders>
              <w:top w:val="single" w:sz="4" w:space="0" w:color="000000"/>
              <w:left w:val="single" w:sz="4" w:space="0" w:color="000000"/>
              <w:bottom w:val="single" w:sz="4" w:space="0" w:color="000000"/>
              <w:right w:val="single" w:sz="4" w:space="0" w:color="000000"/>
            </w:tcBorders>
          </w:tcPr>
          <w:p w14:paraId="7FEAF048" w14:textId="63CE39A7" w:rsidR="00F65677" w:rsidRPr="005C7265" w:rsidRDefault="00B038F5">
            <w:pPr>
              <w:ind w:left="1"/>
              <w:rPr>
                <w:rFonts w:ascii="Corbel" w:eastAsia="Corbel" w:hAnsi="Corbel" w:cs="Corbel"/>
                <w:color w:val="03156C"/>
                <w:sz w:val="18"/>
              </w:rPr>
            </w:pPr>
            <w:r w:rsidRPr="005C7265">
              <w:rPr>
                <w:rFonts w:ascii="Corbel" w:eastAsia="Corbel" w:hAnsi="Corbel" w:cs="Corbel"/>
                <w:color w:val="03156C"/>
                <w:sz w:val="18"/>
              </w:rPr>
              <w:t xml:space="preserve">Lavagna o poster per scrivere le regole </w:t>
            </w:r>
          </w:p>
        </w:tc>
      </w:tr>
    </w:tbl>
    <w:p w14:paraId="4C5A0BE4" w14:textId="4F6CCD6B" w:rsidR="00F65677" w:rsidRPr="005C7265" w:rsidRDefault="008C3790" w:rsidP="00CB22DC">
      <w:pPr>
        <w:spacing w:after="159"/>
      </w:pPr>
      <w:r w:rsidRPr="005C7265">
        <w:rPr>
          <w:rFonts w:ascii="Corbel" w:eastAsia="Corbel" w:hAnsi="Corbel" w:cs="Corbel"/>
          <w:color w:val="03156C"/>
          <w:sz w:val="24"/>
        </w:rPr>
        <w:t xml:space="preserve"> </w:t>
      </w:r>
    </w:p>
    <w:p w14:paraId="35870F6F" w14:textId="125D348F" w:rsidR="00BA312E" w:rsidRDefault="00E84248">
      <w:pPr>
        <w:pStyle w:val="Titolo2"/>
        <w:spacing w:after="0"/>
        <w:ind w:left="-5"/>
      </w:pPr>
      <w:r>
        <w:t>Fase di riflessione</w:t>
      </w:r>
      <w:r w:rsidR="008C3790">
        <w:t xml:space="preserv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4A3478D0" w:rsidR="00BA312E" w:rsidRDefault="008C3790">
            <w:pPr>
              <w:jc w:val="center"/>
            </w:pPr>
            <w:r>
              <w:rPr>
                <w:rFonts w:ascii="Corbel" w:eastAsia="Corbel" w:hAnsi="Corbel" w:cs="Corbel"/>
                <w:b/>
                <w:color w:val="03156C"/>
                <w:sz w:val="18"/>
              </w:rPr>
              <w:t>Le</w:t>
            </w:r>
            <w:r w:rsidR="00E84248">
              <w:rPr>
                <w:rFonts w:ascii="Corbel" w:eastAsia="Corbel" w:hAnsi="Corbel" w:cs="Corbel"/>
                <w:b/>
                <w:color w:val="03156C"/>
                <w:sz w:val="18"/>
              </w:rPr>
              <w:t>zione</w:t>
            </w:r>
            <w:r>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1B60E09B" w:rsidR="00BA312E" w:rsidRDefault="008C3790">
            <w:pPr>
              <w:ind w:right="36"/>
              <w:jc w:val="center"/>
            </w:pPr>
            <w:r>
              <w:rPr>
                <w:rFonts w:ascii="Corbel" w:eastAsia="Corbel" w:hAnsi="Corbel" w:cs="Corbel"/>
                <w:b/>
                <w:color w:val="03156C"/>
              </w:rPr>
              <w:t>Descri</w:t>
            </w:r>
            <w:r w:rsidR="00E84248">
              <w:rPr>
                <w:rFonts w:ascii="Corbel" w:eastAsia="Corbel" w:hAnsi="Corbel" w:cs="Corbel"/>
                <w:b/>
                <w:color w:val="03156C"/>
              </w:rPr>
              <w:t>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4E06FD66" w:rsidR="00BA312E" w:rsidRDefault="00E84248">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257F3AA7" w:rsidR="00BA312E" w:rsidRDefault="008C3790">
            <w:pPr>
              <w:jc w:val="center"/>
            </w:pPr>
            <w:r>
              <w:rPr>
                <w:rFonts w:ascii="Corbel" w:eastAsia="Corbel" w:hAnsi="Corbel" w:cs="Corbel"/>
                <w:b/>
                <w:color w:val="03156C"/>
                <w:sz w:val="18"/>
              </w:rPr>
              <w:t>Material</w:t>
            </w:r>
            <w:r w:rsidR="00E84248">
              <w:rPr>
                <w:rFonts w:ascii="Corbel" w:eastAsia="Corbel" w:hAnsi="Corbel" w:cs="Corbel"/>
                <w:b/>
                <w:color w:val="03156C"/>
                <w:sz w:val="18"/>
              </w:rPr>
              <w:t>e</w:t>
            </w:r>
            <w:r>
              <w:rPr>
                <w:rFonts w:ascii="Corbel" w:eastAsia="Corbel" w:hAnsi="Corbel" w:cs="Corbel"/>
                <w:b/>
                <w:color w:val="03156C"/>
                <w:sz w:val="18"/>
              </w:rPr>
              <w:t>/</w:t>
            </w:r>
            <w:r w:rsidR="00E84248">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686D2C0E" w14:textId="74BB6F41" w:rsidR="00796DBE" w:rsidRPr="00E84248" w:rsidRDefault="008C3790" w:rsidP="00C01E14">
            <w:pPr>
              <w:ind w:left="1"/>
              <w:rPr>
                <w:rFonts w:ascii="Corbel" w:eastAsia="Corbel" w:hAnsi="Corbel" w:cs="Corbel"/>
                <w:color w:val="03156C"/>
              </w:rPr>
            </w:pPr>
            <w:r w:rsidRPr="00E84248">
              <w:rPr>
                <w:rFonts w:ascii="Corbel" w:eastAsia="Corbel" w:hAnsi="Corbel" w:cs="Corbel"/>
                <w:color w:val="03156C"/>
              </w:rPr>
              <w:t xml:space="preserve">Step </w:t>
            </w:r>
            <w:r w:rsidR="00C01E14" w:rsidRPr="00E84248">
              <w:rPr>
                <w:rFonts w:ascii="Corbel" w:eastAsia="Corbel" w:hAnsi="Corbel" w:cs="Corbel"/>
                <w:color w:val="03156C"/>
              </w:rPr>
              <w:t>4</w:t>
            </w:r>
            <w:r w:rsidRPr="00E84248">
              <w:rPr>
                <w:rFonts w:ascii="Corbel" w:eastAsia="Corbel" w:hAnsi="Corbel" w:cs="Corbel"/>
                <w:color w:val="03156C"/>
              </w:rPr>
              <w:t>:</w:t>
            </w:r>
            <w:r w:rsidR="00C01E14" w:rsidRPr="00E84248">
              <w:rPr>
                <w:rFonts w:ascii="Corbel" w:eastAsia="Corbel" w:hAnsi="Corbel" w:cs="Corbel"/>
                <w:color w:val="03156C"/>
              </w:rPr>
              <w:t xml:space="preserve"> </w:t>
            </w:r>
            <w:r w:rsidR="00E84248" w:rsidRPr="00E84248">
              <w:rPr>
                <w:rFonts w:ascii="Corbel" w:eastAsia="Corbel" w:hAnsi="Corbel" w:cs="Corbel"/>
                <w:b/>
                <w:color w:val="03156C"/>
              </w:rPr>
              <w:t>Rompighiaccio</w:t>
            </w:r>
            <w:r w:rsidR="002C3660" w:rsidRPr="00E84248">
              <w:rPr>
                <w:rFonts w:ascii="Corbel" w:eastAsia="Corbel" w:hAnsi="Corbel" w:cs="Corbel"/>
                <w:b/>
                <w:color w:val="03156C"/>
              </w:rPr>
              <w:t xml:space="preserve"> (20’)</w:t>
            </w:r>
          </w:p>
          <w:p w14:paraId="3691B632" w14:textId="616068F3" w:rsidR="00F65677" w:rsidRPr="00E84248" w:rsidRDefault="0023574D" w:rsidP="00CE23B6">
            <w:pPr>
              <w:jc w:val="both"/>
              <w:rPr>
                <w:rFonts w:ascii="Corbel" w:hAnsi="Corbel"/>
                <w:color w:val="03156C"/>
              </w:rPr>
            </w:pPr>
            <w:r>
              <w:rPr>
                <w:rFonts w:ascii="Corbel" w:hAnsi="Corbel"/>
                <w:color w:val="03156C"/>
              </w:rPr>
              <w:lastRenderedPageBreak/>
              <w:t>Proponi</w:t>
            </w:r>
            <w:r w:rsidR="00E84248" w:rsidRPr="00E84248">
              <w:rPr>
                <w:rFonts w:ascii="Corbel" w:hAnsi="Corbel"/>
                <w:color w:val="03156C"/>
              </w:rPr>
              <w:t xml:space="preserve"> </w:t>
            </w:r>
            <w:r>
              <w:rPr>
                <w:rFonts w:ascii="Corbel" w:hAnsi="Corbel"/>
                <w:color w:val="03156C"/>
              </w:rPr>
              <w:t xml:space="preserve">alla classe </w:t>
            </w:r>
            <w:r w:rsidR="00E84248" w:rsidRPr="00E84248">
              <w:rPr>
                <w:rFonts w:ascii="Corbel" w:hAnsi="Corbel"/>
                <w:color w:val="03156C"/>
              </w:rPr>
              <w:t xml:space="preserve">una breve attività </w:t>
            </w:r>
            <w:r w:rsidR="00E84248">
              <w:rPr>
                <w:rFonts w:ascii="Corbel" w:hAnsi="Corbel"/>
                <w:color w:val="03156C"/>
              </w:rPr>
              <w:t xml:space="preserve">per riprendere alcuni concetti chiave emersi durante il gioco. </w:t>
            </w:r>
            <w:r w:rsidR="00E84248" w:rsidRPr="00E84248">
              <w:rPr>
                <w:rFonts w:ascii="Corbel" w:hAnsi="Corbel"/>
                <w:color w:val="03156C"/>
              </w:rPr>
              <w:t>Spiega a</w:t>
            </w:r>
            <w:r w:rsidR="00E717FD">
              <w:rPr>
                <w:rFonts w:ascii="Corbel" w:hAnsi="Corbel"/>
                <w:color w:val="03156C"/>
              </w:rPr>
              <w:t xml:space="preserve">lla classe </w:t>
            </w:r>
            <w:r w:rsidR="00E84248" w:rsidRPr="00E84248">
              <w:rPr>
                <w:rFonts w:ascii="Corbel" w:hAnsi="Corbel"/>
                <w:color w:val="03156C"/>
              </w:rPr>
              <w:t xml:space="preserve">che questa breve attività </w:t>
            </w:r>
            <w:r>
              <w:rPr>
                <w:rFonts w:ascii="Corbel" w:hAnsi="Corbel"/>
                <w:color w:val="03156C"/>
              </w:rPr>
              <w:t>si</w:t>
            </w:r>
            <w:r w:rsidR="00E84248" w:rsidRPr="00E84248">
              <w:rPr>
                <w:rFonts w:ascii="Corbel" w:hAnsi="Corbel"/>
                <w:color w:val="03156C"/>
              </w:rPr>
              <w:t xml:space="preserve"> focalizza s</w:t>
            </w:r>
            <w:r w:rsidR="00E84248">
              <w:rPr>
                <w:rFonts w:ascii="Corbel" w:hAnsi="Corbel"/>
                <w:color w:val="03156C"/>
              </w:rPr>
              <w:t xml:space="preserve">ull’importanza dell’ascolto attivo, un aspetto importante </w:t>
            </w:r>
            <w:r>
              <w:rPr>
                <w:rFonts w:ascii="Corbel" w:hAnsi="Corbel"/>
                <w:color w:val="03156C"/>
              </w:rPr>
              <w:t>n</w:t>
            </w:r>
            <w:r w:rsidR="00E84248">
              <w:rPr>
                <w:rFonts w:ascii="Corbel" w:hAnsi="Corbel"/>
                <w:color w:val="03156C"/>
              </w:rPr>
              <w:t>ella gestione dei conflitti. Prendi una palla o, ancora meglio, un pupazzo</w:t>
            </w:r>
            <w:r>
              <w:rPr>
                <w:rFonts w:ascii="Corbel" w:hAnsi="Corbel"/>
                <w:color w:val="03156C"/>
              </w:rPr>
              <w:t>,</w:t>
            </w:r>
            <w:r w:rsidR="00E84248">
              <w:rPr>
                <w:rFonts w:ascii="Corbel" w:hAnsi="Corbel"/>
                <w:color w:val="03156C"/>
              </w:rPr>
              <w:t xml:space="preserve"> che può diventare la mascotte della classe nelle attività di ascolto. </w:t>
            </w:r>
            <w:r w:rsidR="00E84248" w:rsidRPr="00E84248">
              <w:rPr>
                <w:rFonts w:ascii="Corbel" w:hAnsi="Corbel"/>
                <w:color w:val="03156C"/>
              </w:rPr>
              <w:t>Tutti i</w:t>
            </w:r>
            <w:r>
              <w:rPr>
                <w:rFonts w:ascii="Corbel" w:hAnsi="Corbel"/>
                <w:color w:val="03156C"/>
              </w:rPr>
              <w:t xml:space="preserve"> e le</w:t>
            </w:r>
            <w:r w:rsidR="00E84248" w:rsidRPr="00E84248">
              <w:rPr>
                <w:rFonts w:ascii="Corbel" w:hAnsi="Corbel"/>
                <w:color w:val="03156C"/>
              </w:rPr>
              <w:t xml:space="preserve"> partecipanti dovrebbero prendere parte a questo gioco d</w:t>
            </w:r>
            <w:r w:rsidR="00E84248">
              <w:rPr>
                <w:rFonts w:ascii="Corbel" w:hAnsi="Corbel"/>
                <w:color w:val="03156C"/>
              </w:rPr>
              <w:t>i ruolo</w:t>
            </w:r>
            <w:r>
              <w:rPr>
                <w:rFonts w:ascii="Corbel" w:hAnsi="Corbel"/>
                <w:color w:val="03156C"/>
              </w:rPr>
              <w:t>. Invitali a disporsi a cerchio in piedi</w:t>
            </w:r>
            <w:r w:rsidR="00E84248">
              <w:rPr>
                <w:rFonts w:ascii="Corbel" w:hAnsi="Corbel"/>
                <w:color w:val="03156C"/>
              </w:rPr>
              <w:t xml:space="preserve">. </w:t>
            </w:r>
            <w:r>
              <w:rPr>
                <w:rFonts w:ascii="Corbel" w:hAnsi="Corbel"/>
                <w:color w:val="03156C"/>
              </w:rPr>
              <w:t>Ognuno</w:t>
            </w:r>
            <w:r w:rsidR="00E84248">
              <w:rPr>
                <w:rFonts w:ascii="Corbel" w:hAnsi="Corbel"/>
                <w:color w:val="03156C"/>
              </w:rPr>
              <w:t xml:space="preserve"> p</w:t>
            </w:r>
            <w:r>
              <w:rPr>
                <w:rFonts w:ascii="Corbel" w:hAnsi="Corbel"/>
                <w:color w:val="03156C"/>
              </w:rPr>
              <w:t>uò</w:t>
            </w:r>
            <w:r w:rsidR="00E84248">
              <w:rPr>
                <w:rFonts w:ascii="Corbel" w:hAnsi="Corbel"/>
                <w:color w:val="03156C"/>
              </w:rPr>
              <w:t xml:space="preserve"> parlare solamente quando ha la palla fra le mani, altrimenti dev</w:t>
            </w:r>
            <w:r>
              <w:rPr>
                <w:rFonts w:ascii="Corbel" w:hAnsi="Corbel"/>
                <w:color w:val="03156C"/>
              </w:rPr>
              <w:t xml:space="preserve">e </w:t>
            </w:r>
            <w:r w:rsidR="00E84248">
              <w:rPr>
                <w:rFonts w:ascii="Corbel" w:hAnsi="Corbel"/>
                <w:color w:val="03156C"/>
              </w:rPr>
              <w:t xml:space="preserve">rimanere in silenzio e ascoltare cosa si sta </w:t>
            </w:r>
            <w:r w:rsidR="00B47A59">
              <w:rPr>
                <w:rFonts w:ascii="Corbel" w:hAnsi="Corbel"/>
                <w:color w:val="03156C"/>
              </w:rPr>
              <w:t>condividendo</w:t>
            </w:r>
            <w:r w:rsidR="00E84248">
              <w:rPr>
                <w:rFonts w:ascii="Corbel" w:hAnsi="Corbel"/>
                <w:color w:val="03156C"/>
              </w:rPr>
              <w:t xml:space="preserve"> nel cerchio. Quando una persona ha terminato di parlare, passa la palla</w:t>
            </w:r>
            <w:r w:rsidR="00B47A59">
              <w:rPr>
                <w:rFonts w:ascii="Corbel" w:hAnsi="Corbel"/>
                <w:color w:val="03156C"/>
              </w:rPr>
              <w:t xml:space="preserve"> </w:t>
            </w:r>
            <w:r w:rsidR="00E84248">
              <w:rPr>
                <w:rFonts w:ascii="Corbel" w:hAnsi="Corbel"/>
                <w:color w:val="03156C"/>
              </w:rPr>
              <w:t>a qualcuno che ha chiesto di poter parlare</w:t>
            </w:r>
            <w:r w:rsidR="00B47A59">
              <w:rPr>
                <w:rFonts w:ascii="Corbel" w:hAnsi="Corbel"/>
                <w:color w:val="03156C"/>
              </w:rPr>
              <w:t xml:space="preserve"> </w:t>
            </w:r>
            <w:r w:rsidR="00E84248">
              <w:rPr>
                <w:rFonts w:ascii="Corbel" w:hAnsi="Corbel"/>
                <w:color w:val="03156C"/>
              </w:rPr>
              <w:t xml:space="preserve">o a qualcun altro (possibilmente qualcuno che non è stato molto attivo durante l’incontro). Inizia il gioco lanciando un tema al centro della discussione e inizia un dibattito basato sulle regole spiegate prima: </w:t>
            </w:r>
            <w:r w:rsidR="00E717FD">
              <w:rPr>
                <w:rFonts w:ascii="Corbel" w:hAnsi="Corbel"/>
                <w:i/>
                <w:iCs/>
                <w:color w:val="03156C"/>
              </w:rPr>
              <w:t>C</w:t>
            </w:r>
            <w:r w:rsidR="00E84248" w:rsidRPr="00E84248">
              <w:rPr>
                <w:rFonts w:ascii="Corbel" w:hAnsi="Corbel"/>
                <w:i/>
                <w:iCs/>
                <w:color w:val="03156C"/>
              </w:rPr>
              <w:t xml:space="preserve">osa mi </w:t>
            </w:r>
            <w:r w:rsidR="00E84248">
              <w:rPr>
                <w:rFonts w:ascii="Corbel" w:hAnsi="Corbel"/>
                <w:i/>
                <w:iCs/>
                <w:color w:val="03156C"/>
              </w:rPr>
              <w:t>aiuta a</w:t>
            </w:r>
            <w:r w:rsidR="00E84248" w:rsidRPr="00E84248">
              <w:rPr>
                <w:rFonts w:ascii="Corbel" w:hAnsi="Corbel"/>
                <w:i/>
                <w:iCs/>
                <w:color w:val="03156C"/>
              </w:rPr>
              <w:t xml:space="preserve"> gesti</w:t>
            </w:r>
            <w:r w:rsidR="00E84248">
              <w:rPr>
                <w:rFonts w:ascii="Corbel" w:hAnsi="Corbel"/>
                <w:i/>
                <w:iCs/>
                <w:color w:val="03156C"/>
              </w:rPr>
              <w:t>re</w:t>
            </w:r>
            <w:r w:rsidR="00E84248" w:rsidRPr="00E84248">
              <w:rPr>
                <w:rFonts w:ascii="Corbel" w:hAnsi="Corbel"/>
                <w:i/>
                <w:iCs/>
                <w:color w:val="03156C"/>
              </w:rPr>
              <w:t xml:space="preserve"> un conflitto?</w:t>
            </w:r>
          </w:p>
        </w:tc>
        <w:tc>
          <w:tcPr>
            <w:tcW w:w="1134" w:type="dxa"/>
            <w:tcBorders>
              <w:top w:val="single" w:sz="4" w:space="0" w:color="000000"/>
              <w:left w:val="single" w:sz="4" w:space="0" w:color="000000"/>
              <w:bottom w:val="single" w:sz="4" w:space="0" w:color="000000"/>
              <w:right w:val="single" w:sz="4" w:space="0" w:color="000000"/>
            </w:tcBorders>
          </w:tcPr>
          <w:p w14:paraId="0F076320" w14:textId="01A193E9" w:rsidR="00BA312E" w:rsidRDefault="008C3790">
            <w:pPr>
              <w:ind w:left="1"/>
            </w:pPr>
            <w:r>
              <w:rPr>
                <w:rFonts w:ascii="Corbel" w:eastAsia="Corbel" w:hAnsi="Corbel" w:cs="Corbel"/>
                <w:color w:val="03156C"/>
                <w:sz w:val="18"/>
              </w:rPr>
              <w:lastRenderedPageBreak/>
              <w:t>Plen</w:t>
            </w:r>
            <w:r w:rsidR="00E84248">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297276A0" w14:textId="08B27155" w:rsidR="00BA312E" w:rsidRDefault="00E84248">
            <w:pPr>
              <w:ind w:left="1"/>
            </w:pPr>
            <w:r>
              <w:rPr>
                <w:rFonts w:ascii="Corbel" w:eastAsia="Corbel" w:hAnsi="Corbel" w:cs="Corbel"/>
                <w:color w:val="03156C"/>
                <w:sz w:val="18"/>
              </w:rPr>
              <w:t>Palla</w:t>
            </w:r>
            <w:r w:rsidR="002C3660">
              <w:rPr>
                <w:rFonts w:ascii="Corbel" w:eastAsia="Corbel" w:hAnsi="Corbel" w:cs="Corbel"/>
                <w:color w:val="03156C"/>
                <w:sz w:val="18"/>
              </w:rPr>
              <w:t xml:space="preserve">, </w:t>
            </w:r>
            <w:r>
              <w:rPr>
                <w:rFonts w:ascii="Corbel" w:eastAsia="Corbel" w:hAnsi="Corbel" w:cs="Corbel"/>
                <w:color w:val="03156C"/>
                <w:sz w:val="18"/>
              </w:rPr>
              <w:t>P</w:t>
            </w:r>
            <w:r w:rsidR="002C3660">
              <w:rPr>
                <w:rFonts w:ascii="Corbel" w:eastAsia="Corbel" w:hAnsi="Corbel" w:cs="Corbel"/>
                <w:color w:val="03156C"/>
                <w:sz w:val="18"/>
              </w:rPr>
              <w:t>up</w:t>
            </w:r>
            <w:r>
              <w:rPr>
                <w:rFonts w:ascii="Corbel" w:eastAsia="Corbel" w:hAnsi="Corbel" w:cs="Corbel"/>
                <w:color w:val="03156C"/>
                <w:sz w:val="18"/>
              </w:rPr>
              <w:t>azzo</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6974E630" w:rsidR="00F65677" w:rsidRPr="00E84248" w:rsidRDefault="00F65677" w:rsidP="00F65677">
            <w:pPr>
              <w:ind w:left="1"/>
              <w:rPr>
                <w:rFonts w:ascii="Corbel" w:eastAsia="Corbel" w:hAnsi="Corbel" w:cs="Corbel"/>
                <w:b/>
                <w:color w:val="03156C"/>
              </w:rPr>
            </w:pPr>
            <w:r w:rsidRPr="00E84248">
              <w:rPr>
                <w:rFonts w:ascii="Corbel" w:eastAsia="Corbel" w:hAnsi="Corbel" w:cs="Corbel"/>
                <w:color w:val="03156C"/>
              </w:rPr>
              <w:t xml:space="preserve">Step </w:t>
            </w:r>
            <w:r w:rsidR="007F3656" w:rsidRPr="00E84248">
              <w:rPr>
                <w:rFonts w:ascii="Corbel" w:eastAsia="Corbel" w:hAnsi="Corbel" w:cs="Corbel"/>
                <w:color w:val="03156C"/>
              </w:rPr>
              <w:t>5</w:t>
            </w:r>
            <w:r w:rsidRPr="00E84248">
              <w:rPr>
                <w:rFonts w:ascii="Corbel" w:eastAsia="Corbel" w:hAnsi="Corbel" w:cs="Corbel"/>
                <w:color w:val="03156C"/>
              </w:rPr>
              <w:t xml:space="preserve">: </w:t>
            </w:r>
            <w:r w:rsidR="00E84248" w:rsidRPr="00E84248">
              <w:rPr>
                <w:rFonts w:ascii="Corbel" w:eastAsia="Corbel" w:hAnsi="Corbel" w:cs="Corbel"/>
                <w:b/>
                <w:color w:val="03156C"/>
              </w:rPr>
              <w:t>Acqua</w:t>
            </w:r>
            <w:r w:rsidR="00ED5150" w:rsidRPr="00E84248">
              <w:rPr>
                <w:rFonts w:ascii="Corbel" w:eastAsia="Corbel" w:hAnsi="Corbel" w:cs="Corbel"/>
                <w:b/>
                <w:color w:val="03156C"/>
              </w:rPr>
              <w:t xml:space="preserve"> </w:t>
            </w:r>
            <w:r w:rsidR="00E84248" w:rsidRPr="00E84248">
              <w:rPr>
                <w:rFonts w:ascii="Corbel" w:eastAsia="Corbel" w:hAnsi="Corbel" w:cs="Corbel"/>
                <w:b/>
                <w:color w:val="03156C"/>
              </w:rPr>
              <w:t>e</w:t>
            </w:r>
            <w:r w:rsidR="00D33803" w:rsidRPr="00E84248">
              <w:rPr>
                <w:rFonts w:ascii="Corbel" w:eastAsia="Corbel" w:hAnsi="Corbel" w:cs="Corbel"/>
                <w:b/>
                <w:color w:val="03156C"/>
              </w:rPr>
              <w:t xml:space="preserve"> SDGs</w:t>
            </w:r>
            <w:r w:rsidR="002C3660" w:rsidRPr="00E84248">
              <w:rPr>
                <w:rFonts w:ascii="Corbel" w:eastAsia="Corbel" w:hAnsi="Corbel" w:cs="Corbel"/>
                <w:b/>
                <w:color w:val="03156C"/>
              </w:rPr>
              <w:t xml:space="preserve"> (20’)</w:t>
            </w:r>
          </w:p>
          <w:p w14:paraId="09DC05B2" w14:textId="6051A3B7" w:rsidR="00E84248" w:rsidRPr="00C35E54" w:rsidRDefault="00C35E54" w:rsidP="00C23FA5">
            <w:pPr>
              <w:ind w:left="1"/>
              <w:jc w:val="both"/>
              <w:rPr>
                <w:rFonts w:ascii="Corbel" w:eastAsia="Corbel" w:hAnsi="Corbel" w:cs="Corbel"/>
                <w:color w:val="03156C"/>
              </w:rPr>
            </w:pPr>
            <w:r w:rsidRPr="00C35E54">
              <w:rPr>
                <w:rFonts w:ascii="Corbel" w:eastAsia="Corbel" w:hAnsi="Corbel" w:cs="Corbel"/>
                <w:color w:val="03156C"/>
              </w:rPr>
              <w:t xml:space="preserve">Appendi gli SDGs </w:t>
            </w:r>
            <w:r w:rsidR="00B47A59">
              <w:rPr>
                <w:rFonts w:ascii="Corbel" w:eastAsia="Corbel" w:hAnsi="Corbel" w:cs="Corbel"/>
                <w:color w:val="03156C"/>
              </w:rPr>
              <w:t>in</w:t>
            </w:r>
            <w:r w:rsidRPr="00C35E54">
              <w:rPr>
                <w:rFonts w:ascii="Corbel" w:eastAsia="Corbel" w:hAnsi="Corbel" w:cs="Corbel"/>
                <w:color w:val="03156C"/>
              </w:rPr>
              <w:t xml:space="preserve"> c</w:t>
            </w:r>
            <w:r>
              <w:rPr>
                <w:rFonts w:ascii="Corbel" w:eastAsia="Corbel" w:hAnsi="Corbel" w:cs="Corbel"/>
                <w:color w:val="03156C"/>
              </w:rPr>
              <w:t xml:space="preserve">lasse, </w:t>
            </w:r>
            <w:r w:rsidR="00B47A59">
              <w:rPr>
                <w:rFonts w:ascii="Corbel" w:eastAsia="Corbel" w:hAnsi="Corbel" w:cs="Corbel"/>
                <w:color w:val="03156C"/>
              </w:rPr>
              <w:t>stampandoli dal m</w:t>
            </w:r>
            <w:r>
              <w:rPr>
                <w:rFonts w:ascii="Corbel" w:eastAsia="Corbel" w:hAnsi="Corbel" w:cs="Corbel"/>
                <w:color w:val="03156C"/>
              </w:rPr>
              <w:t>ateriale che trov</w:t>
            </w:r>
            <w:r w:rsidR="00B47A59">
              <w:rPr>
                <w:rFonts w:ascii="Corbel" w:eastAsia="Corbel" w:hAnsi="Corbel" w:cs="Corbel"/>
                <w:color w:val="03156C"/>
              </w:rPr>
              <w:t>i</w:t>
            </w:r>
            <w:r>
              <w:rPr>
                <w:rFonts w:ascii="Corbel" w:eastAsia="Corbel" w:hAnsi="Corbel" w:cs="Corbel"/>
                <w:color w:val="03156C"/>
              </w:rPr>
              <w:t xml:space="preserve"> </w:t>
            </w:r>
            <w:r w:rsidR="00B47A59">
              <w:rPr>
                <w:rFonts w:ascii="Corbel" w:eastAsia="Corbel" w:hAnsi="Corbel" w:cs="Corbel"/>
                <w:color w:val="03156C"/>
              </w:rPr>
              <w:t>a</w:t>
            </w:r>
            <w:r>
              <w:rPr>
                <w:rFonts w:ascii="Corbel" w:eastAsia="Corbel" w:hAnsi="Corbel" w:cs="Corbel"/>
                <w:color w:val="03156C"/>
              </w:rPr>
              <w:t xml:space="preserve"> questo link (SDGs poster e obiettivi individuali):</w:t>
            </w:r>
          </w:p>
          <w:p w14:paraId="2620447F" w14:textId="39478D6E" w:rsidR="00F65677" w:rsidRPr="005C7265" w:rsidRDefault="000427E2" w:rsidP="00C23FA5">
            <w:pPr>
              <w:ind w:left="1"/>
              <w:jc w:val="both"/>
              <w:rPr>
                <w:rFonts w:ascii="Corbel" w:eastAsia="Corbel" w:hAnsi="Corbel" w:cs="Corbel"/>
                <w:color w:val="03156C"/>
              </w:rPr>
            </w:pPr>
            <w:hyperlink r:id="rId25" w:history="1">
              <w:r w:rsidRPr="00C35E54">
                <w:rPr>
                  <w:rStyle w:val="Collegamentoipertestuale"/>
                  <w:rFonts w:ascii="Corbel" w:eastAsia="Corbel" w:hAnsi="Corbel" w:cs="Corbel"/>
                </w:rPr>
                <w:t>https://www.un.org/sustainabledevelopment/news/communications-material/</w:t>
              </w:r>
            </w:hyperlink>
            <w:r w:rsidR="00D33803" w:rsidRPr="00C35E54">
              <w:rPr>
                <w:rFonts w:ascii="Corbel" w:eastAsia="Corbel" w:hAnsi="Corbel" w:cs="Corbel"/>
                <w:color w:val="03156C"/>
              </w:rPr>
              <w:t>.</w:t>
            </w:r>
            <w:r w:rsidR="00C35E54">
              <w:rPr>
                <w:rFonts w:ascii="Corbel" w:eastAsia="Corbel" w:hAnsi="Corbel" w:cs="Corbel"/>
                <w:color w:val="03156C"/>
              </w:rPr>
              <w:t xml:space="preserve"> </w:t>
            </w:r>
          </w:p>
          <w:p w14:paraId="497B2617" w14:textId="2F16096F" w:rsidR="002C3660" w:rsidRPr="005C7265" w:rsidRDefault="00C35E54" w:rsidP="002C3660">
            <w:pPr>
              <w:ind w:left="1"/>
              <w:jc w:val="both"/>
              <w:rPr>
                <w:rFonts w:ascii="Corbel" w:hAnsi="Corbel"/>
                <w:color w:val="03156C"/>
              </w:rPr>
            </w:pPr>
            <w:r w:rsidRPr="00C35E54">
              <w:rPr>
                <w:rFonts w:ascii="Corbel" w:hAnsi="Corbel"/>
                <w:color w:val="03156C"/>
              </w:rPr>
              <w:t>Chiedi a student</w:t>
            </w:r>
            <w:r w:rsidR="00B47A59">
              <w:rPr>
                <w:rFonts w:ascii="Corbel" w:hAnsi="Corbel"/>
                <w:color w:val="03156C"/>
              </w:rPr>
              <w:t>i e studentesse</w:t>
            </w:r>
            <w:r w:rsidRPr="00C35E54">
              <w:rPr>
                <w:rFonts w:ascii="Corbel" w:hAnsi="Corbel"/>
                <w:color w:val="03156C"/>
              </w:rPr>
              <w:t xml:space="preserve"> di guardarsi attorno e spiegare cosa sono </w:t>
            </w:r>
            <w:r>
              <w:rPr>
                <w:rFonts w:ascii="Corbel" w:hAnsi="Corbel"/>
                <w:color w:val="03156C"/>
              </w:rPr>
              <w:t>i</w:t>
            </w:r>
            <w:r w:rsidRPr="00C35E54">
              <w:rPr>
                <w:rFonts w:ascii="Corbel" w:hAnsi="Corbel"/>
                <w:color w:val="03156C"/>
              </w:rPr>
              <w:t xml:space="preserve"> poster appesi. Dopo aver raccolto le loro opinion</w:t>
            </w:r>
            <w:r w:rsidR="00B47A59">
              <w:rPr>
                <w:rFonts w:ascii="Corbel" w:hAnsi="Corbel"/>
                <w:color w:val="03156C"/>
              </w:rPr>
              <w:t>i</w:t>
            </w:r>
            <w:r w:rsidRPr="00C35E54">
              <w:rPr>
                <w:rFonts w:ascii="Corbel" w:hAnsi="Corbel"/>
                <w:color w:val="03156C"/>
              </w:rPr>
              <w:t xml:space="preserve">, spiega brevemente cosa sia l’Agenda 2030, soffermandoti </w:t>
            </w:r>
            <w:r>
              <w:rPr>
                <w:rFonts w:ascii="Corbel" w:hAnsi="Corbel"/>
                <w:color w:val="03156C"/>
              </w:rPr>
              <w:t xml:space="preserve">nella spiegazione degli obiettivi. </w:t>
            </w:r>
          </w:p>
          <w:p w14:paraId="14712849" w14:textId="1371F5C3" w:rsidR="002C3660" w:rsidRPr="00792E23" w:rsidRDefault="00C35E54" w:rsidP="002C3660">
            <w:pPr>
              <w:ind w:left="1"/>
              <w:jc w:val="both"/>
              <w:rPr>
                <w:rFonts w:ascii="Corbel" w:hAnsi="Corbel"/>
                <w:color w:val="03156C"/>
              </w:rPr>
            </w:pPr>
            <w:r w:rsidRPr="00C35E54">
              <w:rPr>
                <w:rFonts w:ascii="Corbel" w:hAnsi="Corbel"/>
                <w:color w:val="03156C"/>
              </w:rPr>
              <w:t>In seguito, metti gli SDGs al centro e chiedi a</w:t>
            </w:r>
            <w:r w:rsidR="00FB0A09">
              <w:rPr>
                <w:rFonts w:ascii="Corbel" w:hAnsi="Corbel"/>
                <w:color w:val="03156C"/>
              </w:rPr>
              <w:t>d uno</w:t>
            </w:r>
            <w:r w:rsidRPr="00C35E54">
              <w:rPr>
                <w:rFonts w:ascii="Corbel" w:hAnsi="Corbel"/>
                <w:color w:val="03156C"/>
              </w:rPr>
              <w:t xml:space="preserve"> student</w:t>
            </w:r>
            <w:r w:rsidR="00FB0A09">
              <w:rPr>
                <w:rFonts w:ascii="Corbel" w:hAnsi="Corbel"/>
                <w:color w:val="03156C"/>
              </w:rPr>
              <w:t>e</w:t>
            </w:r>
            <w:r w:rsidRPr="00C35E54">
              <w:rPr>
                <w:rFonts w:ascii="Corbel" w:hAnsi="Corbel"/>
                <w:color w:val="03156C"/>
              </w:rPr>
              <w:t xml:space="preserve"> </w:t>
            </w:r>
            <w:r w:rsidR="00FB0A09">
              <w:rPr>
                <w:rFonts w:ascii="Corbel" w:hAnsi="Corbel"/>
                <w:color w:val="03156C"/>
              </w:rPr>
              <w:t>o</w:t>
            </w:r>
            <w:r w:rsidR="00B47A59">
              <w:rPr>
                <w:rFonts w:ascii="Corbel" w:hAnsi="Corbel"/>
                <w:color w:val="03156C"/>
              </w:rPr>
              <w:t xml:space="preserve"> studentess</w:t>
            </w:r>
            <w:r w:rsidR="00FB0A09">
              <w:rPr>
                <w:rFonts w:ascii="Corbel" w:hAnsi="Corbel"/>
                <w:color w:val="03156C"/>
              </w:rPr>
              <w:t>a</w:t>
            </w:r>
            <w:r w:rsidR="00B47A59">
              <w:rPr>
                <w:rFonts w:ascii="Corbel" w:hAnsi="Corbel"/>
                <w:color w:val="03156C"/>
              </w:rPr>
              <w:t xml:space="preserve"> </w:t>
            </w:r>
            <w:r w:rsidRPr="00C35E54">
              <w:rPr>
                <w:rFonts w:ascii="Corbel" w:hAnsi="Corbel"/>
                <w:color w:val="03156C"/>
              </w:rPr>
              <w:t>di tenere il poster</w:t>
            </w:r>
            <w:r w:rsidR="00FB0A09">
              <w:rPr>
                <w:rFonts w:ascii="Corbel" w:hAnsi="Corbel"/>
                <w:color w:val="03156C"/>
              </w:rPr>
              <w:t xml:space="preserve"> relativo all’SDG6 insieme ad un gomitolo di lana. Invitalo/a a disporsi al centro del cerchio.</w:t>
            </w:r>
          </w:p>
          <w:p w14:paraId="57367DDF" w14:textId="7574D637" w:rsidR="002C3660" w:rsidRPr="00996A5B" w:rsidRDefault="00C35E54" w:rsidP="00996A5B">
            <w:pPr>
              <w:ind w:left="1"/>
              <w:jc w:val="both"/>
              <w:rPr>
                <w:rFonts w:ascii="Corbel" w:hAnsi="Corbel"/>
                <w:color w:val="03156C"/>
              </w:rPr>
            </w:pPr>
            <w:r w:rsidRPr="00996A5B">
              <w:rPr>
                <w:rFonts w:ascii="Corbel" w:hAnsi="Corbel"/>
                <w:color w:val="03156C"/>
              </w:rPr>
              <w:t xml:space="preserve">A questo punto </w:t>
            </w:r>
            <w:r w:rsidR="00996A5B" w:rsidRPr="00996A5B">
              <w:rPr>
                <w:rFonts w:ascii="Corbel" w:hAnsi="Corbel"/>
                <w:color w:val="03156C"/>
              </w:rPr>
              <w:t xml:space="preserve">chiedi </w:t>
            </w:r>
            <w:r w:rsidR="00996A5B">
              <w:rPr>
                <w:rFonts w:ascii="Corbel" w:hAnsi="Corbel"/>
                <w:color w:val="03156C"/>
              </w:rPr>
              <w:t xml:space="preserve">se </w:t>
            </w:r>
            <w:r w:rsidR="00792E23">
              <w:rPr>
                <w:rFonts w:ascii="Corbel" w:hAnsi="Corbel"/>
                <w:color w:val="03156C"/>
              </w:rPr>
              <w:t xml:space="preserve">altri e altre </w:t>
            </w:r>
            <w:r w:rsidR="00996A5B">
              <w:rPr>
                <w:rFonts w:ascii="Corbel" w:hAnsi="Corbel"/>
                <w:color w:val="03156C"/>
              </w:rPr>
              <w:t xml:space="preserve">pensano ci possa essere una connessione tra </w:t>
            </w:r>
            <w:r w:rsidR="00FB0A09">
              <w:rPr>
                <w:rFonts w:ascii="Corbel" w:hAnsi="Corbel"/>
                <w:color w:val="03156C"/>
              </w:rPr>
              <w:t>l’</w:t>
            </w:r>
            <w:r w:rsidR="00996A5B">
              <w:rPr>
                <w:rFonts w:ascii="Corbel" w:hAnsi="Corbel"/>
                <w:color w:val="03156C"/>
              </w:rPr>
              <w:t>SDG</w:t>
            </w:r>
            <w:r w:rsidR="00FB0A09">
              <w:rPr>
                <w:rFonts w:ascii="Corbel" w:hAnsi="Corbel"/>
                <w:color w:val="03156C"/>
              </w:rPr>
              <w:t>6</w:t>
            </w:r>
            <w:r w:rsidR="00996A5B">
              <w:rPr>
                <w:rFonts w:ascii="Corbel" w:hAnsi="Corbel"/>
                <w:color w:val="03156C"/>
              </w:rPr>
              <w:t xml:space="preserve"> e gli altri </w:t>
            </w:r>
            <w:r w:rsidR="00792E23">
              <w:rPr>
                <w:rFonts w:ascii="Corbel" w:hAnsi="Corbel"/>
                <w:color w:val="03156C"/>
              </w:rPr>
              <w:t>obiettivi</w:t>
            </w:r>
            <w:r w:rsidR="00996A5B">
              <w:rPr>
                <w:rFonts w:ascii="Corbel" w:hAnsi="Corbel"/>
                <w:color w:val="03156C"/>
              </w:rPr>
              <w:t xml:space="preserve">. </w:t>
            </w:r>
            <w:r w:rsidR="005C7E82">
              <w:rPr>
                <w:rFonts w:ascii="Corbel" w:hAnsi="Corbel"/>
                <w:color w:val="03156C"/>
              </w:rPr>
              <w:t xml:space="preserve">La persona </w:t>
            </w:r>
            <w:r w:rsidR="00373A47">
              <w:rPr>
                <w:rFonts w:ascii="Corbel" w:hAnsi="Corbel"/>
                <w:color w:val="03156C"/>
              </w:rPr>
              <w:t xml:space="preserve">che trova una connessione si pone davanti all’SDG individuato e motiva la scelta. La persona al centro lancia il gomitolo indicando così l’avvenuta connessione e poi ripassa il gomitolo allo studente/studentessa al centro. </w:t>
            </w:r>
            <w:r w:rsidR="00996A5B" w:rsidRPr="00996A5B">
              <w:rPr>
                <w:rFonts w:ascii="Corbel" w:hAnsi="Corbel"/>
                <w:color w:val="03156C"/>
              </w:rPr>
              <w:t>Vai avanti così fino a quando emergono nuove connessioni, p</w:t>
            </w:r>
            <w:r w:rsidR="00996A5B">
              <w:rPr>
                <w:rFonts w:ascii="Corbel" w:hAnsi="Corbel"/>
                <w:color w:val="03156C"/>
              </w:rPr>
              <w:t xml:space="preserve">oi fai un riassunto e fai notare </w:t>
            </w:r>
            <w:r w:rsidR="00373A47">
              <w:rPr>
                <w:rFonts w:ascii="Corbel" w:hAnsi="Corbel"/>
                <w:color w:val="03156C"/>
              </w:rPr>
              <w:t>alla classe</w:t>
            </w:r>
            <w:r w:rsidR="00996A5B">
              <w:rPr>
                <w:rFonts w:ascii="Corbel" w:hAnsi="Corbel"/>
                <w:color w:val="03156C"/>
              </w:rPr>
              <w:t xml:space="preserve"> come il problema dell’acqua sia collegato ad altri diritti umani fondamentali</w:t>
            </w:r>
            <w:r w:rsidR="00373A47">
              <w:rPr>
                <w:rFonts w:ascii="Corbel" w:hAnsi="Corbel"/>
                <w:color w:val="03156C"/>
              </w:rPr>
              <w:t xml:space="preserve"> e relativi SDGs</w:t>
            </w:r>
            <w:r w:rsidR="00996A5B">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087AD40" w14:textId="6EA32719" w:rsidR="00BA312E" w:rsidRPr="00F65677" w:rsidRDefault="00E84248">
            <w:pPr>
              <w:ind w:left="1"/>
              <w:rPr>
                <w:lang w:val="en-US"/>
              </w:rPr>
            </w:pPr>
            <w:r>
              <w:rPr>
                <w:rFonts w:ascii="Corbel" w:eastAsia="Corbel" w:hAnsi="Corbel" w:cs="Corbel"/>
                <w:color w:val="03156C"/>
                <w:sz w:val="18"/>
                <w:lang w:val="en-US"/>
              </w:rPr>
              <w:t>Lavoro collettivo e cooperativo</w:t>
            </w:r>
          </w:p>
        </w:tc>
        <w:tc>
          <w:tcPr>
            <w:tcW w:w="1276" w:type="dxa"/>
            <w:tcBorders>
              <w:top w:val="single" w:sz="4" w:space="0" w:color="000000"/>
              <w:left w:val="single" w:sz="4" w:space="0" w:color="000000"/>
              <w:bottom w:val="single" w:sz="4" w:space="0" w:color="000000"/>
              <w:right w:val="single" w:sz="4" w:space="0" w:color="000000"/>
            </w:tcBorders>
          </w:tcPr>
          <w:p w14:paraId="500E56E7" w14:textId="6A6A3CFC" w:rsidR="00BA312E" w:rsidRPr="00BE42A7" w:rsidRDefault="00BE42A7">
            <w:pPr>
              <w:ind w:left="1"/>
              <w:rPr>
                <w:rFonts w:ascii="Corbel" w:hAnsi="Corbel"/>
                <w:sz w:val="18"/>
                <w:szCs w:val="18"/>
              </w:rPr>
            </w:pPr>
            <w:r w:rsidRPr="00BE42A7">
              <w:rPr>
                <w:rFonts w:ascii="Corbel" w:hAnsi="Corbel"/>
                <w:sz w:val="18"/>
                <w:szCs w:val="18"/>
              </w:rPr>
              <w:t xml:space="preserve">Stampa SDGs, </w:t>
            </w:r>
            <w:r w:rsidR="00C35E54" w:rsidRPr="00BE42A7">
              <w:rPr>
                <w:rFonts w:ascii="Corbel" w:hAnsi="Corbel"/>
                <w:sz w:val="18"/>
                <w:szCs w:val="18"/>
              </w:rPr>
              <w:t>Gomitolo di lana</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1E4AED46" w:rsidR="00F65677" w:rsidRPr="00996A5B" w:rsidRDefault="00F65677" w:rsidP="00F65677">
            <w:pPr>
              <w:ind w:left="1"/>
              <w:rPr>
                <w:rFonts w:ascii="Corbel" w:eastAsia="Corbel" w:hAnsi="Corbel" w:cs="Corbel"/>
                <w:b/>
                <w:color w:val="03156C"/>
              </w:rPr>
            </w:pPr>
            <w:r w:rsidRPr="00996A5B">
              <w:rPr>
                <w:rFonts w:ascii="Corbel" w:eastAsia="Corbel" w:hAnsi="Corbel" w:cs="Corbel"/>
                <w:color w:val="03156C"/>
              </w:rPr>
              <w:t xml:space="preserve">Step </w:t>
            </w:r>
            <w:r w:rsidR="002C3660" w:rsidRPr="00996A5B">
              <w:rPr>
                <w:rFonts w:ascii="Corbel" w:eastAsia="Corbel" w:hAnsi="Corbel" w:cs="Corbel"/>
                <w:color w:val="03156C"/>
              </w:rPr>
              <w:t>6</w:t>
            </w:r>
            <w:r w:rsidRPr="00996A5B">
              <w:rPr>
                <w:rFonts w:ascii="Corbel" w:eastAsia="Corbel" w:hAnsi="Corbel" w:cs="Corbel"/>
                <w:color w:val="03156C"/>
              </w:rPr>
              <w:t xml:space="preserve">: </w:t>
            </w:r>
            <w:r w:rsidR="00996A5B" w:rsidRPr="00996A5B">
              <w:rPr>
                <w:rFonts w:ascii="Corbel" w:eastAsia="Corbel" w:hAnsi="Corbel" w:cs="Corbel"/>
                <w:b/>
                <w:color w:val="03156C"/>
              </w:rPr>
              <w:t>Conflitto sull’a</w:t>
            </w:r>
            <w:r w:rsidR="00373A47">
              <w:rPr>
                <w:rFonts w:ascii="Corbel" w:eastAsia="Corbel" w:hAnsi="Corbel" w:cs="Corbel"/>
                <w:b/>
                <w:color w:val="03156C"/>
              </w:rPr>
              <w:t>c</w:t>
            </w:r>
            <w:r w:rsidR="00996A5B" w:rsidRPr="00996A5B">
              <w:rPr>
                <w:rFonts w:ascii="Corbel" w:eastAsia="Corbel" w:hAnsi="Corbel" w:cs="Corbel"/>
                <w:b/>
                <w:color w:val="03156C"/>
              </w:rPr>
              <w:t>qua</w:t>
            </w:r>
            <w:r w:rsidR="002C3660" w:rsidRPr="00996A5B">
              <w:rPr>
                <w:rFonts w:ascii="Corbel" w:eastAsia="Corbel" w:hAnsi="Corbel" w:cs="Corbel"/>
                <w:b/>
                <w:color w:val="03156C"/>
              </w:rPr>
              <w:t xml:space="preserve">: </w:t>
            </w:r>
            <w:r w:rsidR="00996A5B" w:rsidRPr="00996A5B">
              <w:rPr>
                <w:rFonts w:ascii="Corbel" w:eastAsia="Corbel" w:hAnsi="Corbel" w:cs="Corbel"/>
                <w:b/>
                <w:color w:val="03156C"/>
              </w:rPr>
              <w:t>dal gioco alla realtà</w:t>
            </w:r>
            <w:r w:rsidR="003433B6" w:rsidRPr="00996A5B">
              <w:rPr>
                <w:rFonts w:ascii="Corbel" w:eastAsia="Corbel" w:hAnsi="Corbel" w:cs="Corbel"/>
                <w:b/>
                <w:color w:val="03156C"/>
              </w:rPr>
              <w:t xml:space="preserve"> (40’)</w:t>
            </w:r>
          </w:p>
          <w:p w14:paraId="77CC6D50" w14:textId="18AE978E" w:rsidR="001F6426" w:rsidRDefault="00996A5B" w:rsidP="001F6426">
            <w:pPr>
              <w:ind w:left="1"/>
              <w:jc w:val="both"/>
              <w:rPr>
                <w:rFonts w:ascii="Corbel" w:hAnsi="Corbel"/>
                <w:color w:val="03156C"/>
              </w:rPr>
            </w:pPr>
            <w:r w:rsidRPr="00996A5B">
              <w:rPr>
                <w:rFonts w:ascii="Corbel" w:hAnsi="Corbel"/>
                <w:color w:val="03156C"/>
              </w:rPr>
              <w:t xml:space="preserve">Cosa si intende per </w:t>
            </w:r>
            <w:r w:rsidR="001A7D48">
              <w:rPr>
                <w:rFonts w:ascii="Corbel" w:hAnsi="Corbel"/>
                <w:color w:val="03156C"/>
              </w:rPr>
              <w:t>“water conflict”?</w:t>
            </w:r>
            <w:r>
              <w:rPr>
                <w:rFonts w:ascii="Corbel" w:hAnsi="Corbel"/>
                <w:color w:val="03156C"/>
              </w:rPr>
              <w:t xml:space="preserve"> Perché l’acqua dovrebbe essere collegata ad un conflitto? Spiega a</w:t>
            </w:r>
            <w:r w:rsidR="001A7D48">
              <w:rPr>
                <w:rFonts w:ascii="Corbel" w:hAnsi="Corbel"/>
                <w:color w:val="03156C"/>
              </w:rPr>
              <w:t>lla classe</w:t>
            </w:r>
            <w:r>
              <w:rPr>
                <w:rFonts w:ascii="Corbel" w:hAnsi="Corbel"/>
                <w:color w:val="03156C"/>
              </w:rPr>
              <w:t xml:space="preserve"> il significato di queste parole: </w:t>
            </w:r>
          </w:p>
          <w:p w14:paraId="7CF8DF0D" w14:textId="77777777" w:rsidR="001A7D48" w:rsidRPr="005C7265" w:rsidRDefault="001A7D48" w:rsidP="001F6426">
            <w:pPr>
              <w:ind w:left="1"/>
              <w:jc w:val="both"/>
              <w:rPr>
                <w:rFonts w:ascii="Corbel" w:hAnsi="Corbel"/>
                <w:color w:val="03156C"/>
              </w:rPr>
            </w:pPr>
          </w:p>
          <w:p w14:paraId="79581FC6" w14:textId="313CE1B0" w:rsidR="001F6426" w:rsidRPr="00996A5B" w:rsidRDefault="001A7D48" w:rsidP="001970A4">
            <w:pPr>
              <w:ind w:left="1"/>
              <w:jc w:val="both"/>
              <w:rPr>
                <w:rFonts w:ascii="Corbel" w:hAnsi="Corbel"/>
                <w:color w:val="03156C"/>
              </w:rPr>
            </w:pPr>
            <w:r>
              <w:rPr>
                <w:rFonts w:ascii="Corbel" w:hAnsi="Corbel"/>
                <w:b/>
                <w:bCs/>
                <w:color w:val="03156C"/>
              </w:rPr>
              <w:t>Trigger</w:t>
            </w:r>
            <w:r w:rsidR="00996A5B" w:rsidRPr="00996A5B">
              <w:rPr>
                <w:rFonts w:ascii="Corbel" w:hAnsi="Corbel"/>
                <w:b/>
                <w:bCs/>
                <w:color w:val="03156C"/>
              </w:rPr>
              <w:t xml:space="preserve">: </w:t>
            </w:r>
            <w:r>
              <w:rPr>
                <w:rFonts w:ascii="Corbel" w:hAnsi="Corbel"/>
                <w:color w:val="03156C"/>
              </w:rPr>
              <w:t>l</w:t>
            </w:r>
            <w:r w:rsidR="00996A5B" w:rsidRPr="00996A5B">
              <w:rPr>
                <w:rFonts w:ascii="Corbel" w:hAnsi="Corbel"/>
                <w:color w:val="03156C"/>
              </w:rPr>
              <w:t xml:space="preserve">’acqua come </w:t>
            </w:r>
            <w:r w:rsidR="00996A5B">
              <w:rPr>
                <w:rFonts w:ascii="Corbel" w:hAnsi="Corbel"/>
                <w:color w:val="03156C"/>
              </w:rPr>
              <w:t xml:space="preserve">causa sottostante una situazione di tensione in corso che sta contribuendo alla generazione di un conflitto, dove </w:t>
            </w:r>
            <w:r w:rsidR="00996A5B">
              <w:rPr>
                <w:rFonts w:ascii="Corbel" w:hAnsi="Corbel"/>
                <w:color w:val="03156C"/>
              </w:rPr>
              <w:lastRenderedPageBreak/>
              <w:t>c’è una disputa sul controllo delle risorse d’acqua</w:t>
            </w:r>
            <w:r w:rsidR="0013293E">
              <w:rPr>
                <w:rFonts w:ascii="Corbel" w:hAnsi="Corbel"/>
                <w:color w:val="03156C"/>
              </w:rPr>
              <w:t xml:space="preserve"> o dei sistemi di distribuzione dell’acqua o laddove l’accesso economico e fisico all’acqua, o la scarsità d’acqua, scatena violenze. </w:t>
            </w:r>
          </w:p>
          <w:p w14:paraId="18CA1091" w14:textId="2A191790" w:rsidR="0013293E" w:rsidRDefault="0013293E" w:rsidP="001F6426">
            <w:pPr>
              <w:pStyle w:val="NormaleWeb"/>
              <w:shd w:val="clear" w:color="auto" w:fill="FFFFFF"/>
              <w:spacing w:before="0" w:beforeAutospacing="0" w:after="0" w:afterAutospacing="0"/>
              <w:textAlignment w:val="baseline"/>
              <w:rPr>
                <w:rFonts w:ascii="Corbel" w:hAnsi="Corbel"/>
                <w:color w:val="03156C"/>
                <w:sz w:val="22"/>
                <w:szCs w:val="22"/>
                <w:bdr w:val="none" w:sz="0" w:space="0" w:color="auto" w:frame="1"/>
              </w:rPr>
            </w:pPr>
            <w:r w:rsidRPr="0013293E">
              <w:rPr>
                <w:rFonts w:ascii="Corbel" w:hAnsi="Corbel"/>
                <w:b/>
                <w:bCs/>
                <w:color w:val="03156C"/>
                <w:sz w:val="22"/>
                <w:szCs w:val="22"/>
                <w:bdr w:val="none" w:sz="0" w:space="0" w:color="auto" w:frame="1"/>
              </w:rPr>
              <w:t xml:space="preserve">Arma: </w:t>
            </w:r>
            <w:r w:rsidRPr="0013293E">
              <w:rPr>
                <w:rFonts w:ascii="Corbel" w:hAnsi="Corbel"/>
                <w:color w:val="03156C"/>
                <w:sz w:val="22"/>
                <w:szCs w:val="22"/>
                <w:bdr w:val="none" w:sz="0" w:space="0" w:color="auto" w:frame="1"/>
              </w:rPr>
              <w:t>Acqua come un’arma all’interno di un conflitto, dove le risorse d’acqua, o i sistemi di distribuzione d’acqua</w:t>
            </w:r>
            <w:r>
              <w:rPr>
                <w:rFonts w:ascii="Corbel" w:hAnsi="Corbel"/>
                <w:color w:val="03156C"/>
                <w:sz w:val="22"/>
                <w:szCs w:val="22"/>
                <w:bdr w:val="none" w:sz="0" w:space="0" w:color="auto" w:frame="1"/>
              </w:rPr>
              <w:t>, sono usati come strumenti o armi in un conflitto violento.</w:t>
            </w:r>
          </w:p>
          <w:p w14:paraId="396E95C2" w14:textId="5DB2C7E8" w:rsidR="001F6426" w:rsidRDefault="0013293E" w:rsidP="001F6426">
            <w:pPr>
              <w:pStyle w:val="NormaleWeb"/>
              <w:shd w:val="clear" w:color="auto" w:fill="FFFFFF"/>
              <w:spacing w:before="0" w:beforeAutospacing="0" w:after="0" w:afterAutospacing="0"/>
              <w:textAlignment w:val="baseline"/>
              <w:rPr>
                <w:rFonts w:ascii="Corbel" w:hAnsi="Corbel"/>
                <w:color w:val="03156C"/>
                <w:sz w:val="22"/>
                <w:szCs w:val="22"/>
                <w:bdr w:val="none" w:sz="0" w:space="0" w:color="auto" w:frame="1"/>
              </w:rPr>
            </w:pPr>
            <w:r>
              <w:rPr>
                <w:rFonts w:ascii="Corbel" w:hAnsi="Corbel"/>
                <w:b/>
                <w:bCs/>
                <w:color w:val="03156C"/>
                <w:sz w:val="22"/>
                <w:szCs w:val="22"/>
                <w:bdr w:val="none" w:sz="0" w:space="0" w:color="auto" w:frame="1"/>
              </w:rPr>
              <w:t xml:space="preserve">Vittima: </w:t>
            </w:r>
            <w:r>
              <w:rPr>
                <w:rFonts w:ascii="Corbel" w:hAnsi="Corbel"/>
                <w:color w:val="03156C"/>
                <w:sz w:val="22"/>
                <w:szCs w:val="22"/>
                <w:bdr w:val="none" w:sz="0" w:space="0" w:color="auto" w:frame="1"/>
              </w:rPr>
              <w:t>Le risorse d’acqua o i sistemi di distribuzione d’acqua come vittime di conflitto, dove le risorse d’acqua, o i sistemi d’acqua, sono intenzionalmente o accidentalmente vittime o target di violenze.</w:t>
            </w:r>
          </w:p>
          <w:p w14:paraId="2EAC031F" w14:textId="77777777" w:rsidR="007C69F6" w:rsidRPr="0013293E" w:rsidRDefault="007C69F6" w:rsidP="001F6426">
            <w:pPr>
              <w:pStyle w:val="NormaleWeb"/>
              <w:shd w:val="clear" w:color="auto" w:fill="FFFFFF"/>
              <w:spacing w:before="0" w:beforeAutospacing="0" w:after="0" w:afterAutospacing="0"/>
              <w:textAlignment w:val="baseline"/>
              <w:rPr>
                <w:rFonts w:ascii="Corbel" w:hAnsi="Corbel"/>
                <w:color w:val="03156C"/>
                <w:sz w:val="22"/>
                <w:szCs w:val="22"/>
              </w:rPr>
            </w:pPr>
          </w:p>
          <w:p w14:paraId="23507C93" w14:textId="3B79ED9E" w:rsidR="001F6426" w:rsidRPr="007C69F6" w:rsidRDefault="007C69F6" w:rsidP="00E717FD">
            <w:pPr>
              <w:ind w:left="1"/>
              <w:rPr>
                <w:rFonts w:ascii="Corbel" w:hAnsi="Corbel"/>
                <w:color w:val="03156C"/>
              </w:rPr>
            </w:pPr>
            <w:r w:rsidRPr="007C69F6">
              <w:rPr>
                <w:rFonts w:ascii="Corbel" w:hAnsi="Corbel"/>
                <w:color w:val="03156C"/>
              </w:rPr>
              <w:t xml:space="preserve">Mostra agli studenti questa mappa: </w:t>
            </w:r>
            <w:hyperlink r:id="rId26" w:history="1">
              <w:r w:rsidR="00D375F0" w:rsidRPr="00FC0F09">
                <w:rPr>
                  <w:rStyle w:val="Collegamentoipertestuale"/>
                  <w:rFonts w:ascii="Corbel" w:hAnsi="Corbel"/>
                </w:rPr>
                <w:t>https://www.worldwater.org/conflict/map/</w:t>
              </w:r>
            </w:hyperlink>
            <w:r w:rsidR="00D375F0">
              <w:rPr>
                <w:rFonts w:ascii="Corbel" w:hAnsi="Corbel"/>
                <w:color w:val="03156C"/>
              </w:rPr>
              <w:t xml:space="preserve"> </w:t>
            </w:r>
            <w:r w:rsidRPr="007C69F6">
              <w:rPr>
                <w:rFonts w:ascii="Corbel" w:hAnsi="Corbel"/>
                <w:color w:val="03156C"/>
              </w:rPr>
              <w:t xml:space="preserve">per vedere la quantità di conflitti legati all’acqua </w:t>
            </w:r>
            <w:r>
              <w:rPr>
                <w:rFonts w:ascii="Corbel" w:hAnsi="Corbel"/>
                <w:color w:val="03156C"/>
              </w:rPr>
              <w:t>presenti</w:t>
            </w:r>
            <w:r w:rsidRPr="007C69F6">
              <w:rPr>
                <w:rFonts w:ascii="Corbel" w:hAnsi="Corbel"/>
                <w:color w:val="03156C"/>
              </w:rPr>
              <w:t xml:space="preserve"> nel mondo e nel tempo.</w:t>
            </w:r>
          </w:p>
          <w:p w14:paraId="321877C1" w14:textId="77777777" w:rsidR="001F6426" w:rsidRPr="007C69F6" w:rsidRDefault="001F6426" w:rsidP="001970A4">
            <w:pPr>
              <w:ind w:left="1"/>
              <w:jc w:val="both"/>
              <w:rPr>
                <w:rFonts w:ascii="Corbel" w:hAnsi="Corbel"/>
                <w:color w:val="03156C"/>
              </w:rPr>
            </w:pPr>
          </w:p>
          <w:p w14:paraId="7A205681" w14:textId="44F6F6C9" w:rsidR="007C69F6" w:rsidRPr="007C69F6" w:rsidRDefault="007C69F6" w:rsidP="007C69F6">
            <w:pPr>
              <w:ind w:left="1"/>
              <w:jc w:val="both"/>
              <w:rPr>
                <w:rFonts w:ascii="Corbel" w:hAnsi="Corbel"/>
                <w:color w:val="03156C"/>
              </w:rPr>
            </w:pPr>
            <w:r w:rsidRPr="007C69F6">
              <w:rPr>
                <w:rFonts w:ascii="Corbel" w:hAnsi="Corbel"/>
                <w:color w:val="03156C"/>
              </w:rPr>
              <w:t>Divid</w:t>
            </w:r>
            <w:r>
              <w:rPr>
                <w:rFonts w:ascii="Corbel" w:hAnsi="Corbel"/>
                <w:color w:val="03156C"/>
              </w:rPr>
              <w:t>i</w:t>
            </w:r>
            <w:r w:rsidRPr="007C69F6">
              <w:rPr>
                <w:rFonts w:ascii="Corbel" w:hAnsi="Corbel"/>
                <w:color w:val="03156C"/>
              </w:rPr>
              <w:t xml:space="preserve"> la classe in gruppi di 4-5 studenti e </w:t>
            </w:r>
            <w:r>
              <w:rPr>
                <w:rFonts w:ascii="Corbel" w:hAnsi="Corbel"/>
                <w:color w:val="03156C"/>
              </w:rPr>
              <w:t>assegna</w:t>
            </w:r>
            <w:r w:rsidRPr="007C69F6">
              <w:rPr>
                <w:rFonts w:ascii="Corbel" w:hAnsi="Corbel"/>
                <w:color w:val="03156C"/>
              </w:rPr>
              <w:t xml:space="preserve"> a</w:t>
            </w:r>
            <w:r>
              <w:rPr>
                <w:rFonts w:ascii="Corbel" w:hAnsi="Corbel"/>
                <w:color w:val="03156C"/>
              </w:rPr>
              <w:t>d</w:t>
            </w:r>
            <w:r w:rsidRPr="007C69F6">
              <w:rPr>
                <w:rFonts w:ascii="Corbel" w:hAnsi="Corbel"/>
                <w:color w:val="03156C"/>
              </w:rPr>
              <w:t xml:space="preserve"> ogni gruppo un</w:t>
            </w:r>
            <w:r>
              <w:rPr>
                <w:rFonts w:ascii="Corbel" w:hAnsi="Corbel"/>
                <w:color w:val="03156C"/>
              </w:rPr>
              <w:t xml:space="preserve">a scheda </w:t>
            </w:r>
            <w:r w:rsidRPr="007C69F6">
              <w:rPr>
                <w:rFonts w:ascii="Corbel" w:hAnsi="Corbel"/>
                <w:color w:val="03156C"/>
              </w:rPr>
              <w:t>del Materiale</w:t>
            </w:r>
            <w:r>
              <w:rPr>
                <w:rFonts w:ascii="Corbel" w:hAnsi="Corbel"/>
                <w:color w:val="03156C"/>
              </w:rPr>
              <w:t xml:space="preserve"> 2</w:t>
            </w:r>
            <w:r w:rsidRPr="007C69F6">
              <w:rPr>
                <w:rFonts w:ascii="Corbel" w:hAnsi="Corbel"/>
                <w:color w:val="03156C"/>
              </w:rPr>
              <w:t xml:space="preserve">. Ogni gruppo </w:t>
            </w:r>
            <w:r>
              <w:rPr>
                <w:rFonts w:ascii="Corbel" w:hAnsi="Corbel"/>
                <w:color w:val="03156C"/>
              </w:rPr>
              <w:t>osserva</w:t>
            </w:r>
            <w:r w:rsidRPr="007C69F6">
              <w:rPr>
                <w:rFonts w:ascii="Corbel" w:hAnsi="Corbel"/>
                <w:color w:val="03156C"/>
              </w:rPr>
              <w:t xml:space="preserve"> la mappa o legge l'infografica e condivide </w:t>
            </w:r>
            <w:r>
              <w:rPr>
                <w:rFonts w:ascii="Corbel" w:hAnsi="Corbel"/>
                <w:color w:val="03156C"/>
              </w:rPr>
              <w:t>gli aspetti</w:t>
            </w:r>
            <w:r w:rsidRPr="007C69F6">
              <w:rPr>
                <w:rFonts w:ascii="Corbel" w:hAnsi="Corbel"/>
                <w:color w:val="03156C"/>
              </w:rPr>
              <w:t xml:space="preserve"> che più sorprendono o interessano</w:t>
            </w:r>
            <w:r w:rsidR="004F5355">
              <w:rPr>
                <w:rFonts w:ascii="Corbel" w:hAnsi="Corbel"/>
                <w:color w:val="03156C"/>
              </w:rPr>
              <w:t>. Invitali ad approfondire se lo ritengono.</w:t>
            </w:r>
          </w:p>
          <w:p w14:paraId="45A37AB7" w14:textId="77777777" w:rsidR="007C69F6" w:rsidRPr="007C69F6" w:rsidRDefault="007C69F6" w:rsidP="007C69F6">
            <w:pPr>
              <w:ind w:left="1"/>
              <w:jc w:val="both"/>
              <w:rPr>
                <w:rFonts w:ascii="Corbel" w:hAnsi="Corbel"/>
                <w:color w:val="03156C"/>
              </w:rPr>
            </w:pPr>
            <w:r w:rsidRPr="007C69F6">
              <w:rPr>
                <w:rFonts w:ascii="Corbel" w:hAnsi="Corbel"/>
                <w:color w:val="03156C"/>
              </w:rPr>
              <w:t>Ogni gruppo presenta il proprio approfondimento in plenaria.</w:t>
            </w:r>
          </w:p>
          <w:p w14:paraId="15E017A5" w14:textId="41C7252C" w:rsidR="00F65677" w:rsidRPr="007C69F6" w:rsidRDefault="00F65677" w:rsidP="004F5355">
            <w:pPr>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214DD49E" w:rsidR="00F65677" w:rsidRDefault="00996A5B" w:rsidP="00F65677">
            <w:pPr>
              <w:ind w:left="1"/>
            </w:pPr>
            <w:r>
              <w:rPr>
                <w:rFonts w:ascii="Corbel" w:eastAsia="Corbel" w:hAnsi="Corbel" w:cs="Corbel"/>
                <w:color w:val="03156C"/>
                <w:sz w:val="18"/>
              </w:rPr>
              <w:lastRenderedPageBreak/>
              <w:t>Lavoro di gruppo 4-5 studenti</w:t>
            </w:r>
          </w:p>
        </w:tc>
        <w:tc>
          <w:tcPr>
            <w:tcW w:w="1276" w:type="dxa"/>
            <w:tcBorders>
              <w:top w:val="single" w:sz="4" w:space="0" w:color="000000"/>
              <w:left w:val="single" w:sz="4" w:space="0" w:color="000000"/>
              <w:bottom w:val="single" w:sz="4" w:space="0" w:color="000000"/>
              <w:right w:val="single" w:sz="4" w:space="0" w:color="000000"/>
            </w:tcBorders>
          </w:tcPr>
          <w:p w14:paraId="500C5D4C" w14:textId="7C4E9D03" w:rsidR="00F65677" w:rsidRDefault="00996A5B" w:rsidP="00F65677">
            <w:pPr>
              <w:ind w:left="1"/>
            </w:pPr>
            <w:r>
              <w:rPr>
                <w:rFonts w:ascii="Corbel" w:eastAsia="Corbel" w:hAnsi="Corbel" w:cs="Corbel"/>
                <w:color w:val="03156C"/>
                <w:sz w:val="18"/>
              </w:rPr>
              <w:t>Materiale</w:t>
            </w:r>
            <w:r w:rsidR="00F65677">
              <w:rPr>
                <w:rFonts w:ascii="Corbel" w:eastAsia="Corbel" w:hAnsi="Corbel" w:cs="Corbel"/>
                <w:color w:val="03156C"/>
                <w:sz w:val="18"/>
              </w:rPr>
              <w:t xml:space="preserve"> </w:t>
            </w:r>
            <w:r w:rsidR="00117543">
              <w:rPr>
                <w:rFonts w:ascii="Corbel" w:eastAsia="Corbel" w:hAnsi="Corbel" w:cs="Corbel"/>
                <w:color w:val="03156C"/>
                <w:sz w:val="18"/>
              </w:rPr>
              <w:t>2</w:t>
            </w:r>
            <w:r w:rsidR="00F65677">
              <w:rPr>
                <w:rFonts w:ascii="Corbel" w:eastAsia="Corbel" w:hAnsi="Corbel" w:cs="Corbel"/>
                <w:color w:val="03156C"/>
                <w:sz w:val="18"/>
              </w:rPr>
              <w:t xml:space="preserve">, </w:t>
            </w:r>
            <w:r>
              <w:rPr>
                <w:rFonts w:ascii="Corbel" w:eastAsia="Corbel" w:hAnsi="Corbel" w:cs="Corbel"/>
                <w:color w:val="03156C"/>
                <w:sz w:val="18"/>
              </w:rPr>
              <w:t>Lavagna.</w:t>
            </w:r>
          </w:p>
        </w:tc>
      </w:tr>
      <w:tr w:rsidR="00F65677" w:rsidRPr="00117543"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2F1EB83B" w:rsidR="00F65677" w:rsidRDefault="00C30FFA"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5A99F157" w14:textId="77777777" w:rsidR="00117543" w:rsidRPr="00117543" w:rsidRDefault="00117543" w:rsidP="00117543">
            <w:pPr>
              <w:ind w:left="1"/>
              <w:jc w:val="both"/>
              <w:rPr>
                <w:rFonts w:ascii="Corbel" w:eastAsia="Corbel" w:hAnsi="Corbel" w:cs="Corbel"/>
                <w:b/>
                <w:color w:val="03156C"/>
              </w:rPr>
            </w:pPr>
            <w:r w:rsidRPr="00117543">
              <w:rPr>
                <w:rFonts w:ascii="Corbel" w:eastAsia="Corbel" w:hAnsi="Corbel" w:cs="Corbel"/>
                <w:b/>
                <w:color w:val="03156C"/>
              </w:rPr>
              <w:t>Fase 7: Cosa possiamo fare per salvare il pianeta? (60')</w:t>
            </w:r>
          </w:p>
          <w:p w14:paraId="5ECC820D" w14:textId="3A5E66B3"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Divid</w:t>
            </w:r>
            <w:r>
              <w:rPr>
                <w:rFonts w:ascii="Corbel" w:eastAsia="Corbel" w:hAnsi="Corbel" w:cs="Corbel"/>
                <w:color w:val="03156C"/>
              </w:rPr>
              <w:t>i la classe</w:t>
            </w:r>
            <w:r w:rsidRPr="00117543">
              <w:rPr>
                <w:rFonts w:ascii="Corbel" w:eastAsia="Corbel" w:hAnsi="Corbel" w:cs="Corbel"/>
                <w:color w:val="03156C"/>
              </w:rPr>
              <w:t xml:space="preserve"> in gruppi di 4-5 e invitali a riflettere sul loro rapporto con la risorsa </w:t>
            </w:r>
            <w:r w:rsidR="00D375F0">
              <w:rPr>
                <w:rFonts w:ascii="Corbel" w:eastAsia="Corbel" w:hAnsi="Corbel" w:cs="Corbel"/>
                <w:color w:val="03156C"/>
              </w:rPr>
              <w:t>idrica</w:t>
            </w:r>
            <w:r w:rsidRPr="00117543">
              <w:rPr>
                <w:rFonts w:ascii="Corbel" w:eastAsia="Corbel" w:hAnsi="Corbel" w:cs="Corbel"/>
                <w:color w:val="03156C"/>
              </w:rPr>
              <w:t xml:space="preserve"> nei loro contesti quotidiani: a scuola, a casa e nel</w:t>
            </w:r>
            <w:r>
              <w:rPr>
                <w:rFonts w:ascii="Corbel" w:eastAsia="Corbel" w:hAnsi="Corbel" w:cs="Corbel"/>
                <w:color w:val="03156C"/>
              </w:rPr>
              <w:t xml:space="preserve"> loro territorio</w:t>
            </w:r>
            <w:r w:rsidRPr="00117543">
              <w:rPr>
                <w:rFonts w:ascii="Corbel" w:eastAsia="Corbel" w:hAnsi="Corbel" w:cs="Corbel"/>
                <w:color w:val="03156C"/>
              </w:rPr>
              <w:t>. Incoraggiali a identificare i principali problemi che osservano e le possibili soluzioni, utilizzando il foglio di lavoro fornito nel Materiale 3.</w:t>
            </w:r>
          </w:p>
          <w:p w14:paraId="66A618B1" w14:textId="77777777"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Alla fine della sessione di brainstorming, ogni gruppo dovrebbe individuare tre impegni chiave da adottare per promuovere un comportamento responsabile nell'uso dell'acqua.</w:t>
            </w:r>
          </w:p>
          <w:p w14:paraId="0D0E34B1" w14:textId="4409DBD1"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Dedica gli ultimi 20 minuti a una sessione plenaria, durante la quale ogni gruppo presenterà i principali risultati del proprio lavoro.</w:t>
            </w:r>
          </w:p>
          <w:p w14:paraId="75081D79" w14:textId="77777777" w:rsidR="00117543" w:rsidRPr="00117543" w:rsidRDefault="00117543" w:rsidP="00117543">
            <w:pPr>
              <w:ind w:left="1"/>
              <w:jc w:val="both"/>
              <w:rPr>
                <w:rFonts w:ascii="Corbel" w:eastAsia="Corbel" w:hAnsi="Corbel" w:cs="Corbel"/>
                <w:color w:val="03156C"/>
              </w:rPr>
            </w:pPr>
          </w:p>
          <w:p w14:paraId="535FAD7B" w14:textId="77777777" w:rsidR="00117543" w:rsidRPr="00117543" w:rsidRDefault="00117543" w:rsidP="00117543">
            <w:pPr>
              <w:ind w:left="1"/>
              <w:jc w:val="both"/>
              <w:rPr>
                <w:rFonts w:ascii="Corbel" w:eastAsia="Corbel" w:hAnsi="Corbel" w:cs="Corbel"/>
                <w:b/>
                <w:color w:val="03156C"/>
              </w:rPr>
            </w:pPr>
            <w:r w:rsidRPr="00117543">
              <w:rPr>
                <w:rFonts w:ascii="Corbel" w:eastAsia="Corbel" w:hAnsi="Corbel" w:cs="Corbel"/>
                <w:b/>
                <w:color w:val="03156C"/>
              </w:rPr>
              <w:t>Fase 8: Una campagna globale per salvare il pianeta (60')</w:t>
            </w:r>
          </w:p>
          <w:p w14:paraId="188F31B6" w14:textId="1BA38186" w:rsidR="00117543" w:rsidRPr="00117543" w:rsidRDefault="00117543" w:rsidP="00117543">
            <w:pPr>
              <w:jc w:val="both"/>
              <w:rPr>
                <w:rFonts w:ascii="Corbel" w:eastAsia="Corbel" w:hAnsi="Corbel" w:cs="Corbel"/>
                <w:color w:val="03156C"/>
              </w:rPr>
            </w:pPr>
            <w:r>
              <w:rPr>
                <w:rFonts w:ascii="Corbel" w:eastAsia="Corbel" w:hAnsi="Corbel" w:cs="Corbel"/>
                <w:color w:val="03156C"/>
              </w:rPr>
              <w:t xml:space="preserve">Sempre a gruppi spiega a </w:t>
            </w:r>
            <w:r w:rsidRPr="00117543">
              <w:rPr>
                <w:rFonts w:ascii="Corbel" w:eastAsia="Corbel" w:hAnsi="Corbel" w:cs="Corbel"/>
                <w:color w:val="03156C"/>
              </w:rPr>
              <w:t xml:space="preserve">studenti </w:t>
            </w:r>
            <w:r>
              <w:rPr>
                <w:rFonts w:ascii="Corbel" w:eastAsia="Corbel" w:hAnsi="Corbel" w:cs="Corbel"/>
                <w:color w:val="03156C"/>
              </w:rPr>
              <w:t xml:space="preserve">e studentesse </w:t>
            </w:r>
            <w:r w:rsidRPr="00117543">
              <w:rPr>
                <w:rFonts w:ascii="Corbel" w:eastAsia="Corbel" w:hAnsi="Corbel" w:cs="Corbel"/>
                <w:color w:val="03156C"/>
              </w:rPr>
              <w:t>che ora torneranno all'inizio del gioco, riprendendo la frase iniziale “All'alba di una nuova società co</w:t>
            </w:r>
            <w:r>
              <w:rPr>
                <w:rFonts w:ascii="Corbel" w:eastAsia="Corbel" w:hAnsi="Corbel" w:cs="Corbel"/>
                <w:color w:val="03156C"/>
              </w:rPr>
              <w:t>sa</w:t>
            </w:r>
            <w:r w:rsidRPr="00117543">
              <w:rPr>
                <w:rFonts w:ascii="Corbel" w:eastAsia="Corbel" w:hAnsi="Corbel" w:cs="Corbel"/>
                <w:color w:val="03156C"/>
              </w:rPr>
              <w:t xml:space="preserve"> deciderete?”.</w:t>
            </w:r>
          </w:p>
          <w:p w14:paraId="4872C76B" w14:textId="083FA79F"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Come appare la vostra società ideale di fronte a tutte le sfide che abbiamo visto? Stampa e consegna il Materiale 4 e chied</w:t>
            </w:r>
            <w:r>
              <w:rPr>
                <w:rFonts w:ascii="Corbel" w:eastAsia="Corbel" w:hAnsi="Corbel" w:cs="Corbel"/>
                <w:color w:val="03156C"/>
              </w:rPr>
              <w:t>i a ciascun gruppo</w:t>
            </w:r>
            <w:r w:rsidRPr="00117543">
              <w:rPr>
                <w:rFonts w:ascii="Corbel" w:eastAsia="Corbel" w:hAnsi="Corbel" w:cs="Corbel"/>
                <w:color w:val="03156C"/>
              </w:rPr>
              <w:t xml:space="preserve"> di rappresentare la società dei loro sogni e di decidere </w:t>
            </w:r>
            <w:r>
              <w:rPr>
                <w:rFonts w:ascii="Corbel" w:eastAsia="Corbel" w:hAnsi="Corbel" w:cs="Corbel"/>
                <w:color w:val="03156C"/>
              </w:rPr>
              <w:t>il claim della loro campagna</w:t>
            </w:r>
          </w:p>
          <w:p w14:paraId="76592577" w14:textId="77777777" w:rsidR="00117543" w:rsidRPr="00117543" w:rsidRDefault="00117543" w:rsidP="00117543">
            <w:pPr>
              <w:ind w:left="1"/>
              <w:jc w:val="both"/>
              <w:rPr>
                <w:rFonts w:ascii="Corbel" w:eastAsia="Corbel" w:hAnsi="Corbel" w:cs="Corbel"/>
                <w:color w:val="03156C"/>
              </w:rPr>
            </w:pPr>
          </w:p>
          <w:p w14:paraId="54FF3F04" w14:textId="2A49D4BB"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 xml:space="preserve">Ogni gruppo presenta </w:t>
            </w:r>
            <w:r>
              <w:rPr>
                <w:rFonts w:ascii="Corbel" w:eastAsia="Corbel" w:hAnsi="Corbel" w:cs="Corbel"/>
                <w:color w:val="03156C"/>
              </w:rPr>
              <w:t xml:space="preserve">infine </w:t>
            </w:r>
            <w:r w:rsidRPr="00117543">
              <w:rPr>
                <w:rFonts w:ascii="Corbel" w:eastAsia="Corbel" w:hAnsi="Corbel" w:cs="Corbel"/>
                <w:color w:val="03156C"/>
              </w:rPr>
              <w:t>il proprio approfondimento in plenaria.</w:t>
            </w:r>
          </w:p>
          <w:p w14:paraId="65D7D6D0" w14:textId="77777777" w:rsidR="00F65677" w:rsidRPr="00117543" w:rsidRDefault="00F65677" w:rsidP="00117543">
            <w:pPr>
              <w:ind w:left="1"/>
              <w:jc w:val="both"/>
              <w:rPr>
                <w:rFonts w:ascii="Corbel" w:eastAsia="Corbel" w:hAnsi="Corbel" w:cs="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43570A69" w:rsidR="00F65677" w:rsidRPr="00F65677" w:rsidRDefault="00117543" w:rsidP="00F65677">
            <w:pPr>
              <w:ind w:left="1"/>
              <w:rPr>
                <w:rFonts w:ascii="Corbel" w:eastAsia="Corbel" w:hAnsi="Corbel" w:cs="Corbel"/>
                <w:color w:val="03156C"/>
                <w:sz w:val="18"/>
                <w:lang w:val="en-US"/>
              </w:rPr>
            </w:pPr>
            <w:r>
              <w:rPr>
                <w:rFonts w:ascii="Corbel" w:eastAsia="Corbel" w:hAnsi="Corbel" w:cs="Corbel"/>
                <w:color w:val="03156C"/>
                <w:sz w:val="18"/>
                <w:lang w:val="en-US"/>
              </w:rPr>
              <w:t>Lavoro a gruppi</w:t>
            </w:r>
            <w:r w:rsidR="00F65677">
              <w:rPr>
                <w:rFonts w:ascii="Corbel" w:eastAsia="Corbel" w:hAnsi="Corbel" w:cs="Corbel"/>
                <w:color w:val="03156C"/>
                <w:sz w:val="18"/>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B699C2" w14:textId="6157AA33" w:rsidR="00F65677" w:rsidRPr="00117543" w:rsidRDefault="001970A4" w:rsidP="00F65677">
            <w:pPr>
              <w:ind w:left="1"/>
              <w:rPr>
                <w:rFonts w:ascii="Corbel" w:eastAsia="Corbel" w:hAnsi="Corbel" w:cs="Corbel"/>
                <w:color w:val="03156C"/>
                <w:sz w:val="18"/>
              </w:rPr>
            </w:pPr>
            <w:r w:rsidRPr="00117543">
              <w:rPr>
                <w:rFonts w:ascii="Corbel" w:eastAsia="Corbel" w:hAnsi="Corbel" w:cs="Corbel"/>
                <w:color w:val="03156C"/>
                <w:sz w:val="18"/>
              </w:rPr>
              <w:t>Material</w:t>
            </w:r>
            <w:r w:rsidR="00117543" w:rsidRPr="00117543">
              <w:rPr>
                <w:rFonts w:ascii="Corbel" w:eastAsia="Corbel" w:hAnsi="Corbel" w:cs="Corbel"/>
                <w:color w:val="03156C"/>
                <w:sz w:val="18"/>
              </w:rPr>
              <w:t>e 3 e 4, penne, pennarelli o simil</w:t>
            </w:r>
            <w:r w:rsidR="00117543">
              <w:rPr>
                <w:rFonts w:ascii="Corbel" w:eastAsia="Corbel" w:hAnsi="Corbel" w:cs="Corbel"/>
                <w:color w:val="03156C"/>
                <w:sz w:val="18"/>
              </w:rPr>
              <w:t>i</w:t>
            </w:r>
          </w:p>
        </w:tc>
      </w:tr>
    </w:tbl>
    <w:p w14:paraId="2396B196" w14:textId="15E6534A" w:rsidR="00BA312E" w:rsidRPr="00117543" w:rsidRDefault="008C3790" w:rsidP="00BE42A7">
      <w:pPr>
        <w:spacing w:after="159"/>
      </w:pPr>
      <w:r w:rsidRPr="00117543">
        <w:br w:type="page"/>
      </w:r>
    </w:p>
    <w:p w14:paraId="67278B73" w14:textId="77777777" w:rsidR="00F65677" w:rsidRPr="00117543" w:rsidRDefault="00F65677" w:rsidP="00F65677">
      <w:pPr>
        <w:spacing w:after="0"/>
        <w:rPr>
          <w:rFonts w:ascii="Corbel" w:hAnsi="Corbel"/>
          <w:b/>
          <w:color w:val="00FF99"/>
          <w:sz w:val="28"/>
          <w:szCs w:val="28"/>
        </w:rPr>
      </w:pPr>
    </w:p>
    <w:p w14:paraId="731DB150" w14:textId="2CCB2A65"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sidR="004C4C06">
        <w:rPr>
          <w:rFonts w:ascii="Corbel" w:hAnsi="Corbel"/>
          <w:b/>
          <w:color w:val="00FF99"/>
          <w:sz w:val="28"/>
          <w:szCs w:val="28"/>
          <w:lang w:val="en-US"/>
        </w:rPr>
        <w:t>1</w:t>
      </w:r>
    </w:p>
    <w:p w14:paraId="09263937" w14:textId="77777777" w:rsidR="003B228D" w:rsidRPr="00F65677" w:rsidRDefault="003B228D" w:rsidP="00F65677">
      <w:pPr>
        <w:spacing w:after="0"/>
        <w:rPr>
          <w:rFonts w:ascii="Corbel" w:hAnsi="Corbel"/>
          <w:b/>
          <w:color w:val="00FF99"/>
          <w:sz w:val="28"/>
          <w:szCs w:val="28"/>
          <w:lang w:val="en-US"/>
        </w:rPr>
      </w:pPr>
    </w:p>
    <w:p w14:paraId="5528318A" w14:textId="218AE32C" w:rsidR="006633C4" w:rsidRDefault="003B228D" w:rsidP="003B228D">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D4D82D0" wp14:editId="45DC41BD">
            <wp:extent cx="4452475" cy="6297930"/>
            <wp:effectExtent l="0" t="0" r="5715"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_ Material 1 Quandary .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57470" cy="6304995"/>
                    </a:xfrm>
                    <a:prstGeom prst="rect">
                      <a:avLst/>
                    </a:prstGeom>
                  </pic:spPr>
                </pic:pic>
              </a:graphicData>
            </a:graphic>
          </wp:inline>
        </w:drawing>
      </w:r>
    </w:p>
    <w:p w14:paraId="2821D603" w14:textId="77777777" w:rsidR="006633C4" w:rsidRDefault="006633C4" w:rsidP="006633C4">
      <w:pPr>
        <w:spacing w:after="0"/>
        <w:rPr>
          <w:rFonts w:ascii="Corbel" w:hAnsi="Corbel"/>
          <w:b/>
          <w:color w:val="00FF99"/>
          <w:sz w:val="28"/>
          <w:szCs w:val="28"/>
          <w:lang w:val="en-US"/>
        </w:rPr>
      </w:pPr>
    </w:p>
    <w:p w14:paraId="0A83DBB2" w14:textId="77777777" w:rsidR="006633C4" w:rsidRDefault="006633C4" w:rsidP="006633C4">
      <w:pPr>
        <w:spacing w:after="0"/>
        <w:rPr>
          <w:rFonts w:ascii="Corbel" w:hAnsi="Corbel"/>
          <w:b/>
          <w:color w:val="00FF99"/>
          <w:sz w:val="28"/>
          <w:szCs w:val="28"/>
          <w:lang w:val="en-US"/>
        </w:rPr>
      </w:pPr>
    </w:p>
    <w:p w14:paraId="1A10D7C0" w14:textId="351BE744" w:rsidR="006633C4" w:rsidRDefault="006633C4" w:rsidP="006633C4">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2</w:t>
      </w:r>
    </w:p>
    <w:p w14:paraId="6839DAE2" w14:textId="7F4BCD53" w:rsidR="00F65677" w:rsidRPr="006633C4" w:rsidRDefault="00F65677" w:rsidP="006633C4">
      <w:pPr>
        <w:tabs>
          <w:tab w:val="left" w:pos="1620"/>
        </w:tabs>
        <w:rPr>
          <w:rFonts w:ascii="Corbel" w:hAnsi="Corbel"/>
          <w:sz w:val="28"/>
          <w:szCs w:val="28"/>
          <w:lang w:val="en-US"/>
        </w:rPr>
      </w:pPr>
    </w:p>
    <w:p w14:paraId="02014F22" w14:textId="26D8A06D" w:rsidR="00F65677" w:rsidRDefault="001970A4" w:rsidP="00F65677">
      <w:pPr>
        <w:spacing w:after="0"/>
        <w:jc w:val="center"/>
        <w:rPr>
          <w:rFonts w:ascii="Corbel" w:hAnsi="Corbel"/>
          <w:b/>
          <w:color w:val="00FF99"/>
          <w:sz w:val="28"/>
          <w:szCs w:val="28"/>
          <w:lang w:val="en-US"/>
        </w:rPr>
      </w:pPr>
      <w:r>
        <w:rPr>
          <w:noProof/>
        </w:rPr>
        <w:drawing>
          <wp:inline distT="0" distB="0" distL="0" distR="0" wp14:anchorId="5F8F4864" wp14:editId="089AEE4E">
            <wp:extent cx="4134436" cy="5511165"/>
            <wp:effectExtent l="0" t="0" r="0" b="0"/>
            <wp:docPr id="3"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5033" cy="5525290"/>
                    </a:xfrm>
                    <a:prstGeom prst="rect">
                      <a:avLst/>
                    </a:prstGeom>
                    <a:noFill/>
                    <a:ln>
                      <a:noFill/>
                    </a:ln>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21F8148F" w14:textId="77777777" w:rsidR="001970A4" w:rsidRDefault="001970A4" w:rsidP="00F65677">
      <w:pPr>
        <w:spacing w:after="0"/>
        <w:rPr>
          <w:rFonts w:ascii="Corbel" w:hAnsi="Corbel"/>
          <w:b/>
          <w:color w:val="00FF99"/>
          <w:sz w:val="28"/>
          <w:szCs w:val="28"/>
          <w:lang w:val="en-US"/>
        </w:rPr>
      </w:pPr>
    </w:p>
    <w:p w14:paraId="468A518B" w14:textId="77777777" w:rsidR="001970A4" w:rsidRDefault="001970A4" w:rsidP="00F65677">
      <w:pPr>
        <w:spacing w:after="0"/>
        <w:rPr>
          <w:rFonts w:ascii="Corbel" w:hAnsi="Corbel"/>
          <w:b/>
          <w:color w:val="00FF99"/>
          <w:sz w:val="28"/>
          <w:szCs w:val="28"/>
          <w:lang w:val="en-US"/>
        </w:rPr>
      </w:pPr>
    </w:p>
    <w:p w14:paraId="67E0A945" w14:textId="49FBA408"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58F972FF" wp14:editId="24ABF547">
            <wp:extent cx="4846320" cy="4846320"/>
            <wp:effectExtent l="0" t="0" r="0" b="0"/>
            <wp:docPr id="4"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14:paraId="6BD67E0C" w14:textId="77777777" w:rsidR="001970A4" w:rsidRDefault="001970A4" w:rsidP="00F65677">
      <w:pPr>
        <w:spacing w:after="0"/>
        <w:rPr>
          <w:rFonts w:ascii="Corbel" w:hAnsi="Corbel"/>
          <w:b/>
          <w:color w:val="00FF99"/>
          <w:sz w:val="28"/>
          <w:szCs w:val="28"/>
          <w:lang w:val="en-US"/>
        </w:rPr>
      </w:pPr>
    </w:p>
    <w:p w14:paraId="28A1426D" w14:textId="77777777" w:rsidR="001970A4" w:rsidRDefault="001970A4" w:rsidP="00F65677">
      <w:pPr>
        <w:spacing w:after="0"/>
        <w:rPr>
          <w:rFonts w:ascii="Corbel" w:hAnsi="Corbel"/>
          <w:b/>
          <w:color w:val="00FF99"/>
          <w:sz w:val="28"/>
          <w:szCs w:val="28"/>
          <w:lang w:val="en-US"/>
        </w:rPr>
      </w:pPr>
    </w:p>
    <w:p w14:paraId="78B88582" w14:textId="77777777" w:rsidR="001970A4" w:rsidRDefault="001970A4" w:rsidP="00F65677">
      <w:pPr>
        <w:spacing w:after="0"/>
        <w:rPr>
          <w:rFonts w:ascii="Corbel" w:hAnsi="Corbel"/>
          <w:b/>
          <w:color w:val="00FF99"/>
          <w:sz w:val="28"/>
          <w:szCs w:val="28"/>
          <w:lang w:val="en-US"/>
        </w:rPr>
      </w:pPr>
    </w:p>
    <w:p w14:paraId="04631F20" w14:textId="77777777" w:rsidR="001970A4" w:rsidRDefault="001970A4" w:rsidP="00F65677">
      <w:pPr>
        <w:spacing w:after="0"/>
        <w:rPr>
          <w:rFonts w:ascii="Corbel" w:hAnsi="Corbel"/>
          <w:b/>
          <w:color w:val="00FF99"/>
          <w:sz w:val="28"/>
          <w:szCs w:val="28"/>
          <w:lang w:val="en-US"/>
        </w:rPr>
      </w:pPr>
    </w:p>
    <w:p w14:paraId="4A6C4C13" w14:textId="77777777" w:rsidR="001970A4" w:rsidRDefault="001970A4" w:rsidP="00F65677">
      <w:pPr>
        <w:spacing w:after="0"/>
        <w:rPr>
          <w:rFonts w:ascii="Corbel" w:hAnsi="Corbel"/>
          <w:b/>
          <w:color w:val="00FF99"/>
          <w:sz w:val="28"/>
          <w:szCs w:val="28"/>
          <w:lang w:val="en-US"/>
        </w:rPr>
      </w:pPr>
    </w:p>
    <w:p w14:paraId="5A448E04" w14:textId="77777777" w:rsidR="001970A4" w:rsidRDefault="001970A4" w:rsidP="00F65677">
      <w:pPr>
        <w:spacing w:after="0"/>
        <w:rPr>
          <w:rFonts w:ascii="Corbel" w:hAnsi="Corbel"/>
          <w:b/>
          <w:color w:val="00FF99"/>
          <w:sz w:val="28"/>
          <w:szCs w:val="28"/>
          <w:lang w:val="en-US"/>
        </w:rPr>
      </w:pPr>
    </w:p>
    <w:p w14:paraId="5D03F06D" w14:textId="77777777" w:rsidR="001970A4" w:rsidRDefault="001970A4" w:rsidP="00F65677">
      <w:pPr>
        <w:spacing w:after="0"/>
        <w:rPr>
          <w:rFonts w:ascii="Corbel" w:hAnsi="Corbel"/>
          <w:b/>
          <w:color w:val="00FF99"/>
          <w:sz w:val="28"/>
          <w:szCs w:val="28"/>
          <w:lang w:val="en-US"/>
        </w:rPr>
      </w:pPr>
    </w:p>
    <w:p w14:paraId="4A7A778A" w14:textId="77777777" w:rsidR="001970A4" w:rsidRDefault="001970A4" w:rsidP="00F65677">
      <w:pPr>
        <w:spacing w:after="0"/>
        <w:rPr>
          <w:rFonts w:ascii="Corbel" w:hAnsi="Corbel"/>
          <w:b/>
          <w:color w:val="00FF99"/>
          <w:sz w:val="28"/>
          <w:szCs w:val="28"/>
          <w:lang w:val="en-US"/>
        </w:rPr>
      </w:pPr>
    </w:p>
    <w:p w14:paraId="1E5291C9" w14:textId="77777777" w:rsidR="001970A4" w:rsidRDefault="001970A4" w:rsidP="00F65677">
      <w:pPr>
        <w:spacing w:after="0"/>
        <w:rPr>
          <w:rFonts w:ascii="Corbel" w:hAnsi="Corbel"/>
          <w:b/>
          <w:color w:val="00FF99"/>
          <w:sz w:val="28"/>
          <w:szCs w:val="28"/>
          <w:lang w:val="en-US"/>
        </w:rPr>
      </w:pPr>
    </w:p>
    <w:p w14:paraId="49FFA2AF" w14:textId="77777777" w:rsidR="001970A4" w:rsidRDefault="001970A4" w:rsidP="00F65677">
      <w:pPr>
        <w:spacing w:after="0"/>
        <w:rPr>
          <w:rFonts w:ascii="Corbel" w:hAnsi="Corbel"/>
          <w:b/>
          <w:color w:val="00FF99"/>
          <w:sz w:val="28"/>
          <w:szCs w:val="28"/>
          <w:lang w:val="en-US"/>
        </w:rPr>
      </w:pPr>
    </w:p>
    <w:p w14:paraId="791A3A09" w14:textId="77777777" w:rsidR="001970A4" w:rsidRDefault="001970A4" w:rsidP="00F65677">
      <w:pPr>
        <w:spacing w:after="0"/>
        <w:rPr>
          <w:rFonts w:ascii="Corbel" w:hAnsi="Corbel"/>
          <w:b/>
          <w:color w:val="00FF99"/>
          <w:sz w:val="28"/>
          <w:szCs w:val="28"/>
          <w:lang w:val="en-US"/>
        </w:rPr>
      </w:pPr>
    </w:p>
    <w:p w14:paraId="497ECC7F" w14:textId="6A73C41A"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Default="001970A4" w:rsidP="00F65677">
      <w:pPr>
        <w:spacing w:after="0"/>
        <w:rPr>
          <w:rFonts w:ascii="Corbel" w:hAnsi="Corbel"/>
          <w:b/>
          <w:color w:val="00FF99"/>
          <w:sz w:val="28"/>
          <w:szCs w:val="28"/>
          <w:lang w:val="en-US"/>
        </w:rPr>
      </w:pPr>
    </w:p>
    <w:p w14:paraId="5E61031B" w14:textId="77777777" w:rsidR="001970A4" w:rsidRDefault="001970A4" w:rsidP="00F65677">
      <w:pPr>
        <w:spacing w:after="0"/>
        <w:rPr>
          <w:rFonts w:ascii="Corbel" w:hAnsi="Corbel"/>
          <w:b/>
          <w:color w:val="00FF99"/>
          <w:sz w:val="28"/>
          <w:szCs w:val="28"/>
          <w:lang w:val="en-US"/>
        </w:rPr>
      </w:pPr>
    </w:p>
    <w:p w14:paraId="6813C4B3" w14:textId="77777777" w:rsidR="001970A4" w:rsidRDefault="001970A4" w:rsidP="00F65677">
      <w:pPr>
        <w:spacing w:after="0"/>
        <w:rPr>
          <w:rFonts w:ascii="Corbel" w:hAnsi="Corbel"/>
          <w:b/>
          <w:color w:val="00FF99"/>
          <w:sz w:val="28"/>
          <w:szCs w:val="28"/>
          <w:lang w:val="en-US"/>
        </w:rPr>
      </w:pPr>
    </w:p>
    <w:p w14:paraId="6AA5904C" w14:textId="77777777" w:rsidR="001970A4" w:rsidRDefault="001970A4" w:rsidP="00F65677">
      <w:pPr>
        <w:spacing w:after="0"/>
        <w:rPr>
          <w:rFonts w:ascii="Corbel" w:hAnsi="Corbel"/>
          <w:b/>
          <w:color w:val="00FF99"/>
          <w:sz w:val="28"/>
          <w:szCs w:val="28"/>
          <w:lang w:val="en-US"/>
        </w:rPr>
      </w:pPr>
    </w:p>
    <w:p w14:paraId="759E2B8C" w14:textId="77777777" w:rsidR="001970A4" w:rsidRDefault="001970A4" w:rsidP="00F65677">
      <w:pPr>
        <w:spacing w:after="0"/>
        <w:rPr>
          <w:rFonts w:ascii="Corbel" w:hAnsi="Corbel"/>
          <w:b/>
          <w:color w:val="00FF99"/>
          <w:sz w:val="28"/>
          <w:szCs w:val="28"/>
          <w:lang w:val="en-US"/>
        </w:rPr>
      </w:pPr>
    </w:p>
    <w:p w14:paraId="3392C0D7" w14:textId="77777777" w:rsidR="001970A4" w:rsidRDefault="001970A4" w:rsidP="00F65677">
      <w:pPr>
        <w:spacing w:after="0"/>
        <w:rPr>
          <w:rFonts w:ascii="Corbel" w:hAnsi="Corbel"/>
          <w:b/>
          <w:color w:val="00FF99"/>
          <w:sz w:val="28"/>
          <w:szCs w:val="28"/>
          <w:lang w:val="en-US"/>
        </w:rPr>
      </w:pPr>
    </w:p>
    <w:p w14:paraId="3E37C34E" w14:textId="77777777" w:rsidR="001970A4" w:rsidRDefault="001970A4" w:rsidP="00F65677">
      <w:pPr>
        <w:spacing w:after="0"/>
        <w:rPr>
          <w:rFonts w:ascii="Corbel" w:hAnsi="Corbel"/>
          <w:b/>
          <w:color w:val="00FF99"/>
          <w:sz w:val="28"/>
          <w:szCs w:val="28"/>
          <w:lang w:val="en-US"/>
        </w:rPr>
      </w:pPr>
    </w:p>
    <w:p w14:paraId="136B8D25" w14:textId="77777777" w:rsidR="0025339F" w:rsidRPr="0025339F" w:rsidRDefault="0025339F" w:rsidP="0025339F">
      <w:pPr>
        <w:pStyle w:val="Titolo5"/>
        <w:spacing w:before="0" w:line="336" w:lineRule="atLeast"/>
        <w:textAlignment w:val="baseline"/>
        <w:rPr>
          <w:rFonts w:ascii="Times New Roman" w:eastAsia="Times New Roman" w:hAnsi="Times New Roman" w:cs="Times New Roman"/>
          <w:color w:val="444444"/>
          <w:lang w:val="en-US"/>
        </w:rPr>
      </w:pPr>
      <w:r w:rsidRPr="0025339F">
        <w:rPr>
          <w:rFonts w:ascii="Arial" w:hAnsi="Arial" w:cs="Arial"/>
          <w:color w:val="CD1449"/>
          <w:bdr w:val="none" w:sz="0" w:space="0" w:color="auto" w:frame="1"/>
          <w:lang w:val="en-US"/>
        </w:rPr>
        <w:lastRenderedPageBreak/>
        <w:t>6d</w:t>
      </w:r>
      <w:r w:rsidRPr="0025339F">
        <w:rPr>
          <w:color w:val="444444"/>
          <w:lang w:val="en-US"/>
        </w:rPr>
        <w:t> Those who lack improved water sources are concentrated largely in Sub-</w:t>
      </w:r>
      <w:r w:rsidRPr="0025339F">
        <w:rPr>
          <w:color w:val="444444"/>
          <w:lang w:val="en-US"/>
        </w:rPr>
        <w:softHyphen/>
        <w:t>Saharan Africa</w:t>
      </w:r>
    </w:p>
    <w:p w14:paraId="20128BB3" w14:textId="77777777" w:rsidR="0025339F" w:rsidRPr="0025339F" w:rsidRDefault="0025339F" w:rsidP="0025339F">
      <w:pPr>
        <w:pStyle w:val="Titolo6"/>
        <w:spacing w:before="0" w:after="300" w:line="252" w:lineRule="atLeast"/>
        <w:textAlignment w:val="baseline"/>
        <w:rPr>
          <w:color w:val="444444"/>
          <w:lang w:val="en-US"/>
        </w:rPr>
      </w:pPr>
      <w:r w:rsidRPr="0025339F">
        <w:rPr>
          <w:b/>
          <w:bCs/>
          <w:color w:val="444444"/>
          <w:lang w:val="en-US"/>
        </w:rPr>
        <w:t>Share of population with access to an improved water source, 2015 (%)</w:t>
      </w:r>
    </w:p>
    <w:p w14:paraId="04190B55" w14:textId="1BED9911" w:rsidR="0025339F" w:rsidRDefault="0025339F" w:rsidP="00F65677">
      <w:pPr>
        <w:spacing w:after="0"/>
        <w:rPr>
          <w:rFonts w:ascii="Corbel" w:hAnsi="Corbel"/>
          <w:b/>
          <w:color w:val="00FF99"/>
          <w:sz w:val="28"/>
          <w:szCs w:val="28"/>
          <w:lang w:val="en-US"/>
        </w:rPr>
      </w:pPr>
      <w:r>
        <w:rPr>
          <w:noProof/>
        </w:rPr>
        <w:drawing>
          <wp:inline distT="0" distB="0" distL="0" distR="0" wp14:anchorId="7BA0A8E6" wp14:editId="08552795">
            <wp:extent cx="5944870" cy="3581400"/>
            <wp:effectExtent l="95250" t="95250" r="93980" b="9525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E8DA69" w14:textId="77777777" w:rsidR="0025339F" w:rsidRDefault="0025339F" w:rsidP="00F65677">
      <w:pPr>
        <w:spacing w:after="0"/>
        <w:rPr>
          <w:rFonts w:ascii="Corbel" w:hAnsi="Corbel"/>
          <w:b/>
          <w:color w:val="00FF99"/>
          <w:sz w:val="28"/>
          <w:szCs w:val="28"/>
          <w:lang w:val="en-US"/>
        </w:rPr>
      </w:pPr>
    </w:p>
    <w:p w14:paraId="3C07C543" w14:textId="07420B97" w:rsidR="0025339F" w:rsidRPr="0025339F" w:rsidRDefault="0025339F" w:rsidP="00F65677">
      <w:pPr>
        <w:spacing w:after="0"/>
        <w:rPr>
          <w:rFonts w:ascii="Corbel" w:hAnsi="Corbel"/>
          <w:b/>
          <w:color w:val="00FF99"/>
          <w:sz w:val="28"/>
          <w:szCs w:val="28"/>
          <w:lang w:val="en-US"/>
        </w:rPr>
      </w:pPr>
      <w:r w:rsidRPr="0025339F">
        <w:rPr>
          <w:color w:val="444444"/>
          <w:sz w:val="18"/>
          <w:szCs w:val="18"/>
          <w:shd w:val="clear" w:color="auto" w:fill="F8F8F8"/>
          <w:lang w:val="en-US"/>
        </w:rPr>
        <w:t>Source: World Health Organization/United Nations Children's Fund Joint Monitoring Programme for Water Supply and Sanitation; WDI (SH.H2O.SAFE.ZS).</w:t>
      </w:r>
    </w:p>
    <w:p w14:paraId="32CCCB9E" w14:textId="77777777" w:rsidR="0025339F" w:rsidRDefault="0025339F" w:rsidP="00F65677">
      <w:pPr>
        <w:spacing w:after="0"/>
        <w:rPr>
          <w:rFonts w:ascii="Corbel" w:hAnsi="Corbel"/>
          <w:b/>
          <w:color w:val="00FF99"/>
          <w:sz w:val="28"/>
          <w:szCs w:val="28"/>
          <w:lang w:val="en-US"/>
        </w:rPr>
      </w:pPr>
    </w:p>
    <w:p w14:paraId="6888F7F3" w14:textId="77777777" w:rsidR="0025339F" w:rsidRDefault="0025339F" w:rsidP="00F65677">
      <w:pPr>
        <w:spacing w:after="0"/>
        <w:rPr>
          <w:rFonts w:ascii="Corbel" w:hAnsi="Corbel"/>
          <w:b/>
          <w:color w:val="00FF99"/>
          <w:sz w:val="28"/>
          <w:szCs w:val="28"/>
          <w:lang w:val="en-US"/>
        </w:rPr>
      </w:pPr>
    </w:p>
    <w:p w14:paraId="4891E0F2" w14:textId="77777777" w:rsidR="0025339F" w:rsidRDefault="0025339F" w:rsidP="00F65677">
      <w:pPr>
        <w:spacing w:after="0"/>
        <w:rPr>
          <w:rFonts w:ascii="Corbel" w:hAnsi="Corbel"/>
          <w:b/>
          <w:color w:val="00FF99"/>
          <w:sz w:val="28"/>
          <w:szCs w:val="28"/>
          <w:lang w:val="en-US"/>
        </w:rPr>
      </w:pPr>
    </w:p>
    <w:p w14:paraId="1634C463" w14:textId="77777777" w:rsidR="0025339F" w:rsidRDefault="0025339F" w:rsidP="00F65677">
      <w:pPr>
        <w:spacing w:after="0"/>
        <w:rPr>
          <w:rFonts w:ascii="Corbel" w:hAnsi="Corbel"/>
          <w:b/>
          <w:color w:val="00FF99"/>
          <w:sz w:val="28"/>
          <w:szCs w:val="28"/>
          <w:lang w:val="en-US"/>
        </w:rPr>
      </w:pPr>
    </w:p>
    <w:p w14:paraId="2CF7CE4F" w14:textId="77777777" w:rsidR="0025339F" w:rsidRDefault="0025339F" w:rsidP="00F65677">
      <w:pPr>
        <w:spacing w:after="0"/>
        <w:rPr>
          <w:rFonts w:ascii="Corbel" w:hAnsi="Corbel"/>
          <w:b/>
          <w:color w:val="00FF99"/>
          <w:sz w:val="28"/>
          <w:szCs w:val="28"/>
          <w:lang w:val="en-US"/>
        </w:rPr>
      </w:pPr>
    </w:p>
    <w:p w14:paraId="0C5CAD4C" w14:textId="77777777" w:rsidR="0025339F" w:rsidRDefault="0025339F" w:rsidP="00F65677">
      <w:pPr>
        <w:spacing w:after="0"/>
        <w:rPr>
          <w:rFonts w:ascii="Corbel" w:hAnsi="Corbel"/>
          <w:b/>
          <w:color w:val="00FF99"/>
          <w:sz w:val="28"/>
          <w:szCs w:val="28"/>
          <w:lang w:val="en-US"/>
        </w:rPr>
      </w:pPr>
    </w:p>
    <w:p w14:paraId="3CE4C911" w14:textId="77777777" w:rsidR="0025339F" w:rsidRDefault="0025339F" w:rsidP="00F65677">
      <w:pPr>
        <w:spacing w:after="0"/>
        <w:rPr>
          <w:rFonts w:ascii="Corbel" w:hAnsi="Corbel"/>
          <w:b/>
          <w:color w:val="00FF99"/>
          <w:sz w:val="28"/>
          <w:szCs w:val="28"/>
          <w:lang w:val="en-US"/>
        </w:rPr>
      </w:pPr>
    </w:p>
    <w:p w14:paraId="6571C569" w14:textId="77777777" w:rsidR="0025339F" w:rsidRDefault="0025339F" w:rsidP="00F65677">
      <w:pPr>
        <w:spacing w:after="0"/>
        <w:rPr>
          <w:rFonts w:ascii="Corbel" w:hAnsi="Corbel"/>
          <w:b/>
          <w:color w:val="00FF99"/>
          <w:sz w:val="28"/>
          <w:szCs w:val="28"/>
          <w:lang w:val="en-US"/>
        </w:rPr>
      </w:pPr>
    </w:p>
    <w:p w14:paraId="563A57E5" w14:textId="77777777" w:rsidR="0025339F" w:rsidRDefault="0025339F" w:rsidP="00F65677">
      <w:pPr>
        <w:spacing w:after="0"/>
        <w:rPr>
          <w:rFonts w:ascii="Corbel" w:hAnsi="Corbel"/>
          <w:b/>
          <w:color w:val="00FF99"/>
          <w:sz w:val="28"/>
          <w:szCs w:val="28"/>
          <w:lang w:val="en-US"/>
        </w:rPr>
      </w:pPr>
    </w:p>
    <w:p w14:paraId="2A9ED273" w14:textId="77777777" w:rsidR="0025339F" w:rsidRDefault="0025339F" w:rsidP="00F65677">
      <w:pPr>
        <w:spacing w:after="0"/>
        <w:rPr>
          <w:rFonts w:ascii="Corbel" w:hAnsi="Corbel"/>
          <w:b/>
          <w:color w:val="00FF99"/>
          <w:sz w:val="28"/>
          <w:szCs w:val="28"/>
          <w:lang w:val="en-US"/>
        </w:rPr>
      </w:pPr>
    </w:p>
    <w:p w14:paraId="5DF873E0" w14:textId="77777777" w:rsidR="006633C4" w:rsidRDefault="006633C4" w:rsidP="00F65677">
      <w:pPr>
        <w:spacing w:after="0"/>
        <w:rPr>
          <w:rFonts w:ascii="Corbel" w:hAnsi="Corbel"/>
          <w:b/>
          <w:color w:val="00FF99"/>
          <w:sz w:val="28"/>
          <w:szCs w:val="28"/>
          <w:lang w:val="en-US"/>
        </w:rPr>
      </w:pPr>
    </w:p>
    <w:p w14:paraId="4EBCA401" w14:textId="6F9772F8"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sidR="006633C4">
        <w:rPr>
          <w:rFonts w:ascii="Corbel" w:hAnsi="Corbel"/>
          <w:b/>
          <w:color w:val="00FF99"/>
          <w:sz w:val="28"/>
          <w:szCs w:val="28"/>
          <w:lang w:val="en-US"/>
        </w:rPr>
        <w:t>3</w:t>
      </w:r>
    </w:p>
    <w:p w14:paraId="20228D8E" w14:textId="77777777" w:rsidR="006633C4" w:rsidRDefault="006633C4" w:rsidP="00F65677">
      <w:pPr>
        <w:spacing w:after="0"/>
        <w:rPr>
          <w:rFonts w:ascii="Corbel" w:hAnsi="Corbel"/>
          <w:b/>
          <w:color w:val="00FF99"/>
          <w:sz w:val="28"/>
          <w:szCs w:val="28"/>
          <w:lang w:val="en-US"/>
        </w:rPr>
      </w:pPr>
    </w:p>
    <w:p w14:paraId="6076FD88" w14:textId="3F56C897" w:rsidR="006633C4" w:rsidRDefault="006633C4" w:rsidP="006633C4">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F5A3187" wp14:editId="535F4133">
            <wp:extent cx="4775704" cy="6755130"/>
            <wp:effectExtent l="0" t="0" r="635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A_ FROM PROBLEMS TO SOLUTIONS QUANDAR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80181" cy="6761463"/>
                    </a:xfrm>
                    <a:prstGeom prst="rect">
                      <a:avLst/>
                    </a:prstGeom>
                  </pic:spPr>
                </pic:pic>
              </a:graphicData>
            </a:graphic>
          </wp:inline>
        </w:drawing>
      </w:r>
    </w:p>
    <w:p w14:paraId="4B09C90E" w14:textId="77777777" w:rsidR="00F6656B" w:rsidRDefault="00F6656B" w:rsidP="00F65677">
      <w:pPr>
        <w:spacing w:after="0"/>
        <w:rPr>
          <w:rFonts w:ascii="Corbel" w:hAnsi="Corbel"/>
          <w:b/>
          <w:color w:val="00FF99"/>
          <w:sz w:val="28"/>
          <w:szCs w:val="28"/>
          <w:lang w:val="en-US"/>
        </w:rPr>
      </w:pPr>
    </w:p>
    <w:p w14:paraId="746CBE41" w14:textId="156810EC" w:rsidR="006633C4" w:rsidRDefault="006633C4" w:rsidP="006633C4">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w:t>
      </w:r>
      <w:r>
        <w:rPr>
          <w:rFonts w:ascii="Corbel" w:hAnsi="Corbel"/>
          <w:b/>
          <w:color w:val="00FF99"/>
          <w:sz w:val="28"/>
          <w:szCs w:val="28"/>
          <w:lang w:val="en-US"/>
        </w:rPr>
        <w:t>e 4</w:t>
      </w:r>
    </w:p>
    <w:p w14:paraId="35EC89F0" w14:textId="689D44FE" w:rsidR="00F65677" w:rsidRDefault="00F65677" w:rsidP="006633C4">
      <w:pPr>
        <w:spacing w:after="0"/>
        <w:rPr>
          <w:rFonts w:ascii="Corbel" w:hAnsi="Corbel"/>
          <w:b/>
          <w:color w:val="00FF99"/>
          <w:sz w:val="28"/>
          <w:szCs w:val="28"/>
          <w:lang w:val="en-US"/>
        </w:rPr>
      </w:pPr>
    </w:p>
    <w:p w14:paraId="4E749248" w14:textId="30CF23B4" w:rsidR="00F65677" w:rsidRPr="00F65677" w:rsidRDefault="006633C4" w:rsidP="006633C4">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15998417" wp14:editId="128354F7">
            <wp:extent cx="4412072" cy="6240780"/>
            <wp:effectExtent l="0" t="0" r="762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TA_ material 4 QUANDARY.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4174" cy="6243753"/>
                    </a:xfrm>
                    <a:prstGeom prst="rect">
                      <a:avLst/>
                    </a:prstGeom>
                  </pic:spPr>
                </pic:pic>
              </a:graphicData>
            </a:graphic>
          </wp:inline>
        </w:drawing>
      </w:r>
    </w:p>
    <w:p w14:paraId="49C03B06" w14:textId="10DA47FF" w:rsidR="00BA312E" w:rsidRDefault="00BA312E" w:rsidP="00D375F0">
      <w:pPr>
        <w:spacing w:after="141"/>
        <w:rPr>
          <w:lang w:val="en-US"/>
        </w:rPr>
      </w:pPr>
    </w:p>
    <w:p w14:paraId="2108C932" w14:textId="691B488C" w:rsidR="00A76CBF" w:rsidRDefault="00A76CBF" w:rsidP="00D375F0">
      <w:pPr>
        <w:spacing w:after="141"/>
        <w:rPr>
          <w:lang w:val="en-US"/>
        </w:rPr>
      </w:pPr>
    </w:p>
    <w:p w14:paraId="56BB0457" w14:textId="5FA26382" w:rsidR="00A76CBF" w:rsidRDefault="00A76CBF" w:rsidP="00D375F0">
      <w:pPr>
        <w:spacing w:after="141"/>
        <w:rPr>
          <w:lang w:val="en-US"/>
        </w:rPr>
      </w:pPr>
    </w:p>
    <w:p w14:paraId="73D04D43" w14:textId="1930F7C8" w:rsidR="00A76CBF" w:rsidRDefault="00A76CBF" w:rsidP="00D375F0">
      <w:pPr>
        <w:spacing w:after="141"/>
        <w:rPr>
          <w:lang w:val="en-US"/>
        </w:rPr>
      </w:pPr>
    </w:p>
    <w:p w14:paraId="069E71A0" w14:textId="0779C2EC" w:rsidR="00A76CBF" w:rsidRDefault="00A76CBF" w:rsidP="00D375F0">
      <w:pPr>
        <w:spacing w:after="141"/>
        <w:rPr>
          <w:lang w:val="en-US"/>
        </w:rPr>
      </w:pPr>
    </w:p>
    <w:p w14:paraId="65378943" w14:textId="1E99ABA7" w:rsidR="00A76CBF" w:rsidRDefault="00A76CBF" w:rsidP="00D375F0">
      <w:pPr>
        <w:spacing w:after="141"/>
        <w:rPr>
          <w:lang w:val="en-US"/>
        </w:rPr>
      </w:pPr>
    </w:p>
    <w:p w14:paraId="085AF71E" w14:textId="24C6FE63" w:rsidR="00A76CBF" w:rsidRDefault="00A76CBF" w:rsidP="00D375F0">
      <w:pPr>
        <w:spacing w:after="141"/>
        <w:rPr>
          <w:lang w:val="en-US"/>
        </w:rPr>
      </w:pPr>
    </w:p>
    <w:p w14:paraId="0119D032" w14:textId="5654B26E" w:rsidR="00A76CBF" w:rsidRDefault="00A76CBF" w:rsidP="00D375F0">
      <w:pPr>
        <w:spacing w:after="141"/>
        <w:rPr>
          <w:lang w:val="en-US"/>
        </w:rPr>
      </w:pPr>
    </w:p>
    <w:p w14:paraId="0A4DFC82" w14:textId="6CDCBE4C" w:rsidR="00A76CBF" w:rsidRDefault="00A76CBF" w:rsidP="00D375F0">
      <w:pPr>
        <w:spacing w:after="141"/>
        <w:rPr>
          <w:lang w:val="en-US"/>
        </w:rPr>
      </w:pPr>
    </w:p>
    <w:p w14:paraId="6B7D56DA" w14:textId="6CBFEC3F" w:rsidR="00A76CBF" w:rsidRDefault="00A76CBF" w:rsidP="00A76CBF">
      <w:pPr>
        <w:spacing w:after="141"/>
        <w:jc w:val="center"/>
        <w:rPr>
          <w:lang w:val="en-US"/>
        </w:rPr>
      </w:pPr>
      <w:r>
        <w:rPr>
          <w:rFonts w:asciiTheme="minorHAnsi" w:hAnsiTheme="minorHAnsi"/>
          <w:noProof/>
        </w:rPr>
        <w:drawing>
          <wp:inline distT="0" distB="0" distL="0" distR="0" wp14:anchorId="19D72FCA" wp14:editId="6F511872">
            <wp:extent cx="3590693" cy="359069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bo_quanda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2029" cy="3592029"/>
                    </a:xfrm>
                    <a:prstGeom prst="rect">
                      <a:avLst/>
                    </a:prstGeom>
                  </pic:spPr>
                </pic:pic>
              </a:graphicData>
            </a:graphic>
          </wp:inline>
        </w:drawing>
      </w:r>
    </w:p>
    <w:p w14:paraId="590A4AAA" w14:textId="77777777" w:rsidR="00A76CBF" w:rsidRPr="008C3790" w:rsidRDefault="00A76CBF" w:rsidP="00D375F0">
      <w:pPr>
        <w:spacing w:after="141"/>
        <w:rPr>
          <w:lang w:val="en-US"/>
        </w:rPr>
      </w:pPr>
    </w:p>
    <w:sectPr w:rsidR="00A76CBF" w:rsidRPr="008C3790" w:rsidSect="00F65677">
      <w:headerReference w:type="even" r:id="rId34"/>
      <w:headerReference w:type="default" r:id="rId35"/>
      <w:footerReference w:type="even" r:id="rId36"/>
      <w:footerReference w:type="default" r:id="rId37"/>
      <w:headerReference w:type="first" r:id="rId38"/>
      <w:footerReference w:type="first" r:id="rId39"/>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6B9CD" w14:textId="77777777" w:rsidR="00AE1E4F" w:rsidRDefault="00AE1E4F">
      <w:pPr>
        <w:spacing w:after="0" w:line="240" w:lineRule="auto"/>
      </w:pPr>
      <w:r>
        <w:separator/>
      </w:r>
    </w:p>
  </w:endnote>
  <w:endnote w:type="continuationSeparator" w:id="0">
    <w:p w14:paraId="1C84DDAC" w14:textId="77777777" w:rsidR="00AE1E4F" w:rsidRDefault="00AE1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D16D0" w14:textId="6D7B4E8A" w:rsidR="00615CE2" w:rsidRPr="00DB642D" w:rsidRDefault="00B920D2" w:rsidP="00615CE2">
    <w:pPr>
      <w:rPr>
        <w:sz w:val="16"/>
        <w:szCs w:val="16"/>
      </w:rPr>
    </w:pPr>
    <w:r>
      <w:rPr>
        <w:noProof/>
      </w:rPr>
      <w:drawing>
        <wp:anchor distT="0" distB="0" distL="114300" distR="114300" simplePos="0" relativeHeight="251685888" behindDoc="0" locked="0" layoutInCell="1" allowOverlap="0" wp14:anchorId="7CEB9365" wp14:editId="55E3781A">
          <wp:simplePos x="0" y="0"/>
          <wp:positionH relativeFrom="page">
            <wp:posOffset>742950</wp:posOffset>
          </wp:positionH>
          <wp:positionV relativeFrom="page">
            <wp:posOffset>8966835</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615CE2" w:rsidRPr="00DB642D">
      <w:rPr>
        <w:sz w:val="16"/>
        <w:szCs w:val="16"/>
      </w:rPr>
      <w:t>Finanziato dall’Unione europea. Le opinioni e i punti di vista espressi sono tuttavia esclusivamente quelli dell’autore o degli autori e non riflettono necessariamente quelli dell’Unione europea o della OeAD-GmbH. Né l’Unione europea né l’autorità che concede il finanziamento possono essere ritenute responsabili.</w:t>
    </w:r>
  </w:p>
  <w:p w14:paraId="1EB94CAB" w14:textId="5900F6E3" w:rsidR="00196987" w:rsidRPr="00615CE2" w:rsidRDefault="00196987" w:rsidP="00615CE2">
    <w:pPr>
      <w:spacing w:after="0" w:line="243" w:lineRule="auto"/>
      <w:ind w:right="311"/>
    </w:pPr>
  </w:p>
  <w:p w14:paraId="31F1FA3D" w14:textId="08BFDDE7" w:rsidR="00196987" w:rsidRPr="00615CE2" w:rsidRDefault="00615CE2" w:rsidP="00615CE2">
    <w:pPr>
      <w:tabs>
        <w:tab w:val="center" w:pos="2100"/>
        <w:tab w:val="center" w:pos="9287"/>
      </w:tabs>
      <w:spacing w:after="0"/>
    </w:pPr>
    <w:r>
      <w:tab/>
    </w:r>
    <w:r>
      <w:tab/>
    </w:r>
    <w:r w:rsidR="006C0F52">
      <w:rPr>
        <w:rFonts w:ascii="Bookman Old Style" w:eastAsia="Bookman Old Style" w:hAnsi="Bookman Old Style" w:cs="Bookman Old Style"/>
        <w:color w:val="072BD9"/>
        <w:sz w:val="24"/>
      </w:rPr>
      <w:t>2</w:t>
    </w:r>
  </w:p>
  <w:p w14:paraId="672235EA" w14:textId="55397745" w:rsidR="000E3803" w:rsidRPr="00615CE2" w:rsidRDefault="000E3803">
    <w:pPr>
      <w:tabs>
        <w:tab w:val="center" w:pos="2100"/>
        <w:tab w:val="center" w:pos="9287"/>
      </w:tabs>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7BEA2" w14:textId="77777777" w:rsidR="00615CE2" w:rsidRPr="00DB642D" w:rsidRDefault="00615CE2" w:rsidP="00615CE2">
    <w:pPr>
      <w:rPr>
        <w:sz w:val="16"/>
        <w:szCs w:val="16"/>
      </w:rPr>
    </w:pPr>
    <w:r>
      <w:rPr>
        <w:noProof/>
      </w:rPr>
      <w:drawing>
        <wp:anchor distT="0" distB="0" distL="114300" distR="114300" simplePos="0" relativeHeight="251689984" behindDoc="0" locked="0" layoutInCell="1" allowOverlap="0" wp14:anchorId="58494928" wp14:editId="038E3C61">
          <wp:simplePos x="0" y="0"/>
          <wp:positionH relativeFrom="page">
            <wp:posOffset>946150</wp:posOffset>
          </wp:positionH>
          <wp:positionV relativeFrom="page">
            <wp:posOffset>8976995</wp:posOffset>
          </wp:positionV>
          <wp:extent cx="1177290" cy="262255"/>
          <wp:effectExtent l="0" t="0" r="0" b="0"/>
          <wp:wrapSquare wrapText="bothSides"/>
          <wp:docPr id="128953451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DB642D">
      <w:rPr>
        <w:sz w:val="16"/>
        <w:szCs w:val="16"/>
      </w:rPr>
      <w:t>Finanziato dall’Unione europea. Le opinioni e i punti di vista espressi sono tuttavia esclusivamente quelli dell’autore o degli autori e non riflettono necessariamente quelli dell’Unione europea o della OeAD-GmbH. Né l’Unione europea né l’autorità che concede il finanziamento possono essere ritenute responsabili.</w:t>
    </w:r>
  </w:p>
  <w:p w14:paraId="2FA242EC" w14:textId="44537F6E" w:rsidR="000E3803" w:rsidRPr="006C0F52" w:rsidRDefault="000E3803">
    <w:pPr>
      <w:tabs>
        <w:tab w:val="center" w:pos="2100"/>
        <w:tab w:val="center" w:pos="9287"/>
      </w:tabs>
      <w:spacing w:after="0"/>
      <w:rPr>
        <w:rFonts w:ascii="Corbel" w:hAnsi="Corbel"/>
        <w:sz w:val="24"/>
        <w:szCs w:val="24"/>
      </w:rPr>
    </w:pPr>
    <w:r w:rsidRPr="00615CE2">
      <w:tab/>
    </w:r>
    <w:r w:rsidRPr="00615CE2">
      <w:rPr>
        <w:rFonts w:ascii="Corbel" w:eastAsia="Corbel" w:hAnsi="Corbel" w:cs="Corbel"/>
        <w:color w:val="03156C"/>
        <w:sz w:val="34"/>
        <w:vertAlign w:val="subscript"/>
      </w:rPr>
      <w:t xml:space="preserve"> </w:t>
    </w:r>
    <w:r w:rsidRPr="00615CE2">
      <w:rPr>
        <w:rFonts w:ascii="Corbel" w:eastAsia="Corbel" w:hAnsi="Corbel" w:cs="Corbel"/>
        <w:color w:val="03156C"/>
        <w:sz w:val="34"/>
        <w:vertAlign w:val="subscript"/>
      </w:rPr>
      <w:tab/>
    </w:r>
    <w:r w:rsidR="006C0F52">
      <w:rPr>
        <w:rFonts w:ascii="Corbel" w:hAnsi="Corbel"/>
        <w:color w:val="2F5496" w:themeColor="accent1" w:themeShade="BF"/>
        <w:sz w:val="24"/>
        <w:szCs w:val="24"/>
      </w:rPr>
      <w:t>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DEE3" w14:textId="256FA64C" w:rsidR="00615CE2" w:rsidRPr="00DB642D" w:rsidRDefault="00615CE2" w:rsidP="00615CE2">
    <w:pPr>
      <w:rPr>
        <w:sz w:val="16"/>
        <w:szCs w:val="16"/>
      </w:rPr>
    </w:pPr>
    <w:r>
      <w:rPr>
        <w:noProof/>
      </w:rPr>
      <w:drawing>
        <wp:anchor distT="0" distB="0" distL="114300" distR="114300" simplePos="0" relativeHeight="251687936" behindDoc="0" locked="0" layoutInCell="1" allowOverlap="0" wp14:anchorId="204599BC" wp14:editId="348E33BD">
          <wp:simplePos x="0" y="0"/>
          <wp:positionH relativeFrom="margin">
            <wp:align>left</wp:align>
          </wp:positionH>
          <wp:positionV relativeFrom="page">
            <wp:posOffset>8970645</wp:posOffset>
          </wp:positionV>
          <wp:extent cx="1177290" cy="262255"/>
          <wp:effectExtent l="0" t="0" r="0" b="4445"/>
          <wp:wrapSquare wrapText="bothSides"/>
          <wp:docPr id="147304983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DB642D">
      <w:rPr>
        <w:sz w:val="16"/>
        <w:szCs w:val="16"/>
      </w:rPr>
      <w:t>Finanziato dall’Unione europea. Le opinioni e i punti di vista espressi sono tuttavia esclusivamente quelli dell’autore o degli autori e non riflettono necessariamente quelli dell’Unione europea o della OeAD-GmbH. Né l’Unione europea né l’autorità che concede il finanziamento possono essere ritenute responsabili.</w:t>
    </w:r>
  </w:p>
  <w:p w14:paraId="4A89E740" w14:textId="48385CFE" w:rsidR="000E3803" w:rsidRDefault="000E3803">
    <w:pPr>
      <w:tabs>
        <w:tab w:val="center" w:pos="2100"/>
        <w:tab w:val="center" w:pos="9287"/>
      </w:tabs>
      <w:spacing w:after="0"/>
    </w:pPr>
    <w:r w:rsidRPr="00615CE2">
      <w:tab/>
    </w:r>
    <w:r w:rsidRPr="00615CE2">
      <w:rPr>
        <w:rFonts w:ascii="Corbel" w:eastAsia="Corbel" w:hAnsi="Corbel" w:cs="Corbel"/>
        <w:color w:val="03156C"/>
        <w:sz w:val="34"/>
        <w:vertAlign w:val="subscript"/>
      </w:rPr>
      <w:tab/>
    </w:r>
    <w:r w:rsidR="006C0F52" w:rsidRPr="006C0F52">
      <w:rPr>
        <w:rFonts w:ascii="Bookman Old Style" w:eastAsia="Bookman Old Style" w:hAnsi="Bookman Old Style" w:cs="Bookman Old Style"/>
        <w:color w:val="072BD9"/>
        <w:sz w:val="24"/>
      </w:rPr>
      <w:t>3</w:t>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7D78A" w14:textId="77777777" w:rsidR="00AE1E4F" w:rsidRDefault="00AE1E4F">
      <w:pPr>
        <w:spacing w:after="0"/>
        <w:jc w:val="both"/>
      </w:pPr>
      <w:r>
        <w:separator/>
      </w:r>
    </w:p>
  </w:footnote>
  <w:footnote w:type="continuationSeparator" w:id="0">
    <w:p w14:paraId="031AA30B" w14:textId="77777777" w:rsidR="00AE1E4F" w:rsidRDefault="00AE1E4F">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3"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1700080818">
    <w:abstractNumId w:val="4"/>
  </w:num>
  <w:num w:numId="2" w16cid:durableId="520437461">
    <w:abstractNumId w:val="0"/>
  </w:num>
  <w:num w:numId="3" w16cid:durableId="859274487">
    <w:abstractNumId w:val="2"/>
  </w:num>
  <w:num w:numId="4" w16cid:durableId="476805826">
    <w:abstractNumId w:val="3"/>
  </w:num>
  <w:num w:numId="5" w16cid:durableId="624508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07417"/>
    <w:rsid w:val="00030959"/>
    <w:rsid w:val="00034357"/>
    <w:rsid w:val="000427E2"/>
    <w:rsid w:val="000831AA"/>
    <w:rsid w:val="000A62DE"/>
    <w:rsid w:val="000A713B"/>
    <w:rsid w:val="000B5478"/>
    <w:rsid w:val="000B79B1"/>
    <w:rsid w:val="000E3803"/>
    <w:rsid w:val="000F66D9"/>
    <w:rsid w:val="00117543"/>
    <w:rsid w:val="0013293E"/>
    <w:rsid w:val="001377C6"/>
    <w:rsid w:val="00154382"/>
    <w:rsid w:val="00174FBF"/>
    <w:rsid w:val="0018726C"/>
    <w:rsid w:val="00193033"/>
    <w:rsid w:val="00196987"/>
    <w:rsid w:val="001970A4"/>
    <w:rsid w:val="001A7D48"/>
    <w:rsid w:val="001B2827"/>
    <w:rsid w:val="001B77E4"/>
    <w:rsid w:val="001F6426"/>
    <w:rsid w:val="00210276"/>
    <w:rsid w:val="0023574D"/>
    <w:rsid w:val="00250DBD"/>
    <w:rsid w:val="0025339F"/>
    <w:rsid w:val="00267C05"/>
    <w:rsid w:val="002A4DA7"/>
    <w:rsid w:val="002C3660"/>
    <w:rsid w:val="00327E7E"/>
    <w:rsid w:val="003433B6"/>
    <w:rsid w:val="00344DDF"/>
    <w:rsid w:val="00373A47"/>
    <w:rsid w:val="0038028B"/>
    <w:rsid w:val="003979E0"/>
    <w:rsid w:val="003B228D"/>
    <w:rsid w:val="003B2B75"/>
    <w:rsid w:val="003B537E"/>
    <w:rsid w:val="003B76A2"/>
    <w:rsid w:val="003C4A33"/>
    <w:rsid w:val="00447324"/>
    <w:rsid w:val="00447AF9"/>
    <w:rsid w:val="004C499B"/>
    <w:rsid w:val="004C4C06"/>
    <w:rsid w:val="004D1A67"/>
    <w:rsid w:val="004F5355"/>
    <w:rsid w:val="00501053"/>
    <w:rsid w:val="00504A2A"/>
    <w:rsid w:val="0051391E"/>
    <w:rsid w:val="0055564E"/>
    <w:rsid w:val="00556C8D"/>
    <w:rsid w:val="00560098"/>
    <w:rsid w:val="00585B9D"/>
    <w:rsid w:val="005B73F9"/>
    <w:rsid w:val="005C7265"/>
    <w:rsid w:val="005C753C"/>
    <w:rsid w:val="005C7E82"/>
    <w:rsid w:val="005F7D63"/>
    <w:rsid w:val="00615CE2"/>
    <w:rsid w:val="00627978"/>
    <w:rsid w:val="006337E7"/>
    <w:rsid w:val="006475EE"/>
    <w:rsid w:val="00654C3B"/>
    <w:rsid w:val="006633C4"/>
    <w:rsid w:val="00666352"/>
    <w:rsid w:val="00697A61"/>
    <w:rsid w:val="006C0F52"/>
    <w:rsid w:val="006C7A45"/>
    <w:rsid w:val="00732D43"/>
    <w:rsid w:val="00747AF4"/>
    <w:rsid w:val="00780E04"/>
    <w:rsid w:val="00785C17"/>
    <w:rsid w:val="00792E23"/>
    <w:rsid w:val="00796DBE"/>
    <w:rsid w:val="007C69F6"/>
    <w:rsid w:val="007F3656"/>
    <w:rsid w:val="00874BE1"/>
    <w:rsid w:val="00883E2E"/>
    <w:rsid w:val="008C3790"/>
    <w:rsid w:val="008D62A0"/>
    <w:rsid w:val="008E3657"/>
    <w:rsid w:val="00903952"/>
    <w:rsid w:val="009349A0"/>
    <w:rsid w:val="00995ACE"/>
    <w:rsid w:val="00996A5B"/>
    <w:rsid w:val="009E3131"/>
    <w:rsid w:val="009F11C0"/>
    <w:rsid w:val="009F15EE"/>
    <w:rsid w:val="00A11247"/>
    <w:rsid w:val="00A17363"/>
    <w:rsid w:val="00A22C7F"/>
    <w:rsid w:val="00A55CB6"/>
    <w:rsid w:val="00A64C85"/>
    <w:rsid w:val="00A76CBF"/>
    <w:rsid w:val="00AE1E4F"/>
    <w:rsid w:val="00B038F5"/>
    <w:rsid w:val="00B32BC5"/>
    <w:rsid w:val="00B47A59"/>
    <w:rsid w:val="00B64E73"/>
    <w:rsid w:val="00B920D2"/>
    <w:rsid w:val="00BA312E"/>
    <w:rsid w:val="00BD1EE5"/>
    <w:rsid w:val="00BE42A7"/>
    <w:rsid w:val="00C01E14"/>
    <w:rsid w:val="00C23FA5"/>
    <w:rsid w:val="00C30FFA"/>
    <w:rsid w:val="00C34063"/>
    <w:rsid w:val="00C35E54"/>
    <w:rsid w:val="00C52EC6"/>
    <w:rsid w:val="00C74A74"/>
    <w:rsid w:val="00CB22DC"/>
    <w:rsid w:val="00CD0074"/>
    <w:rsid w:val="00CE23B6"/>
    <w:rsid w:val="00CE469B"/>
    <w:rsid w:val="00D33803"/>
    <w:rsid w:val="00D375F0"/>
    <w:rsid w:val="00DF2C47"/>
    <w:rsid w:val="00E16C5A"/>
    <w:rsid w:val="00E2490E"/>
    <w:rsid w:val="00E53A83"/>
    <w:rsid w:val="00E565CC"/>
    <w:rsid w:val="00E717FD"/>
    <w:rsid w:val="00E84248"/>
    <w:rsid w:val="00E93644"/>
    <w:rsid w:val="00ED5150"/>
    <w:rsid w:val="00ED5F26"/>
    <w:rsid w:val="00EE7A58"/>
    <w:rsid w:val="00EF445A"/>
    <w:rsid w:val="00F0149D"/>
    <w:rsid w:val="00F37546"/>
    <w:rsid w:val="00F65677"/>
    <w:rsid w:val="00F6656B"/>
    <w:rsid w:val="00F73ACB"/>
    <w:rsid w:val="00FA2ED0"/>
    <w:rsid w:val="00FB0A09"/>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5">
    <w:name w:val="heading 5"/>
    <w:basedOn w:val="Normale"/>
    <w:next w:val="Normale"/>
    <w:link w:val="Titolo5Carattere"/>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olo5Carattere">
    <w:name w:val="Titolo 5 Carattere"/>
    <w:basedOn w:val="Carpredefinitoparagrafo"/>
    <w:link w:val="Titolo5"/>
    <w:uiPriority w:val="9"/>
    <w:semiHidden/>
    <w:rsid w:val="0025339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25339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worldwater.org/conflict/map/" TargetMode="External"/><Relationship Id="rId39" Type="http://schemas.openxmlformats.org/officeDocument/2006/relationships/footer" Target="footer6.xml"/><Relationship Id="rId21" Type="http://schemas.openxmlformats.org/officeDocument/2006/relationships/hyperlink" Target="https://worldslargestlesson.globalgoals.org/goal/clean-water-and-sanitation/" TargetMode="External"/><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youtube.com/watch?v=A0yu7nP50rM" TargetMode="Externa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quandarygame.org" TargetMode="External"/><Relationship Id="rId32" Type="http://schemas.openxmlformats.org/officeDocument/2006/relationships/image" Target="media/image13.jp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pacinst.org/water-conflicts-continue-to-worsen-worldwide/" TargetMode="External"/><Relationship Id="rId28" Type="http://schemas.openxmlformats.org/officeDocument/2006/relationships/image" Target="media/image9.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yperlink" Target="https://unstats.un.org/sdgs/dataporta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statista.com/chart/27272/water-conflicts/"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https://www.un.org/sustainabledevelopment/news/communications-material/" TargetMode="External"/><Relationship Id="rId33" Type="http://schemas.openxmlformats.org/officeDocument/2006/relationships/image" Target="media/image14.png"/><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73C55-5BCC-4615-9603-6EBFDB78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1879</Words>
  <Characters>10712</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Marina Lovato Progettomondo</cp:lastModifiedBy>
  <cp:revision>4</cp:revision>
  <cp:lastPrinted>2026-03-09T14:43:00Z</cp:lastPrinted>
  <dcterms:created xsi:type="dcterms:W3CDTF">2025-10-01T05:00:00Z</dcterms:created>
  <dcterms:modified xsi:type="dcterms:W3CDTF">2026-03-09T14:43:00Z</dcterms:modified>
</cp:coreProperties>
</file>