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6791DDF3" w:rsidR="008C050C" w:rsidRPr="008E4376" w:rsidRDefault="007806C1">
      <w:pPr>
        <w:pStyle w:val="Sommario1"/>
      </w:pPr>
      <w:r w:rsidRPr="008E4376">
        <w:rPr>
          <w:noProof/>
          <w:lang w:eastAsia="de-AT"/>
        </w:rPr>
        <w:drawing>
          <wp:anchor distT="0" distB="0" distL="114300" distR="114300" simplePos="0" relativeHeight="251741184" behindDoc="0" locked="0" layoutInCell="1" allowOverlap="1" wp14:anchorId="323705DE" wp14:editId="1AF7D9D4">
            <wp:simplePos x="0" y="0"/>
            <wp:positionH relativeFrom="margin">
              <wp:posOffset>-349794</wp:posOffset>
            </wp:positionH>
            <wp:positionV relativeFrom="paragraph">
              <wp:posOffset>-2044337</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inline distT="0" distB="0" distL="0" distR="0" wp14:anchorId="61FCA970" wp14:editId="088897D3">
            <wp:extent cx="5943600" cy="29597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s_War_Of_M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inline>
        </w:drawing>
      </w:r>
      <w:r w:rsidR="00F40051" w:rsidRPr="008E4376">
        <w:rPr>
          <w:noProof/>
          <w:lang w:eastAsia="de-AT"/>
        </w:rPr>
        <mc:AlternateContent>
          <mc:Choice Requires="wpg">
            <w:drawing>
              <wp:anchor distT="0" distB="0" distL="114300" distR="114300" simplePos="0" relativeHeight="251708416" behindDoc="1" locked="0" layoutInCell="1" allowOverlap="1" wp14:anchorId="17490DAB" wp14:editId="316C5D27">
                <wp:simplePos x="0" y="0"/>
                <wp:positionH relativeFrom="page">
                  <wp:align>left</wp:align>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80930" y="285786"/>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75095F" id="Group 2" o:spid="_x0000_s1026" style="position:absolute;margin-left:0;margin-top:-198pt;width:612.7pt;height:792.7pt;z-index:-251608064;mso-position-horizontal:left;mso-position-horizontal-relative:page;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809;top:2857;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w10:wrap anchorx="page"/>
              </v:group>
            </w:pict>
          </mc:Fallback>
        </mc:AlternateContent>
      </w:r>
    </w:p>
    <w:p w14:paraId="7FC11779" w14:textId="7EF5A42C" w:rsidR="008C050C" w:rsidRPr="008E4376" w:rsidRDefault="008C050C"/>
    <w:p w14:paraId="7E45B856" w14:textId="7D316207" w:rsidR="007806C1" w:rsidRPr="00B9240A" w:rsidRDefault="007806C1" w:rsidP="007806C1">
      <w:pPr>
        <w:rPr>
          <w:rFonts w:ascii="Bookman Old Style" w:eastAsia="Bookman Old Style" w:hAnsi="Bookman Old Style" w:cs="Bookman Old Style"/>
          <w:b/>
          <w:color w:val="072BD9"/>
          <w:sz w:val="56"/>
          <w:lang w:val="it-IT"/>
        </w:rPr>
      </w:pPr>
      <w:proofErr w:type="spellStart"/>
      <w:r w:rsidRPr="00541D66">
        <w:rPr>
          <w:rFonts w:ascii="Bookman Old Style" w:eastAsia="Bookman Old Style" w:hAnsi="Bookman Old Style" w:cs="Bookman Old Style"/>
          <w:b/>
          <w:color w:val="072BD9"/>
          <w:sz w:val="56"/>
          <w:lang w:val="it-IT"/>
        </w:rPr>
        <w:t>This</w:t>
      </w:r>
      <w:proofErr w:type="spellEnd"/>
      <w:r w:rsidRPr="00541D66">
        <w:rPr>
          <w:rFonts w:ascii="Bookman Old Style" w:eastAsia="Bookman Old Style" w:hAnsi="Bookman Old Style" w:cs="Bookman Old Style"/>
          <w:b/>
          <w:color w:val="072BD9"/>
          <w:sz w:val="56"/>
          <w:lang w:val="it-IT"/>
        </w:rPr>
        <w:t xml:space="preserve"> </w:t>
      </w:r>
      <w:proofErr w:type="spellStart"/>
      <w:r w:rsidRPr="00541D66">
        <w:rPr>
          <w:rFonts w:ascii="Bookman Old Style" w:eastAsia="Bookman Old Style" w:hAnsi="Bookman Old Style" w:cs="Bookman Old Style"/>
          <w:b/>
          <w:color w:val="072BD9"/>
          <w:sz w:val="56"/>
          <w:lang w:val="it-IT"/>
        </w:rPr>
        <w:t>Warof</w:t>
      </w:r>
      <w:proofErr w:type="spellEnd"/>
      <w:r w:rsidRPr="00541D66">
        <w:rPr>
          <w:rFonts w:ascii="Bookman Old Style" w:eastAsia="Bookman Old Style" w:hAnsi="Bookman Old Style" w:cs="Bookman Old Style"/>
          <w:b/>
          <w:color w:val="072BD9"/>
          <w:sz w:val="56"/>
          <w:lang w:val="it-IT"/>
        </w:rPr>
        <w:t xml:space="preserve"> Mine</w:t>
      </w:r>
    </w:p>
    <w:p w14:paraId="77123D9C" w14:textId="465BD1D2" w:rsidR="00F40051" w:rsidRPr="00541D66" w:rsidRDefault="007806C1">
      <w:pPr>
        <w:rPr>
          <w:rFonts w:asciiTheme="majorHAnsi" w:hAnsiTheme="majorHAnsi"/>
          <w:color w:val="072BD9"/>
          <w:sz w:val="56"/>
          <w:szCs w:val="56"/>
          <w:lang w:val="it-IT"/>
        </w:rPr>
      </w:pPr>
      <w:r w:rsidRPr="00541D66">
        <w:rPr>
          <w:rFonts w:ascii="Bookman Old Style" w:eastAsia="Bookman Old Style" w:hAnsi="Bookman Old Style" w:cs="Bookman Old Style"/>
          <w:b/>
          <w:color w:val="072BD9"/>
          <w:sz w:val="48"/>
          <w:szCs w:val="96"/>
          <w:lang w:val="it-IT"/>
        </w:rPr>
        <w:t xml:space="preserve">Unità didattica a cura di </w:t>
      </w:r>
    </w:p>
    <w:p w14:paraId="791C9174" w14:textId="5111065E" w:rsidR="00EF0D94" w:rsidRPr="007806C1" w:rsidRDefault="00EF0D94" w:rsidP="00EF0D94">
      <w:pPr>
        <w:rPr>
          <w:rFonts w:ascii="Bookman Old Style" w:eastAsia="Bookman Old Style" w:hAnsi="Bookman Old Style" w:cs="Bookman Old Style"/>
          <w:b/>
          <w:color w:val="072BD9"/>
          <w:sz w:val="48"/>
          <w:szCs w:val="96"/>
          <w:lang w:val="en-GB"/>
        </w:rPr>
      </w:pPr>
      <w:proofErr w:type="spellStart"/>
      <w:r w:rsidRPr="007806C1">
        <w:rPr>
          <w:rFonts w:ascii="Bookman Old Style" w:eastAsia="Bookman Old Style" w:hAnsi="Bookman Old Style" w:cs="Bookman Old Style"/>
          <w:b/>
          <w:color w:val="072BD9"/>
          <w:sz w:val="48"/>
          <w:szCs w:val="96"/>
          <w:lang w:val="en-GB"/>
        </w:rPr>
        <w:t>Helixconnect</w:t>
      </w:r>
      <w:proofErr w:type="spellEnd"/>
      <w:r w:rsidRPr="007806C1">
        <w:rPr>
          <w:rFonts w:ascii="Bookman Old Style" w:eastAsia="Bookman Old Style" w:hAnsi="Bookman Old Style" w:cs="Bookman Old Style"/>
          <w:b/>
          <w:color w:val="072BD9"/>
          <w:sz w:val="48"/>
          <w:szCs w:val="96"/>
          <w:lang w:val="en-GB"/>
        </w:rPr>
        <w:t xml:space="preserve"> Europe</w:t>
      </w:r>
    </w:p>
    <w:p w14:paraId="58050779" w14:textId="77777777" w:rsidR="00EF0D94" w:rsidRPr="00B26FD8" w:rsidRDefault="00EF0D94" w:rsidP="00EF0D94">
      <w:pPr>
        <w:rPr>
          <w:rFonts w:asciiTheme="majorHAnsi" w:hAnsiTheme="majorHAnsi"/>
          <w:color w:val="072BD9"/>
          <w:sz w:val="32"/>
          <w:szCs w:val="32"/>
        </w:rPr>
      </w:pPr>
    </w:p>
    <w:p w14:paraId="7919BF2B" w14:textId="77777777" w:rsidR="008C050C" w:rsidRPr="00B26FD8" w:rsidRDefault="008C050C">
      <w:pPr>
        <w:rPr>
          <w:sz w:val="56"/>
          <w:szCs w:val="56"/>
        </w:rPr>
        <w:sectPr w:rsidR="008C050C" w:rsidRPr="00B26FD8">
          <w:headerReference w:type="even" r:id="rId13"/>
          <w:headerReference w:type="default" r:id="rId14"/>
          <w:footerReference w:type="even" r:id="rId15"/>
          <w:footerReference w:type="default" r:id="rId16"/>
          <w:headerReference w:type="first" r:id="rId17"/>
          <w:footerReference w:type="first" r:id="rId18"/>
          <w:type w:val="continuous"/>
          <w:pgSz w:w="12240" w:h="15840"/>
          <w:pgMar w:top="3960" w:right="1440" w:bottom="1440" w:left="1440" w:header="720" w:footer="288" w:gutter="0"/>
          <w:cols w:space="720"/>
          <w:docGrid w:linePitch="360"/>
        </w:sectPr>
      </w:pPr>
    </w:p>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D4EFBAF" w14:textId="0D86A46F" w:rsidR="006D5EA6" w:rsidRPr="00AA2347" w:rsidRDefault="00552996" w:rsidP="00D90E9E">
      <w:pPr>
        <w:shd w:val="clear" w:color="auto" w:fill="9BFED6" w:themeFill="accent4" w:themeFillTint="66"/>
        <w:tabs>
          <w:tab w:val="left" w:pos="2154"/>
        </w:tabs>
        <w:rPr>
          <w:rFonts w:asciiTheme="minorHAnsi" w:hAnsiTheme="minorHAnsi"/>
          <w:b/>
          <w:bCs/>
          <w:caps/>
          <w:color w:val="072AD9"/>
          <w:sz w:val="36"/>
          <w:szCs w:val="32"/>
        </w:rPr>
      </w:pPr>
      <w:r w:rsidRPr="00552996">
        <w:rPr>
          <w:rFonts w:asciiTheme="minorHAnsi" w:hAnsiTheme="minorHAnsi"/>
          <w:b/>
          <w:bCs/>
          <w:caps/>
          <w:color w:val="072AD9"/>
          <w:sz w:val="36"/>
          <w:szCs w:val="32"/>
        </w:rPr>
        <w:t>This war of mine</w:t>
      </w:r>
    </w:p>
    <w:p w14:paraId="6B7406C7" w14:textId="77777777" w:rsidR="006D5EA6" w:rsidRDefault="006D5EA6" w:rsidP="00341FD7">
      <w:pPr>
        <w:tabs>
          <w:tab w:val="left" w:pos="2154"/>
        </w:tabs>
        <w:spacing w:after="160" w:line="259" w:lineRule="auto"/>
        <w:jc w:val="both"/>
        <w:rPr>
          <w:rFonts w:eastAsia="Arial"/>
          <w:i/>
          <w:iCs/>
        </w:rPr>
      </w:pPr>
    </w:p>
    <w:p w14:paraId="4AA669B7" w14:textId="663AD54A" w:rsidR="00341FD7" w:rsidRPr="00CE3F4C" w:rsidRDefault="00CE3F4C" w:rsidP="00341FD7">
      <w:pPr>
        <w:tabs>
          <w:tab w:val="left" w:pos="2154"/>
        </w:tabs>
        <w:spacing w:after="160" w:line="259" w:lineRule="auto"/>
        <w:jc w:val="both"/>
        <w:rPr>
          <w:rFonts w:asciiTheme="minorHAnsi" w:eastAsia="Arial" w:hAnsiTheme="minorHAnsi"/>
          <w:color w:val="03156C"/>
          <w:lang w:val="it-IT"/>
        </w:rPr>
      </w:pPr>
      <w:r w:rsidRPr="00CE3F4C">
        <w:rPr>
          <w:rFonts w:asciiTheme="minorHAnsi" w:eastAsia="Arial" w:hAnsiTheme="minorHAnsi"/>
          <w:i/>
          <w:iCs/>
          <w:color w:val="03156C"/>
          <w:lang w:val="it-IT"/>
        </w:rPr>
        <w:t>“</w:t>
      </w:r>
      <w:proofErr w:type="spellStart"/>
      <w:r w:rsidR="00341FD7" w:rsidRPr="00CE3F4C">
        <w:rPr>
          <w:rFonts w:asciiTheme="minorHAnsi" w:eastAsia="Arial" w:hAnsiTheme="minorHAnsi"/>
          <w:i/>
          <w:iCs/>
          <w:color w:val="03156C"/>
          <w:lang w:val="it-IT"/>
        </w:rPr>
        <w:t>This</w:t>
      </w:r>
      <w:proofErr w:type="spellEnd"/>
      <w:r w:rsidR="00341FD7" w:rsidRPr="00CE3F4C">
        <w:rPr>
          <w:rFonts w:asciiTheme="minorHAnsi" w:eastAsia="Arial" w:hAnsiTheme="minorHAnsi"/>
          <w:i/>
          <w:iCs/>
          <w:color w:val="03156C"/>
          <w:lang w:val="it-IT"/>
        </w:rPr>
        <w:t xml:space="preserve"> War of Mine</w:t>
      </w:r>
      <w:r w:rsidRPr="00CE3F4C">
        <w:rPr>
          <w:rFonts w:asciiTheme="minorHAnsi" w:eastAsia="Arial" w:hAnsiTheme="minorHAnsi"/>
          <w:i/>
          <w:iCs/>
          <w:color w:val="03156C"/>
          <w:lang w:val="it-IT"/>
        </w:rPr>
        <w:t xml:space="preserve">” </w:t>
      </w:r>
      <w:r w:rsidRPr="00CE3F4C">
        <w:rPr>
          <w:rFonts w:asciiTheme="minorHAnsi" w:eastAsia="Arial" w:hAnsiTheme="minorHAnsi"/>
          <w:color w:val="03156C"/>
          <w:lang w:val="it-IT"/>
        </w:rPr>
        <w:t xml:space="preserve">è un gioco di sopravvivenza che offre una prospettiva alternativa </w:t>
      </w:r>
      <w:r w:rsidR="00B56EB5">
        <w:rPr>
          <w:rFonts w:asciiTheme="minorHAnsi" w:eastAsia="Arial" w:hAnsiTheme="minorHAnsi"/>
          <w:color w:val="03156C"/>
          <w:lang w:val="it-IT"/>
        </w:rPr>
        <w:t>della</w:t>
      </w:r>
      <w:r w:rsidRPr="00CE3F4C">
        <w:rPr>
          <w:rFonts w:asciiTheme="minorHAnsi" w:eastAsia="Arial" w:hAnsiTheme="minorHAnsi"/>
          <w:color w:val="03156C"/>
          <w:lang w:val="it-IT"/>
        </w:rPr>
        <w:t xml:space="preserve"> guerra</w:t>
      </w:r>
      <w:r w:rsidR="00BC61B1">
        <w:rPr>
          <w:rFonts w:asciiTheme="minorHAnsi" w:eastAsia="Arial" w:hAnsiTheme="minorHAnsi"/>
          <w:color w:val="03156C"/>
          <w:lang w:val="it-IT"/>
        </w:rPr>
        <w:t>;</w:t>
      </w:r>
      <w:r w:rsidRPr="00CE3F4C">
        <w:rPr>
          <w:rFonts w:asciiTheme="minorHAnsi" w:eastAsia="Arial" w:hAnsiTheme="minorHAnsi"/>
          <w:color w:val="03156C"/>
          <w:lang w:val="it-IT"/>
        </w:rPr>
        <w:t xml:space="preserve"> </w:t>
      </w:r>
      <w:r w:rsidR="00B56EB5">
        <w:rPr>
          <w:rFonts w:asciiTheme="minorHAnsi" w:eastAsia="Arial" w:hAnsiTheme="minorHAnsi"/>
          <w:color w:val="03156C"/>
          <w:lang w:val="it-IT"/>
        </w:rPr>
        <w:t>si concentra infatti</w:t>
      </w:r>
      <w:r w:rsidRPr="00CE3F4C">
        <w:rPr>
          <w:rFonts w:asciiTheme="minorHAnsi" w:eastAsia="Arial" w:hAnsiTheme="minorHAnsi"/>
          <w:color w:val="03156C"/>
          <w:lang w:val="it-IT"/>
        </w:rPr>
        <w:t xml:space="preserve"> sulle lotte dei civili intrappolati in una città assediata. A differenza dei giochi di guerra tradizionali, enfatizza la gestione delle risorse, i dilemmi morali e le conseguenze delle decisioni </w:t>
      </w:r>
      <w:r w:rsidR="00EF0D94">
        <w:rPr>
          <w:rFonts w:asciiTheme="minorHAnsi" w:eastAsia="Arial" w:hAnsiTheme="minorHAnsi"/>
          <w:color w:val="03156C"/>
          <w:lang w:val="it-IT"/>
        </w:rPr>
        <w:t>di</w:t>
      </w:r>
      <w:r w:rsidRPr="00CE3F4C">
        <w:rPr>
          <w:rFonts w:asciiTheme="minorHAnsi" w:eastAsia="Arial" w:hAnsiTheme="minorHAnsi"/>
          <w:color w:val="03156C"/>
          <w:lang w:val="it-IT"/>
        </w:rPr>
        <w:t xml:space="preserve"> sopravvivenza. Il gioco è ispirato a conflitti reali, in particolare all'assedio di Sarajevo.</w:t>
      </w:r>
    </w:p>
    <w:p w14:paraId="7E39ECA4" w14:textId="77777777" w:rsidR="00341FD7" w:rsidRPr="00CE3F4C" w:rsidRDefault="00341FD7" w:rsidP="00641BF0">
      <w:pPr>
        <w:tabs>
          <w:tab w:val="left" w:pos="2154"/>
        </w:tabs>
        <w:rPr>
          <w:lang w:val="it-IT"/>
        </w:rPr>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xml:space="preserve">© </w:t>
      </w:r>
      <w:proofErr w:type="spellStart"/>
      <w:r w:rsidRPr="00552996">
        <w:rPr>
          <w:rFonts w:asciiTheme="minorHAnsi" w:hAnsiTheme="minorHAnsi"/>
          <w:color w:val="03156C"/>
        </w:rPr>
        <w:t>Gamesplanet</w:t>
      </w:r>
      <w:proofErr w:type="spellEnd"/>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30D9A" w:rsidRDefault="00341FD7" w:rsidP="00341FD7">
      <w:pPr>
        <w:tabs>
          <w:tab w:val="left" w:pos="2154"/>
        </w:tabs>
        <w:rPr>
          <w:rFonts w:asciiTheme="minorHAnsi" w:hAnsiTheme="minorHAnsi"/>
          <w:color w:val="03156C"/>
          <w:lang w:val="it-IT"/>
        </w:rPr>
      </w:pPr>
      <w:r w:rsidRPr="00530D9A">
        <w:rPr>
          <w:rFonts w:asciiTheme="minorHAnsi" w:hAnsiTheme="minorHAnsi"/>
          <w:color w:val="03156C"/>
          <w:lang w:val="it-IT"/>
        </w:rPr>
        <w:t xml:space="preserve">© </w:t>
      </w:r>
      <w:proofErr w:type="spellStart"/>
      <w:r w:rsidRPr="00530D9A">
        <w:rPr>
          <w:rFonts w:asciiTheme="minorHAnsi" w:hAnsiTheme="minorHAnsi"/>
          <w:color w:val="03156C"/>
          <w:lang w:val="it-IT"/>
        </w:rPr>
        <w:t>Steam</w:t>
      </w:r>
      <w:proofErr w:type="spellEnd"/>
    </w:p>
    <w:p w14:paraId="2A74A30E" w14:textId="77777777" w:rsidR="00341FD7" w:rsidRPr="00530D9A" w:rsidRDefault="00341FD7" w:rsidP="00D90E9E">
      <w:pPr>
        <w:tabs>
          <w:tab w:val="left" w:pos="2154"/>
        </w:tabs>
        <w:rPr>
          <w:lang w:val="it-IT"/>
        </w:rPr>
      </w:pPr>
    </w:p>
    <w:p w14:paraId="6808EDD2" w14:textId="177DBA3E" w:rsidR="00341FD7" w:rsidRPr="00530D9A" w:rsidRDefault="00341FD7" w:rsidP="00D90E9E">
      <w:pPr>
        <w:tabs>
          <w:tab w:val="left" w:pos="2154"/>
        </w:tabs>
        <w:rPr>
          <w:lang w:val="it-IT"/>
        </w:rPr>
        <w:sectPr w:rsidR="00341FD7" w:rsidRPr="00530D9A">
          <w:type w:val="continuous"/>
          <w:pgSz w:w="12240" w:h="15840"/>
          <w:pgMar w:top="1440" w:right="1440" w:bottom="1440" w:left="1440" w:header="720" w:footer="288" w:gutter="0"/>
          <w:cols w:space="720"/>
          <w:docGrid w:linePitch="360"/>
        </w:sectPr>
      </w:pPr>
    </w:p>
    <w:p w14:paraId="4B33FF15" w14:textId="6F91E873" w:rsidR="008C050C" w:rsidRPr="00BC61B1" w:rsidRDefault="00E1590D"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Durat</w:t>
      </w:r>
      <w:r w:rsidR="00CE3F4C" w:rsidRPr="00BC61B1">
        <w:rPr>
          <w:rFonts w:asciiTheme="minorHAnsi" w:hAnsiTheme="minorHAnsi"/>
          <w:b/>
          <w:bCs/>
          <w:color w:val="03156C"/>
          <w:sz w:val="22"/>
          <w:szCs w:val="22"/>
          <w:lang w:val="it-IT"/>
        </w:rPr>
        <w:t>a</w:t>
      </w:r>
      <w:r w:rsidR="00D90E9E" w:rsidRPr="00BC61B1">
        <w:rPr>
          <w:rFonts w:asciiTheme="minorHAnsi" w:hAnsiTheme="minorHAnsi"/>
          <w:b/>
          <w:bCs/>
          <w:color w:val="03156C"/>
          <w:sz w:val="22"/>
          <w:szCs w:val="22"/>
          <w:lang w:val="it-IT"/>
        </w:rPr>
        <w:t>:</w:t>
      </w:r>
      <w:r w:rsidR="00D90E9E" w:rsidRPr="00BC61B1">
        <w:rPr>
          <w:rFonts w:asciiTheme="minorHAnsi" w:hAnsiTheme="minorHAnsi"/>
          <w:color w:val="03156C"/>
          <w:sz w:val="22"/>
          <w:szCs w:val="22"/>
          <w:lang w:val="it-IT"/>
        </w:rPr>
        <w:t xml:space="preserve"> </w:t>
      </w:r>
      <w:r w:rsidR="00341FD7" w:rsidRPr="00BC61B1">
        <w:rPr>
          <w:rFonts w:asciiTheme="minorHAnsi" w:hAnsiTheme="minorHAnsi"/>
          <w:color w:val="03156C"/>
          <w:sz w:val="22"/>
          <w:szCs w:val="22"/>
          <w:lang w:val="it-IT"/>
        </w:rPr>
        <w:t xml:space="preserve">2 </w:t>
      </w:r>
      <w:r w:rsidR="00BC61B1" w:rsidRPr="00BC61B1">
        <w:rPr>
          <w:rFonts w:asciiTheme="minorHAnsi" w:hAnsiTheme="minorHAnsi"/>
          <w:color w:val="03156C"/>
          <w:sz w:val="22"/>
          <w:szCs w:val="22"/>
          <w:lang w:val="it-IT"/>
        </w:rPr>
        <w:t>lezioni</w:t>
      </w:r>
      <w:r w:rsidR="00341FD7" w:rsidRPr="00BC61B1">
        <w:rPr>
          <w:rFonts w:asciiTheme="minorHAnsi" w:hAnsiTheme="minorHAnsi"/>
          <w:color w:val="03156C"/>
          <w:sz w:val="22"/>
          <w:szCs w:val="22"/>
          <w:lang w:val="it-IT"/>
        </w:rPr>
        <w:tab/>
      </w:r>
    </w:p>
    <w:p w14:paraId="116E0E1A" w14:textId="395DDFFF" w:rsidR="00CE3F4C"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Materie</w:t>
      </w:r>
      <w:r w:rsidR="00D90E9E"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Storia, S</w:t>
      </w:r>
      <w:r w:rsidR="00BC61B1" w:rsidRPr="00BC61B1">
        <w:rPr>
          <w:rFonts w:asciiTheme="minorHAnsi" w:hAnsiTheme="minorHAnsi"/>
          <w:color w:val="03156C"/>
          <w:sz w:val="22"/>
          <w:szCs w:val="22"/>
          <w:lang w:val="it-IT"/>
        </w:rPr>
        <w:t>cienze</w:t>
      </w:r>
      <w:r w:rsidRPr="00BC61B1">
        <w:rPr>
          <w:rFonts w:asciiTheme="minorHAnsi" w:hAnsiTheme="minorHAnsi"/>
          <w:color w:val="03156C"/>
          <w:sz w:val="22"/>
          <w:szCs w:val="22"/>
          <w:lang w:val="it-IT"/>
        </w:rPr>
        <w:t xml:space="preserve"> Sociali, Educazione Civica.</w:t>
      </w:r>
    </w:p>
    <w:p w14:paraId="4B830301" w14:textId="616701A4" w:rsidR="00CE3F4C"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Tematiche</w:t>
      </w:r>
      <w:r w:rsidR="00D90E9E"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Esperienza civile in guerra, dilemmi morali, strategie di sopravvivenza, impatto della guerra sulla vita quotidiana, violazioni dei diritti umani.</w:t>
      </w:r>
    </w:p>
    <w:p w14:paraId="1BE3E87C" w14:textId="16BD35C8" w:rsidR="00CE3F4C" w:rsidRPr="00BC61B1" w:rsidRDefault="00D90E9E" w:rsidP="00D90E9E">
      <w:pPr>
        <w:tabs>
          <w:tab w:val="left" w:pos="2154"/>
        </w:tabs>
        <w:rPr>
          <w:rFonts w:asciiTheme="minorHAnsi" w:hAnsiTheme="minorHAnsi"/>
          <w:color w:val="03156C"/>
          <w:sz w:val="22"/>
          <w:szCs w:val="22"/>
          <w:lang w:val="it-IT"/>
        </w:rPr>
      </w:pPr>
      <w:proofErr w:type="spellStart"/>
      <w:r w:rsidRPr="00BC61B1">
        <w:rPr>
          <w:rFonts w:asciiTheme="minorHAnsi" w:hAnsiTheme="minorHAnsi"/>
          <w:b/>
          <w:bCs/>
          <w:color w:val="03156C"/>
          <w:sz w:val="22"/>
          <w:szCs w:val="22"/>
          <w:lang w:val="it-IT"/>
        </w:rPr>
        <w:t>SDGs</w:t>
      </w:r>
      <w:proofErr w:type="spellEnd"/>
      <w:r w:rsidR="00BC61B1" w:rsidRPr="00BC61B1">
        <w:rPr>
          <w:rFonts w:asciiTheme="minorHAnsi" w:hAnsiTheme="minorHAnsi"/>
          <w:b/>
          <w:bCs/>
          <w:color w:val="03156C"/>
          <w:sz w:val="22"/>
          <w:szCs w:val="22"/>
          <w:lang w:val="it-IT"/>
        </w:rPr>
        <w:t>:</w:t>
      </w:r>
      <w:r w:rsidR="00467EC9"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16:</w:t>
      </w:r>
      <w:r w:rsidR="00CE3F4C" w:rsidRPr="00BC61B1">
        <w:rPr>
          <w:rFonts w:asciiTheme="minorHAnsi" w:hAnsiTheme="minorHAnsi"/>
          <w:color w:val="03156C"/>
          <w:sz w:val="22"/>
          <w:szCs w:val="22"/>
          <w:lang w:val="it-IT"/>
        </w:rPr>
        <w:t xml:space="preserve"> Pace, Giustizia, Istituzioni;</w:t>
      </w:r>
      <w:r w:rsidR="00341FD7"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 xml:space="preserve">10: </w:t>
      </w:r>
      <w:r w:rsidR="00CE3F4C" w:rsidRPr="00BC61B1">
        <w:rPr>
          <w:rFonts w:asciiTheme="minorHAnsi" w:hAnsiTheme="minorHAnsi"/>
          <w:color w:val="03156C"/>
          <w:sz w:val="22"/>
          <w:szCs w:val="22"/>
          <w:lang w:val="it-IT"/>
        </w:rPr>
        <w:t>Riduzione delle disuguagl</w:t>
      </w:r>
      <w:r w:rsidR="00EF0D94" w:rsidRPr="00BC61B1">
        <w:rPr>
          <w:rFonts w:asciiTheme="minorHAnsi" w:hAnsiTheme="minorHAnsi"/>
          <w:color w:val="03156C"/>
          <w:sz w:val="22"/>
          <w:szCs w:val="22"/>
          <w:lang w:val="it-IT"/>
        </w:rPr>
        <w:t>ia</w:t>
      </w:r>
      <w:r w:rsidR="00CE3F4C" w:rsidRPr="00BC61B1">
        <w:rPr>
          <w:rFonts w:asciiTheme="minorHAnsi" w:hAnsiTheme="minorHAnsi"/>
          <w:color w:val="03156C"/>
          <w:sz w:val="22"/>
          <w:szCs w:val="22"/>
          <w:lang w:val="it-IT"/>
        </w:rPr>
        <w:t>nze</w:t>
      </w:r>
      <w:r w:rsidR="00341FD7" w:rsidRPr="00BC61B1">
        <w:rPr>
          <w:rFonts w:asciiTheme="minorHAnsi" w:hAnsiTheme="minorHAnsi"/>
          <w:color w:val="03156C"/>
          <w:sz w:val="22"/>
          <w:szCs w:val="22"/>
          <w:lang w:val="it-IT"/>
        </w:rPr>
        <w:t xml:space="preserve">; </w:t>
      </w:r>
      <w:r w:rsidR="00BC61B1" w:rsidRPr="00BC61B1">
        <w:rPr>
          <w:rFonts w:asciiTheme="minorHAnsi" w:hAnsiTheme="minorHAnsi"/>
          <w:color w:val="03156C"/>
          <w:sz w:val="22"/>
          <w:szCs w:val="22"/>
          <w:lang w:val="it-IT"/>
        </w:rPr>
        <w:t xml:space="preserve">SDG </w:t>
      </w:r>
      <w:r w:rsidR="00341FD7" w:rsidRPr="00BC61B1">
        <w:rPr>
          <w:rFonts w:asciiTheme="minorHAnsi" w:hAnsiTheme="minorHAnsi"/>
          <w:color w:val="03156C"/>
          <w:sz w:val="22"/>
          <w:szCs w:val="22"/>
          <w:lang w:val="it-IT"/>
        </w:rPr>
        <w:t>1:</w:t>
      </w:r>
      <w:r w:rsidR="00CE3F4C" w:rsidRPr="00BC61B1">
        <w:rPr>
          <w:rFonts w:asciiTheme="minorHAnsi" w:hAnsiTheme="minorHAnsi"/>
          <w:color w:val="03156C"/>
          <w:sz w:val="22"/>
          <w:szCs w:val="22"/>
          <w:lang w:val="it-IT"/>
        </w:rPr>
        <w:t xml:space="preserve"> Eliminare la povertà.</w:t>
      </w:r>
    </w:p>
    <w:p w14:paraId="547D246E" w14:textId="10DD1ACC" w:rsidR="00D90E9E" w:rsidRPr="00BC61B1" w:rsidRDefault="00CE3F4C"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 xml:space="preserve">Dimensioni del conflitto toccate dal gioco: </w:t>
      </w:r>
    </w:p>
    <w:p w14:paraId="24F90421" w14:textId="0802517F" w:rsidR="00D90E9E" w:rsidRPr="00BC61B1" w:rsidRDefault="007D48BA"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42741181"/>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sociale</w:t>
      </w:r>
    </w:p>
    <w:p w14:paraId="2E23E6CB" w14:textId="6F472185" w:rsidR="00D90E9E" w:rsidRPr="00BC61B1" w:rsidRDefault="007D48BA"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363270522"/>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ambientale</w:t>
      </w:r>
    </w:p>
    <w:p w14:paraId="2CDD8E59" w14:textId="1583636F" w:rsidR="00D90E9E" w:rsidRPr="00BC61B1" w:rsidRDefault="007D48BA" w:rsidP="00467EC9">
      <w:pPr>
        <w:tabs>
          <w:tab w:val="left" w:pos="2154"/>
        </w:tabs>
        <w:rPr>
          <w:rFonts w:asciiTheme="minorHAnsi" w:hAnsiTheme="minorHAnsi"/>
          <w:color w:val="03156C"/>
          <w:sz w:val="22"/>
          <w:szCs w:val="22"/>
          <w:lang w:val="it-IT"/>
        </w:rPr>
      </w:pPr>
      <w:sdt>
        <w:sdtPr>
          <w:rPr>
            <w:rFonts w:asciiTheme="minorHAnsi" w:hAnsiTheme="minorHAnsi"/>
            <w:color w:val="03156C"/>
            <w:sz w:val="22"/>
            <w:szCs w:val="22"/>
            <w:lang w:val="it-IT"/>
          </w:rPr>
          <w:id w:val="1870490229"/>
          <w14:checkbox>
            <w14:checked w14:val="1"/>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economico</w:t>
      </w:r>
    </w:p>
    <w:p w14:paraId="0159CB8F" w14:textId="73C50482" w:rsidR="00E537D8" w:rsidRPr="00BC61B1" w:rsidRDefault="007D48BA" w:rsidP="00BC61B1">
      <w:pPr>
        <w:tabs>
          <w:tab w:val="left" w:pos="2154"/>
        </w:tabs>
        <w:spacing w:after="120"/>
        <w:rPr>
          <w:rFonts w:asciiTheme="minorHAnsi" w:hAnsiTheme="minorHAnsi"/>
          <w:color w:val="03156C"/>
          <w:sz w:val="22"/>
          <w:szCs w:val="22"/>
          <w:lang w:val="it-IT"/>
        </w:rPr>
      </w:pPr>
      <w:sdt>
        <w:sdtPr>
          <w:rPr>
            <w:rFonts w:asciiTheme="minorHAnsi" w:hAnsiTheme="minorHAnsi"/>
            <w:color w:val="03156C"/>
            <w:sz w:val="22"/>
            <w:szCs w:val="22"/>
            <w:lang w:val="it-IT"/>
          </w:rPr>
          <w:id w:val="2048100801"/>
          <w14:checkbox>
            <w14:checked w14:val="0"/>
            <w14:checkedState w14:val="2612" w14:font="MS Gothic"/>
            <w14:uncheckedState w14:val="2610" w14:font="MS Gothic"/>
          </w14:checkbox>
        </w:sdtPr>
        <w:sdtEndPr/>
        <w:sdtContent>
          <w:r w:rsidR="00341FD7" w:rsidRPr="00BC61B1">
            <w:rPr>
              <w:rFonts w:ascii="Segoe UI Symbol" w:eastAsia="MS Gothic" w:hAnsi="Segoe UI Symbol" w:cs="Segoe UI Symbol"/>
              <w:color w:val="03156C"/>
              <w:sz w:val="22"/>
              <w:szCs w:val="22"/>
              <w:lang w:val="it-IT"/>
            </w:rPr>
            <w:t>☐</w:t>
          </w:r>
        </w:sdtContent>
      </w:sdt>
      <w:r w:rsidR="00467EC9" w:rsidRPr="00BC61B1">
        <w:rPr>
          <w:rFonts w:asciiTheme="minorHAnsi" w:hAnsiTheme="minorHAnsi"/>
          <w:color w:val="03156C"/>
          <w:sz w:val="22"/>
          <w:szCs w:val="22"/>
          <w:lang w:val="it-IT"/>
        </w:rPr>
        <w:t xml:space="preserve"> </w:t>
      </w:r>
      <w:r w:rsidR="00CE3F4C" w:rsidRPr="00BC61B1">
        <w:rPr>
          <w:rFonts w:asciiTheme="minorHAnsi" w:hAnsiTheme="minorHAnsi"/>
          <w:color w:val="03156C"/>
          <w:sz w:val="22"/>
          <w:szCs w:val="22"/>
          <w:lang w:val="it-IT"/>
        </w:rPr>
        <w:t>Impatto tecnologico</w:t>
      </w:r>
    </w:p>
    <w:p w14:paraId="319A2F28" w14:textId="7C526E2E" w:rsidR="00341FD7" w:rsidRPr="00BC61B1" w:rsidRDefault="00613751"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Obiettivi formativi</w:t>
      </w:r>
      <w:r w:rsidR="00D90E9E" w:rsidRPr="00BC61B1">
        <w:rPr>
          <w:rFonts w:asciiTheme="minorHAnsi" w:hAnsiTheme="minorHAnsi"/>
          <w:b/>
          <w:bCs/>
          <w:color w:val="03156C"/>
          <w:sz w:val="22"/>
          <w:szCs w:val="22"/>
          <w:lang w:val="it-IT"/>
        </w:rPr>
        <w:t>:</w:t>
      </w:r>
      <w:r w:rsidR="00641BF0" w:rsidRPr="00BC61B1">
        <w:rPr>
          <w:rFonts w:asciiTheme="minorHAnsi" w:hAnsiTheme="minorHAnsi"/>
          <w:color w:val="03156C"/>
          <w:sz w:val="22"/>
          <w:szCs w:val="22"/>
          <w:lang w:val="it-IT"/>
        </w:rPr>
        <w:t xml:space="preserve"> </w:t>
      </w:r>
    </w:p>
    <w:p w14:paraId="07316B55" w14:textId="77777777" w:rsidR="00B26FD8" w:rsidRP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color w:val="03156C"/>
          <w:sz w:val="22"/>
          <w:szCs w:val="22"/>
          <w:lang w:val="it-IT"/>
        </w:rPr>
        <w:t xml:space="preserve">Analizzare </w:t>
      </w:r>
      <w:r w:rsidR="00613751" w:rsidRPr="00B26FD8">
        <w:rPr>
          <w:rFonts w:asciiTheme="minorHAnsi" w:hAnsiTheme="minorHAnsi"/>
          <w:color w:val="03156C"/>
          <w:sz w:val="22"/>
          <w:szCs w:val="22"/>
          <w:lang w:val="it-IT"/>
        </w:rPr>
        <w:t xml:space="preserve">i dilemmi etici e morali affrontati dalla popolazione civile in guerra. </w:t>
      </w:r>
    </w:p>
    <w:p w14:paraId="3B384278" w14:textId="77777777" w:rsid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color w:val="03156C"/>
          <w:sz w:val="22"/>
          <w:szCs w:val="22"/>
          <w:lang w:val="it-IT"/>
        </w:rPr>
        <w:t xml:space="preserve">Promuovere la riflessione </w:t>
      </w:r>
      <w:r w:rsidR="00613751" w:rsidRPr="00B26FD8">
        <w:rPr>
          <w:rFonts w:asciiTheme="minorHAnsi" w:hAnsiTheme="minorHAnsi"/>
          <w:color w:val="03156C"/>
          <w:sz w:val="22"/>
          <w:szCs w:val="22"/>
          <w:lang w:val="it-IT"/>
        </w:rPr>
        <w:t xml:space="preserve">sul modo in cui la guerra colpisce i </w:t>
      </w:r>
      <w:r w:rsidR="00EF0D94" w:rsidRPr="00B26FD8">
        <w:rPr>
          <w:rFonts w:asciiTheme="minorHAnsi" w:hAnsiTheme="minorHAnsi"/>
          <w:color w:val="03156C"/>
          <w:sz w:val="22"/>
          <w:szCs w:val="22"/>
          <w:lang w:val="it-IT"/>
        </w:rPr>
        <w:t>civili</w:t>
      </w:r>
      <w:r w:rsidR="00613751" w:rsidRPr="00B26FD8">
        <w:rPr>
          <w:rFonts w:asciiTheme="minorHAnsi" w:hAnsiTheme="minorHAnsi"/>
          <w:color w:val="03156C"/>
          <w:sz w:val="22"/>
          <w:szCs w:val="22"/>
          <w:lang w:val="it-IT"/>
        </w:rPr>
        <w:t xml:space="preserve"> e</w:t>
      </w:r>
      <w:r>
        <w:rPr>
          <w:rFonts w:asciiTheme="minorHAnsi" w:hAnsiTheme="minorHAnsi"/>
          <w:color w:val="03156C"/>
          <w:sz w:val="22"/>
          <w:szCs w:val="22"/>
          <w:lang w:val="it-IT"/>
        </w:rPr>
        <w:t xml:space="preserve"> confrontarla</w:t>
      </w:r>
      <w:r w:rsidR="00613751" w:rsidRPr="00B26FD8">
        <w:rPr>
          <w:rFonts w:asciiTheme="minorHAnsi" w:hAnsiTheme="minorHAnsi"/>
          <w:color w:val="03156C"/>
          <w:sz w:val="22"/>
          <w:szCs w:val="22"/>
          <w:lang w:val="it-IT"/>
        </w:rPr>
        <w:t xml:space="preserve"> con gli eventi storici e attuali.</w:t>
      </w:r>
      <w:r w:rsidR="00613751" w:rsidRPr="00B26FD8">
        <w:rPr>
          <w:rFonts w:asciiTheme="minorHAnsi" w:hAnsiTheme="minorHAnsi"/>
          <w:bCs/>
          <w:color w:val="03156C"/>
          <w:sz w:val="22"/>
          <w:szCs w:val="22"/>
          <w:lang w:val="it-IT"/>
        </w:rPr>
        <w:t xml:space="preserve"> </w:t>
      </w:r>
    </w:p>
    <w:p w14:paraId="34433DCE" w14:textId="79CA1C66" w:rsidR="00613751" w:rsidRPr="00B26FD8" w:rsidRDefault="00B26FD8" w:rsidP="00B26FD8">
      <w:pPr>
        <w:pStyle w:val="Paragrafoelenco"/>
        <w:numPr>
          <w:ilvl w:val="0"/>
          <w:numId w:val="23"/>
        </w:numPr>
        <w:tabs>
          <w:tab w:val="left" w:pos="2154"/>
        </w:tabs>
        <w:rPr>
          <w:rFonts w:asciiTheme="minorHAnsi" w:hAnsiTheme="minorHAnsi"/>
          <w:bCs/>
          <w:color w:val="03156C"/>
          <w:sz w:val="22"/>
          <w:szCs w:val="22"/>
          <w:lang w:val="it-IT"/>
        </w:rPr>
      </w:pPr>
      <w:r>
        <w:rPr>
          <w:rFonts w:asciiTheme="minorHAnsi" w:hAnsiTheme="minorHAnsi"/>
          <w:bCs/>
          <w:color w:val="03156C"/>
          <w:sz w:val="22"/>
          <w:szCs w:val="22"/>
          <w:lang w:val="it-IT"/>
        </w:rPr>
        <w:t>S</w:t>
      </w:r>
      <w:r w:rsidR="00613751" w:rsidRPr="00B26FD8">
        <w:rPr>
          <w:rFonts w:asciiTheme="minorHAnsi" w:hAnsiTheme="minorHAnsi"/>
          <w:bCs/>
          <w:color w:val="03156C"/>
          <w:sz w:val="22"/>
          <w:szCs w:val="22"/>
          <w:lang w:val="it-IT"/>
        </w:rPr>
        <w:t>vilupp</w:t>
      </w:r>
      <w:r>
        <w:rPr>
          <w:rFonts w:asciiTheme="minorHAnsi" w:hAnsiTheme="minorHAnsi"/>
          <w:bCs/>
          <w:color w:val="03156C"/>
          <w:sz w:val="22"/>
          <w:szCs w:val="22"/>
          <w:lang w:val="it-IT"/>
        </w:rPr>
        <w:t>are</w:t>
      </w:r>
      <w:r w:rsidR="00613751" w:rsidRPr="00B26FD8">
        <w:rPr>
          <w:rFonts w:asciiTheme="minorHAnsi" w:hAnsiTheme="minorHAnsi"/>
          <w:bCs/>
          <w:color w:val="03156C"/>
          <w:sz w:val="22"/>
          <w:szCs w:val="22"/>
          <w:lang w:val="it-IT"/>
        </w:rPr>
        <w:t xml:space="preserve"> pensiero critico e capacità decisionali attraverso scenari di gioco simulati, comprendendo l'impatto socio-economico della guerra su una popolazione.</w:t>
      </w:r>
    </w:p>
    <w:p w14:paraId="6D7F9764" w14:textId="3E48A8D8" w:rsidR="000539B8" w:rsidRPr="00BC61B1" w:rsidRDefault="00BC61B1" w:rsidP="00D90E9E">
      <w:pPr>
        <w:tabs>
          <w:tab w:val="left" w:pos="2154"/>
        </w:tabs>
        <w:rPr>
          <w:rFonts w:asciiTheme="minorHAnsi" w:hAnsiTheme="minorHAnsi"/>
          <w:color w:val="03156C"/>
          <w:sz w:val="22"/>
          <w:szCs w:val="22"/>
        </w:rPr>
      </w:pPr>
      <w:proofErr w:type="spellStart"/>
      <w:r w:rsidRPr="00BC61B1">
        <w:rPr>
          <w:rFonts w:asciiTheme="minorHAnsi" w:hAnsiTheme="minorHAnsi"/>
          <w:b/>
          <w:bCs/>
          <w:color w:val="03156C"/>
          <w:sz w:val="22"/>
          <w:szCs w:val="22"/>
        </w:rPr>
        <w:t>Competenze</w:t>
      </w:r>
      <w:proofErr w:type="spellEnd"/>
      <w:r w:rsidRPr="00BC61B1">
        <w:rPr>
          <w:rFonts w:asciiTheme="minorHAnsi" w:hAnsiTheme="minorHAnsi"/>
          <w:b/>
          <w:bCs/>
          <w:color w:val="03156C"/>
          <w:sz w:val="22"/>
          <w:szCs w:val="22"/>
        </w:rPr>
        <w:t xml:space="preserve"> </w:t>
      </w:r>
      <w:proofErr w:type="spellStart"/>
      <w:r w:rsidRPr="00BC61B1">
        <w:rPr>
          <w:rFonts w:asciiTheme="minorHAnsi" w:hAnsiTheme="minorHAnsi"/>
          <w:b/>
          <w:bCs/>
          <w:color w:val="03156C"/>
          <w:sz w:val="22"/>
          <w:szCs w:val="22"/>
        </w:rPr>
        <w:t>interpersonali</w:t>
      </w:r>
      <w:proofErr w:type="spellEnd"/>
      <w:r w:rsidR="00D90E9E" w:rsidRPr="00BC61B1">
        <w:rPr>
          <w:rFonts w:asciiTheme="minorHAnsi" w:hAnsiTheme="minorHAnsi"/>
          <w:b/>
          <w:bCs/>
          <w:color w:val="03156C"/>
          <w:sz w:val="22"/>
          <w:szCs w:val="22"/>
        </w:rPr>
        <w:t>:</w:t>
      </w:r>
      <w:r w:rsidR="00641BF0" w:rsidRPr="00BC61B1">
        <w:rPr>
          <w:rFonts w:asciiTheme="minorHAnsi" w:hAnsiTheme="minorHAnsi"/>
          <w:color w:val="03156C"/>
          <w:sz w:val="22"/>
          <w:szCs w:val="22"/>
        </w:rPr>
        <w:t xml:space="preserve"> </w:t>
      </w:r>
    </w:p>
    <w:p w14:paraId="76E16187" w14:textId="480CEA45" w:rsidR="00341FD7" w:rsidRPr="00BC61B1" w:rsidRDefault="00613751" w:rsidP="007F0533">
      <w:pPr>
        <w:pStyle w:val="Paragrafoelenco"/>
        <w:numPr>
          <w:ilvl w:val="0"/>
          <w:numId w:val="2"/>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Empatia e capacità di considerare la prospettiva altrui</w:t>
      </w:r>
    </w:p>
    <w:p w14:paraId="1F9EF46E" w14:textId="363F8AB2" w:rsidR="00341FD7" w:rsidRPr="00BC61B1" w:rsidRDefault="00613751" w:rsidP="007F0533">
      <w:pPr>
        <w:pStyle w:val="Paragrafoelenco"/>
        <w:numPr>
          <w:ilvl w:val="0"/>
          <w:numId w:val="2"/>
        </w:numPr>
        <w:tabs>
          <w:tab w:val="left" w:pos="2154"/>
        </w:tabs>
        <w:rPr>
          <w:rFonts w:asciiTheme="minorHAnsi" w:hAnsiTheme="minorHAnsi"/>
          <w:color w:val="03156C"/>
          <w:sz w:val="22"/>
          <w:szCs w:val="22"/>
        </w:rPr>
      </w:pPr>
      <w:proofErr w:type="spellStart"/>
      <w:r w:rsidRPr="00BC61B1">
        <w:rPr>
          <w:rFonts w:asciiTheme="minorHAnsi" w:hAnsiTheme="minorHAnsi"/>
          <w:color w:val="03156C"/>
          <w:sz w:val="22"/>
          <w:szCs w:val="22"/>
        </w:rPr>
        <w:t>Prendere</w:t>
      </w:r>
      <w:proofErr w:type="spellEnd"/>
      <w:r w:rsidRPr="00BC61B1">
        <w:rPr>
          <w:rFonts w:asciiTheme="minorHAnsi" w:hAnsiTheme="minorHAnsi"/>
          <w:color w:val="03156C"/>
          <w:sz w:val="22"/>
          <w:szCs w:val="22"/>
        </w:rPr>
        <w:t xml:space="preserve"> </w:t>
      </w:r>
      <w:proofErr w:type="spellStart"/>
      <w:r w:rsidRPr="00BC61B1">
        <w:rPr>
          <w:rFonts w:asciiTheme="minorHAnsi" w:hAnsiTheme="minorHAnsi"/>
          <w:color w:val="03156C"/>
          <w:sz w:val="22"/>
          <w:szCs w:val="22"/>
        </w:rPr>
        <w:t>decisioni</w:t>
      </w:r>
      <w:proofErr w:type="spellEnd"/>
      <w:r w:rsidRPr="00BC61B1">
        <w:rPr>
          <w:rFonts w:asciiTheme="minorHAnsi" w:hAnsiTheme="minorHAnsi"/>
          <w:color w:val="03156C"/>
          <w:sz w:val="22"/>
          <w:szCs w:val="22"/>
        </w:rPr>
        <w:t xml:space="preserve"> </w:t>
      </w:r>
      <w:proofErr w:type="spellStart"/>
      <w:r w:rsidRPr="00BC61B1">
        <w:rPr>
          <w:rFonts w:asciiTheme="minorHAnsi" w:hAnsiTheme="minorHAnsi"/>
          <w:color w:val="03156C"/>
          <w:sz w:val="22"/>
          <w:szCs w:val="22"/>
        </w:rPr>
        <w:t>etiche</w:t>
      </w:r>
      <w:proofErr w:type="spellEnd"/>
    </w:p>
    <w:p w14:paraId="7A5F4CBA" w14:textId="538EE66B" w:rsidR="00341FD7" w:rsidRPr="00BC61B1" w:rsidRDefault="00613751" w:rsidP="007F0533">
      <w:pPr>
        <w:pStyle w:val="Paragrafoelenco"/>
        <w:numPr>
          <w:ilvl w:val="0"/>
          <w:numId w:val="2"/>
        </w:numPr>
        <w:tabs>
          <w:tab w:val="left" w:pos="2154"/>
        </w:tabs>
        <w:rPr>
          <w:rFonts w:asciiTheme="minorHAnsi" w:hAnsiTheme="minorHAnsi"/>
          <w:color w:val="03156C"/>
          <w:sz w:val="22"/>
          <w:szCs w:val="22"/>
        </w:rPr>
      </w:pPr>
      <w:r w:rsidRPr="00BC61B1">
        <w:rPr>
          <w:rFonts w:asciiTheme="minorHAnsi" w:hAnsiTheme="minorHAnsi"/>
          <w:color w:val="03156C"/>
          <w:sz w:val="22"/>
          <w:szCs w:val="22"/>
        </w:rPr>
        <w:t xml:space="preserve">Pensiero </w:t>
      </w:r>
      <w:proofErr w:type="spellStart"/>
      <w:r w:rsidRPr="00BC61B1">
        <w:rPr>
          <w:rFonts w:asciiTheme="minorHAnsi" w:hAnsiTheme="minorHAnsi"/>
          <w:color w:val="03156C"/>
          <w:sz w:val="22"/>
          <w:szCs w:val="22"/>
        </w:rPr>
        <w:t>critico</w:t>
      </w:r>
      <w:proofErr w:type="spellEnd"/>
    </w:p>
    <w:p w14:paraId="47146B2D" w14:textId="56D0DF86" w:rsidR="00794728" w:rsidRPr="00BC61B1" w:rsidRDefault="00613751" w:rsidP="00D90E9E">
      <w:pPr>
        <w:pStyle w:val="Paragrafoelenco"/>
        <w:numPr>
          <w:ilvl w:val="0"/>
          <w:numId w:val="2"/>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Capacità di collaborare e di leadership</w:t>
      </w:r>
    </w:p>
    <w:p w14:paraId="2D152A2C" w14:textId="51586480" w:rsidR="00467EC9" w:rsidRPr="00BC61B1" w:rsidRDefault="00E537D8"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Requisiti tecnici e materiali richiesti</w:t>
      </w:r>
      <w:r w:rsidR="00D90E9E" w:rsidRPr="00BC61B1">
        <w:rPr>
          <w:rFonts w:asciiTheme="minorHAnsi" w:hAnsiTheme="minorHAnsi"/>
          <w:b/>
          <w:bCs/>
          <w:color w:val="03156C"/>
          <w:sz w:val="22"/>
          <w:szCs w:val="22"/>
          <w:lang w:val="it-IT"/>
        </w:rPr>
        <w:t>:</w:t>
      </w:r>
      <w:r w:rsidR="00641BF0" w:rsidRPr="00BC61B1">
        <w:rPr>
          <w:rFonts w:asciiTheme="minorHAnsi" w:hAnsiTheme="minorHAnsi"/>
          <w:color w:val="03156C"/>
          <w:sz w:val="22"/>
          <w:szCs w:val="22"/>
          <w:lang w:val="it-IT"/>
        </w:rPr>
        <w:t xml:space="preserve"> </w:t>
      </w:r>
    </w:p>
    <w:p w14:paraId="254ABF12" w14:textId="56EB9BCE" w:rsidR="00341FD7" w:rsidRPr="00BC61B1" w:rsidRDefault="00341FD7"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Compute</w:t>
      </w:r>
      <w:r w:rsidR="00E537D8" w:rsidRPr="00BC61B1">
        <w:rPr>
          <w:rFonts w:asciiTheme="minorHAnsi" w:hAnsiTheme="minorHAnsi"/>
          <w:color w:val="03156C"/>
          <w:sz w:val="22"/>
          <w:szCs w:val="22"/>
          <w:lang w:val="it-IT"/>
        </w:rPr>
        <w:t>r con accesso a Internet</w:t>
      </w:r>
    </w:p>
    <w:p w14:paraId="0493B3A6" w14:textId="51A2BD4F"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Casse audio e proiettore</w:t>
      </w:r>
      <w:r w:rsidR="00341FD7"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(se possibile)</w:t>
      </w:r>
    </w:p>
    <w:p w14:paraId="4BA4BDFC" w14:textId="6103261D"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proofErr w:type="spellStart"/>
      <w:r w:rsidRPr="00BC61B1">
        <w:rPr>
          <w:rFonts w:asciiTheme="minorHAnsi" w:hAnsiTheme="minorHAnsi"/>
          <w:color w:val="03156C"/>
          <w:sz w:val="22"/>
          <w:szCs w:val="22"/>
          <w:lang w:val="it-IT"/>
        </w:rPr>
        <w:t>Youtube</w:t>
      </w:r>
      <w:proofErr w:type="spellEnd"/>
      <w:r w:rsidR="00341FD7"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(se si sceglie di non acquistare il gioco)</w:t>
      </w:r>
      <w:r w:rsidR="00FE4698" w:rsidRPr="00BC61B1">
        <w:rPr>
          <w:rStyle w:val="Rimandonotaapidipagina"/>
          <w:rFonts w:asciiTheme="minorHAnsi" w:hAnsiTheme="minorHAnsi"/>
          <w:color w:val="03156C"/>
          <w:sz w:val="22"/>
          <w:szCs w:val="22"/>
        </w:rPr>
        <w:footnoteReference w:id="1"/>
      </w:r>
    </w:p>
    <w:p w14:paraId="6C298E5D" w14:textId="5B6C2CF3" w:rsidR="00341FD7" w:rsidRPr="00BC61B1" w:rsidRDefault="00E537D8" w:rsidP="007F0533">
      <w:pPr>
        <w:pStyle w:val="Paragrafoelenco"/>
        <w:numPr>
          <w:ilvl w:val="0"/>
          <w:numId w:val="3"/>
        </w:num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lastRenderedPageBreak/>
        <w:t>Copia dei materiali allegati</w:t>
      </w:r>
    </w:p>
    <w:p w14:paraId="6681286B" w14:textId="6AFEE705" w:rsidR="00050898" w:rsidRPr="00BC61B1" w:rsidRDefault="00E537D8" w:rsidP="00E537D8">
      <w:pPr>
        <w:pStyle w:val="Paragrafoelenco"/>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(schede</w:t>
      </w:r>
      <w:r w:rsidR="00050898" w:rsidRPr="00BC61B1">
        <w:rPr>
          <w:rFonts w:asciiTheme="minorHAnsi" w:hAnsiTheme="minorHAnsi"/>
          <w:color w:val="03156C"/>
          <w:sz w:val="22"/>
          <w:szCs w:val="22"/>
          <w:lang w:val="it-IT"/>
        </w:rPr>
        <w:t xml:space="preserve">, </w:t>
      </w:r>
      <w:r w:rsidRPr="00BC61B1">
        <w:rPr>
          <w:rFonts w:asciiTheme="minorHAnsi" w:hAnsiTheme="minorHAnsi"/>
          <w:color w:val="03156C"/>
          <w:sz w:val="22"/>
          <w:szCs w:val="22"/>
          <w:lang w:val="it-IT"/>
        </w:rPr>
        <w:t>suggerimenti per gioco di ruolo, casi studio</w:t>
      </w:r>
      <w:r w:rsidR="00050898" w:rsidRPr="00BC61B1">
        <w:rPr>
          <w:rFonts w:asciiTheme="minorHAnsi" w:hAnsiTheme="minorHAnsi"/>
          <w:color w:val="03156C"/>
          <w:sz w:val="22"/>
          <w:szCs w:val="22"/>
          <w:lang w:val="it-IT"/>
        </w:rPr>
        <w:t>)</w:t>
      </w:r>
    </w:p>
    <w:p w14:paraId="6A3A95D6" w14:textId="77777777" w:rsidR="00E537D8" w:rsidRPr="00BC61B1" w:rsidRDefault="00E537D8" w:rsidP="00D90E9E">
      <w:pPr>
        <w:tabs>
          <w:tab w:val="left" w:pos="2154"/>
        </w:tabs>
        <w:rPr>
          <w:rFonts w:asciiTheme="minorHAnsi" w:hAnsiTheme="minorHAnsi"/>
          <w:b/>
          <w:bCs/>
          <w:color w:val="03156C"/>
          <w:sz w:val="22"/>
          <w:szCs w:val="22"/>
          <w:lang w:val="it-IT"/>
        </w:rPr>
      </w:pPr>
    </w:p>
    <w:p w14:paraId="6E23D9EB" w14:textId="706C065A" w:rsidR="001C5AD5" w:rsidRPr="00BC61B1" w:rsidRDefault="00E537D8" w:rsidP="00D90E9E">
      <w:pPr>
        <w:tabs>
          <w:tab w:val="left" w:pos="2154"/>
        </w:tabs>
        <w:rPr>
          <w:rFonts w:asciiTheme="minorHAnsi" w:hAnsiTheme="minorHAnsi"/>
          <w:color w:val="03156C"/>
          <w:sz w:val="22"/>
          <w:szCs w:val="22"/>
          <w:lang w:val="it-IT"/>
        </w:rPr>
      </w:pPr>
      <w:r w:rsidRPr="00BC61B1">
        <w:rPr>
          <w:rFonts w:asciiTheme="minorHAnsi" w:hAnsiTheme="minorHAnsi"/>
          <w:b/>
          <w:bCs/>
          <w:color w:val="03156C"/>
          <w:sz w:val="22"/>
          <w:szCs w:val="22"/>
          <w:lang w:val="it-IT"/>
        </w:rPr>
        <w:t>Ulteriori materiali di interesse</w:t>
      </w:r>
      <w:r w:rsidR="00D90E9E" w:rsidRPr="00BC61B1">
        <w:rPr>
          <w:rFonts w:asciiTheme="minorHAnsi" w:hAnsiTheme="minorHAnsi"/>
          <w:b/>
          <w:bCs/>
          <w:color w:val="03156C"/>
          <w:sz w:val="22"/>
          <w:szCs w:val="22"/>
          <w:lang w:val="it-IT"/>
        </w:rPr>
        <w:t>:</w:t>
      </w:r>
      <w:r w:rsidR="00353D60" w:rsidRPr="00BC61B1">
        <w:rPr>
          <w:rFonts w:asciiTheme="minorHAnsi" w:hAnsiTheme="minorHAnsi"/>
          <w:color w:val="03156C"/>
          <w:sz w:val="22"/>
          <w:szCs w:val="22"/>
          <w:lang w:val="it-IT"/>
        </w:rPr>
        <w:t xml:space="preserve"> </w:t>
      </w:r>
    </w:p>
    <w:p w14:paraId="1A86A905" w14:textId="53310C86" w:rsidR="00050898" w:rsidRPr="00BC61B1" w:rsidRDefault="00E537D8" w:rsidP="00050898">
      <w:pPr>
        <w:tabs>
          <w:tab w:val="left" w:pos="2154"/>
        </w:tabs>
        <w:rPr>
          <w:rFonts w:asciiTheme="minorHAnsi" w:hAnsiTheme="minorHAnsi"/>
          <w:color w:val="03156C"/>
          <w:sz w:val="22"/>
          <w:szCs w:val="22"/>
          <w:lang w:val="it-IT"/>
        </w:rPr>
      </w:pPr>
      <w:r w:rsidRPr="00BC61B1">
        <w:rPr>
          <w:rFonts w:asciiTheme="minorHAnsi" w:hAnsiTheme="minorHAnsi"/>
          <w:color w:val="03156C"/>
          <w:sz w:val="22"/>
          <w:szCs w:val="22"/>
          <w:lang w:val="it-IT"/>
        </w:rPr>
        <w:t>Articoli sulle esperienze dei civili in guerra (</w:t>
      </w:r>
      <w:r w:rsidR="001C5AD5" w:rsidRPr="00BC61B1">
        <w:rPr>
          <w:rFonts w:asciiTheme="minorHAnsi" w:hAnsiTheme="minorHAnsi"/>
          <w:color w:val="03156C"/>
          <w:sz w:val="22"/>
          <w:szCs w:val="22"/>
          <w:lang w:val="it-IT"/>
        </w:rPr>
        <w:t xml:space="preserve">es.: </w:t>
      </w:r>
      <w:r w:rsidRPr="00BC61B1">
        <w:rPr>
          <w:rFonts w:asciiTheme="minorHAnsi" w:hAnsiTheme="minorHAnsi"/>
          <w:color w:val="03156C"/>
          <w:sz w:val="22"/>
          <w:szCs w:val="22"/>
          <w:lang w:val="it-IT"/>
        </w:rPr>
        <w:t>assedio di Sarajevo,</w:t>
      </w:r>
      <w:r w:rsidR="001C5AD5" w:rsidRPr="00BC61B1">
        <w:rPr>
          <w:rFonts w:asciiTheme="minorHAnsi" w:hAnsiTheme="minorHAnsi"/>
          <w:color w:val="03156C"/>
          <w:sz w:val="22"/>
          <w:szCs w:val="22"/>
          <w:lang w:val="it-IT"/>
        </w:rPr>
        <w:t xml:space="preserve"> guerra civile siriana):</w:t>
      </w:r>
    </w:p>
    <w:p w14:paraId="118E74E7" w14:textId="0EDFD08B" w:rsidR="00050898" w:rsidRPr="00BC61B1" w:rsidRDefault="00050898" w:rsidP="007F0533">
      <w:pPr>
        <w:pStyle w:val="Paragrafoelenco"/>
        <w:numPr>
          <w:ilvl w:val="0"/>
          <w:numId w:val="4"/>
        </w:numPr>
        <w:tabs>
          <w:tab w:val="left" w:pos="2154"/>
        </w:tabs>
        <w:rPr>
          <w:rFonts w:asciiTheme="minorHAnsi" w:hAnsiTheme="minorHAnsi"/>
          <w:color w:val="03156C"/>
          <w:sz w:val="22"/>
          <w:szCs w:val="22"/>
        </w:rPr>
      </w:pPr>
      <w:r w:rsidRPr="00BC61B1">
        <w:rPr>
          <w:rFonts w:asciiTheme="minorHAnsi" w:hAnsiTheme="minorHAnsi"/>
          <w:color w:val="03156C"/>
          <w:sz w:val="22"/>
          <w:szCs w:val="22"/>
        </w:rPr>
        <w:t>Sarajevo under siege, Ivana Maček, 2009 (Book)</w:t>
      </w:r>
    </w:p>
    <w:p w14:paraId="05AF3765" w14:textId="4711E053" w:rsidR="001C5AD5" w:rsidRPr="000108C2" w:rsidRDefault="00050898" w:rsidP="000108C2">
      <w:pPr>
        <w:pStyle w:val="Paragrafoelenco"/>
        <w:numPr>
          <w:ilvl w:val="0"/>
          <w:numId w:val="4"/>
        </w:numPr>
        <w:tabs>
          <w:tab w:val="left" w:pos="2154"/>
        </w:tabs>
        <w:rPr>
          <w:rFonts w:asciiTheme="minorHAnsi" w:hAnsiTheme="minorHAnsi"/>
          <w:color w:val="03156C"/>
          <w:sz w:val="22"/>
          <w:szCs w:val="22"/>
        </w:rPr>
      </w:pPr>
      <w:r w:rsidRPr="00BC61B1">
        <w:rPr>
          <w:rFonts w:asciiTheme="minorHAnsi" w:hAnsiTheme="minorHAnsi"/>
          <w:color w:val="03156C"/>
          <w:sz w:val="22"/>
          <w:szCs w:val="22"/>
        </w:rPr>
        <w:t>Long Shot, Azad Cudi (</w:t>
      </w:r>
      <w:r w:rsidR="001C5AD5" w:rsidRPr="00BC61B1">
        <w:rPr>
          <w:rFonts w:asciiTheme="minorHAnsi" w:hAnsiTheme="minorHAnsi"/>
          <w:color w:val="03156C"/>
          <w:sz w:val="22"/>
          <w:szCs w:val="22"/>
        </w:rPr>
        <w:t>Libro</w:t>
      </w:r>
      <w:r w:rsidRPr="00BC61B1">
        <w:rPr>
          <w:rFonts w:asciiTheme="minorHAnsi" w:hAnsiTheme="minorHAnsi"/>
          <w:color w:val="03156C"/>
          <w:sz w:val="22"/>
          <w:szCs w:val="22"/>
        </w:rPr>
        <w:t>)</w:t>
      </w:r>
    </w:p>
    <w:p w14:paraId="38C4C57F" w14:textId="13D7B250" w:rsidR="001C5AD5" w:rsidRPr="00BC61B1" w:rsidRDefault="001C5AD5" w:rsidP="001C5AD5">
      <w:pPr>
        <w:tabs>
          <w:tab w:val="left" w:pos="2154"/>
        </w:tabs>
        <w:rPr>
          <w:rFonts w:asciiTheme="minorHAnsi" w:hAnsiTheme="minorHAnsi"/>
          <w:color w:val="03156C"/>
          <w:sz w:val="22"/>
          <w:szCs w:val="22"/>
        </w:rPr>
      </w:pPr>
      <w:proofErr w:type="spellStart"/>
      <w:r w:rsidRPr="000108C2">
        <w:rPr>
          <w:rFonts w:asciiTheme="minorHAnsi" w:hAnsiTheme="minorHAnsi"/>
          <w:b/>
          <w:color w:val="03156C"/>
          <w:sz w:val="22"/>
          <w:szCs w:val="22"/>
        </w:rPr>
        <w:t>Altre</w:t>
      </w:r>
      <w:proofErr w:type="spellEnd"/>
      <w:r w:rsidRPr="000108C2">
        <w:rPr>
          <w:rFonts w:asciiTheme="minorHAnsi" w:hAnsiTheme="minorHAnsi"/>
          <w:b/>
          <w:color w:val="03156C"/>
          <w:sz w:val="22"/>
          <w:szCs w:val="22"/>
        </w:rPr>
        <w:t xml:space="preserve"> </w:t>
      </w:r>
      <w:proofErr w:type="spellStart"/>
      <w:r w:rsidRPr="000108C2">
        <w:rPr>
          <w:rFonts w:asciiTheme="minorHAnsi" w:hAnsiTheme="minorHAnsi"/>
          <w:b/>
          <w:color w:val="03156C"/>
          <w:sz w:val="22"/>
          <w:szCs w:val="22"/>
        </w:rPr>
        <w:t>risorse</w:t>
      </w:r>
      <w:proofErr w:type="spellEnd"/>
      <w:r w:rsidR="00050898" w:rsidRPr="00BC61B1">
        <w:rPr>
          <w:rFonts w:asciiTheme="minorHAnsi" w:hAnsiTheme="minorHAnsi"/>
          <w:color w:val="03156C"/>
          <w:sz w:val="22"/>
          <w:szCs w:val="22"/>
        </w:rPr>
        <w:t>:</w:t>
      </w:r>
    </w:p>
    <w:p w14:paraId="0868A547" w14:textId="4323C300" w:rsidR="00050898" w:rsidRPr="00BC61B1" w:rsidRDefault="00050898" w:rsidP="007F0533">
      <w:pPr>
        <w:pStyle w:val="Paragrafoelenco"/>
        <w:numPr>
          <w:ilvl w:val="0"/>
          <w:numId w:val="4"/>
        </w:numPr>
        <w:tabs>
          <w:tab w:val="left" w:pos="2154"/>
        </w:tabs>
        <w:rPr>
          <w:rFonts w:asciiTheme="minorHAnsi" w:hAnsiTheme="minorHAnsi"/>
          <w:color w:val="03156C"/>
          <w:sz w:val="22"/>
          <w:szCs w:val="22"/>
        </w:rPr>
      </w:pPr>
      <w:hyperlink r:id="rId21" w:history="1">
        <w:r w:rsidRPr="00BC61B1">
          <w:rPr>
            <w:rStyle w:val="Collegamentoipertestuale"/>
            <w:rFonts w:asciiTheme="minorHAnsi" w:hAnsiTheme="minorHAnsi"/>
            <w:color w:val="03156C"/>
            <w:sz w:val="22"/>
            <w:szCs w:val="22"/>
          </w:rPr>
          <w:t>https://www.unicef.org/emergencies/syrian-crisis</w:t>
        </w:r>
      </w:hyperlink>
      <w:r w:rsidRPr="00BC61B1">
        <w:rPr>
          <w:rFonts w:asciiTheme="minorHAnsi" w:hAnsiTheme="minorHAnsi"/>
          <w:color w:val="03156C"/>
          <w:sz w:val="22"/>
          <w:szCs w:val="22"/>
        </w:rPr>
        <w:t xml:space="preserve"> </w:t>
      </w:r>
    </w:p>
    <w:p w14:paraId="6F7D832C" w14:textId="6CF65331" w:rsidR="001C5AD5" w:rsidRPr="000108C2" w:rsidRDefault="00050898" w:rsidP="00050898">
      <w:pPr>
        <w:pStyle w:val="Paragrafoelenco"/>
        <w:numPr>
          <w:ilvl w:val="0"/>
          <w:numId w:val="4"/>
        </w:numPr>
        <w:tabs>
          <w:tab w:val="left" w:pos="2154"/>
        </w:tabs>
        <w:rPr>
          <w:rFonts w:asciiTheme="minorHAnsi" w:hAnsiTheme="minorHAnsi"/>
          <w:color w:val="03156C"/>
          <w:sz w:val="22"/>
          <w:szCs w:val="22"/>
        </w:rPr>
      </w:pPr>
      <w:hyperlink r:id="rId22" w:history="1">
        <w:r w:rsidRPr="00BC61B1">
          <w:rPr>
            <w:rStyle w:val="Collegamentoipertestuale"/>
            <w:rFonts w:asciiTheme="minorHAnsi" w:hAnsiTheme="minorHAnsi"/>
            <w:color w:val="03156C"/>
            <w:sz w:val="22"/>
            <w:szCs w:val="22"/>
          </w:rPr>
          <w:t>https://www.aljazeera.com/features/2021/4/19/how-the-siege-of-sarajevo-changed-journalism</w:t>
        </w:r>
      </w:hyperlink>
      <w:r w:rsidRPr="00BC61B1">
        <w:rPr>
          <w:rFonts w:asciiTheme="minorHAnsi" w:hAnsiTheme="minorHAnsi"/>
          <w:color w:val="03156C"/>
          <w:sz w:val="22"/>
          <w:szCs w:val="22"/>
        </w:rPr>
        <w:t xml:space="preserve"> </w:t>
      </w:r>
    </w:p>
    <w:p w14:paraId="48222BE9" w14:textId="35B4DCC2"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r w:rsidRPr="00BC61B1">
        <w:rPr>
          <w:rFonts w:asciiTheme="minorHAnsi" w:hAnsiTheme="minorHAnsi"/>
          <w:color w:val="03156C"/>
          <w:sz w:val="22"/>
          <w:szCs w:val="22"/>
          <w:lang w:val="fr-BE"/>
        </w:rPr>
        <w:t xml:space="preserve">De Smale, S., Kors, M., Sandovar, A., 2017. </w:t>
      </w:r>
      <w:r w:rsidRPr="00BC61B1">
        <w:rPr>
          <w:rFonts w:asciiTheme="minorHAnsi" w:hAnsiTheme="minorHAnsi"/>
          <w:color w:val="03156C"/>
          <w:sz w:val="22"/>
          <w:szCs w:val="22"/>
        </w:rPr>
        <w:t xml:space="preserve">"The Case of This War of Mine: A </w:t>
      </w:r>
      <w:r w:rsidRPr="00BC61B1">
        <w:rPr>
          <w:rFonts w:asciiTheme="minorHAnsi" w:hAnsiTheme="minorHAnsi"/>
          <w:color w:val="03156C"/>
          <w:sz w:val="22"/>
          <w:szCs w:val="22"/>
        </w:rPr>
        <w:t>Production Studies Perspective on Moral Game Design", Games and Culture. 14. 10.1177/1555412017725996.</w:t>
      </w:r>
    </w:p>
    <w:p w14:paraId="05636F5E" w14:textId="6D0B9C6A"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r w:rsidRPr="00BC61B1">
        <w:rPr>
          <w:rFonts w:asciiTheme="minorHAnsi" w:hAnsiTheme="minorHAnsi"/>
          <w:color w:val="03156C"/>
          <w:sz w:val="22"/>
          <w:szCs w:val="22"/>
        </w:rPr>
        <w:t>Kwiatkowski, K., 2016. "Civilian Casualties: Shifting Perspective in This War of Mine", Zones of Control: Perspectives on Wargaming, Pat Harrigan, Matthew G. Kirschenbaum</w:t>
      </w:r>
    </w:p>
    <w:p w14:paraId="6319D387" w14:textId="7E128F7B" w:rsidR="001C5AD5" w:rsidRPr="000108C2" w:rsidRDefault="00B41717" w:rsidP="00EF0D94">
      <w:pPr>
        <w:pStyle w:val="Paragrafoelenco"/>
        <w:numPr>
          <w:ilvl w:val="0"/>
          <w:numId w:val="19"/>
        </w:numPr>
        <w:tabs>
          <w:tab w:val="left" w:pos="2154"/>
        </w:tabs>
        <w:ind w:left="360"/>
        <w:rPr>
          <w:rFonts w:asciiTheme="minorHAnsi" w:hAnsiTheme="minorHAnsi"/>
          <w:color w:val="03156C"/>
          <w:sz w:val="22"/>
          <w:szCs w:val="22"/>
        </w:rPr>
      </w:pPr>
      <w:proofErr w:type="spellStart"/>
      <w:r w:rsidRPr="00BC61B1">
        <w:rPr>
          <w:rFonts w:asciiTheme="minorHAnsi" w:hAnsiTheme="minorHAnsi"/>
          <w:color w:val="03156C"/>
          <w:sz w:val="22"/>
          <w:szCs w:val="22"/>
        </w:rPr>
        <w:t>Ecenbarger</w:t>
      </w:r>
      <w:proofErr w:type="spellEnd"/>
      <w:r w:rsidRPr="00BC61B1">
        <w:rPr>
          <w:rFonts w:asciiTheme="minorHAnsi" w:hAnsiTheme="minorHAnsi"/>
          <w:color w:val="03156C"/>
          <w:sz w:val="22"/>
          <w:szCs w:val="22"/>
        </w:rPr>
        <w:t>, C., 2016. " In war, not everyone's a soldier." A Review of This War of Mine. Press Start, 3(2), pp.70-73.</w:t>
      </w:r>
    </w:p>
    <w:p w14:paraId="10492CF3" w14:textId="3A7D210E" w:rsidR="00B41717" w:rsidRPr="00BC61B1" w:rsidRDefault="00B41717" w:rsidP="00EF0D94">
      <w:pPr>
        <w:pStyle w:val="Paragrafoelenco"/>
        <w:numPr>
          <w:ilvl w:val="0"/>
          <w:numId w:val="19"/>
        </w:numPr>
        <w:tabs>
          <w:tab w:val="left" w:pos="2154"/>
        </w:tabs>
        <w:ind w:left="360"/>
        <w:rPr>
          <w:rFonts w:asciiTheme="minorHAnsi" w:hAnsiTheme="minorHAnsi"/>
          <w:color w:val="03156C"/>
          <w:sz w:val="22"/>
          <w:szCs w:val="22"/>
        </w:rPr>
      </w:pPr>
      <w:proofErr w:type="spellStart"/>
      <w:r w:rsidRPr="00BC61B1">
        <w:rPr>
          <w:rFonts w:asciiTheme="minorHAnsi" w:hAnsiTheme="minorHAnsi"/>
          <w:color w:val="03156C"/>
          <w:sz w:val="22"/>
          <w:szCs w:val="22"/>
        </w:rPr>
        <w:t>D</w:t>
      </w:r>
      <w:r w:rsidR="001C5AD5" w:rsidRPr="00BC61B1">
        <w:rPr>
          <w:rFonts w:asciiTheme="minorHAnsi" w:hAnsiTheme="minorHAnsi"/>
          <w:color w:val="03156C"/>
          <w:sz w:val="22"/>
          <w:szCs w:val="22"/>
        </w:rPr>
        <w:t>ocumentario</w:t>
      </w:r>
      <w:proofErr w:type="spellEnd"/>
      <w:r w:rsidRPr="00BC61B1">
        <w:rPr>
          <w:rFonts w:asciiTheme="minorHAnsi" w:hAnsiTheme="minorHAnsi"/>
          <w:color w:val="03156C"/>
          <w:sz w:val="22"/>
          <w:szCs w:val="22"/>
        </w:rPr>
        <w:t xml:space="preserve">: "The Fog of War" by Errol Morris: </w:t>
      </w:r>
      <w:hyperlink r:id="rId23" w:history="1">
        <w:r w:rsidRPr="00BC61B1">
          <w:rPr>
            <w:rStyle w:val="Collegamentoipertestuale"/>
            <w:rFonts w:asciiTheme="minorHAnsi" w:hAnsiTheme="minorHAnsi"/>
            <w:color w:val="03156C"/>
            <w:sz w:val="22"/>
            <w:szCs w:val="22"/>
          </w:rPr>
          <w:t>https://www.imdb.com/title/tt0317910/</w:t>
        </w:r>
      </w:hyperlink>
      <w:r w:rsidRPr="00BC61B1">
        <w:rPr>
          <w:rFonts w:asciiTheme="minorHAnsi" w:hAnsiTheme="minorHAnsi"/>
          <w:color w:val="03156C"/>
          <w:sz w:val="22"/>
          <w:szCs w:val="22"/>
        </w:rPr>
        <w:t xml:space="preserve"> </w:t>
      </w:r>
    </w:p>
    <w:p w14:paraId="1A92CC39" w14:textId="77777777" w:rsidR="00641BF0" w:rsidRPr="00BC61B1" w:rsidRDefault="00641BF0" w:rsidP="00D90E9E">
      <w:pPr>
        <w:tabs>
          <w:tab w:val="left" w:pos="2154"/>
        </w:tabs>
        <w:rPr>
          <w:rFonts w:asciiTheme="minorHAnsi" w:hAnsiTheme="minorHAnsi"/>
          <w:sz w:val="22"/>
          <w:szCs w:val="22"/>
        </w:rPr>
      </w:pPr>
    </w:p>
    <w:p w14:paraId="7232ADBA" w14:textId="77777777" w:rsidR="00D90E9E" w:rsidRPr="00BC61B1" w:rsidRDefault="00D90E9E">
      <w:pPr>
        <w:tabs>
          <w:tab w:val="left" w:pos="2154"/>
        </w:tabs>
        <w:rPr>
          <w:rFonts w:asciiTheme="minorHAnsi" w:hAnsiTheme="minorHAnsi"/>
          <w:sz w:val="22"/>
          <w:szCs w:val="22"/>
        </w:rPr>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043F0CD8" w:rsidR="000108C2" w:rsidRDefault="000108C2"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br w:type="page"/>
      </w:r>
    </w:p>
    <w:p w14:paraId="2C5D8C66" w14:textId="77ED5502" w:rsidR="00E530D3" w:rsidRPr="00B26FD8" w:rsidRDefault="000108C2">
      <w:pPr>
        <w:tabs>
          <w:tab w:val="left" w:pos="2154"/>
        </w:tabs>
        <w:rPr>
          <w:rFonts w:asciiTheme="minorHAnsi" w:hAnsiTheme="minorHAnsi"/>
          <w:b/>
          <w:bCs/>
          <w:color w:val="01E589"/>
          <w:sz w:val="28"/>
          <w:szCs w:val="28"/>
          <w:lang w:val="it-IT"/>
        </w:rPr>
      </w:pPr>
      <w:bookmarkStart w:id="0" w:name="_Hlk198551069"/>
      <w:r w:rsidRPr="00B26FD8">
        <w:rPr>
          <w:rFonts w:asciiTheme="minorHAnsi" w:hAnsiTheme="minorHAnsi"/>
          <w:b/>
          <w:bCs/>
          <w:color w:val="01E589"/>
          <w:sz w:val="28"/>
          <w:szCs w:val="28"/>
          <w:lang w:val="it-IT"/>
        </w:rPr>
        <w:lastRenderedPageBreak/>
        <w:t>Fase di preparazione</w:t>
      </w:r>
      <w:bookmarkEnd w:id="0"/>
    </w:p>
    <w:p w14:paraId="53A9814D" w14:textId="69F9C0E4" w:rsidR="00552996" w:rsidRPr="001C5AD5" w:rsidRDefault="001C5AD5" w:rsidP="004B1781">
      <w:pPr>
        <w:tabs>
          <w:tab w:val="left" w:pos="2154"/>
        </w:tabs>
        <w:jc w:val="both"/>
        <w:rPr>
          <w:rFonts w:asciiTheme="minorHAnsi" w:hAnsiTheme="minorHAnsi"/>
          <w:color w:val="03156C"/>
          <w:sz w:val="22"/>
          <w:szCs w:val="22"/>
          <w:lang w:val="it-IT"/>
        </w:rPr>
      </w:pPr>
      <w:r w:rsidRPr="001C5AD5">
        <w:rPr>
          <w:rFonts w:asciiTheme="minorHAnsi" w:hAnsiTheme="minorHAnsi"/>
          <w:color w:val="03156C"/>
          <w:sz w:val="22"/>
          <w:szCs w:val="22"/>
          <w:lang w:val="it-IT"/>
        </w:rPr>
        <w:t>In primo</w:t>
      </w:r>
      <w:r w:rsidR="002D5927">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luogo,</w:t>
      </w:r>
      <w:r w:rsidR="002D5927">
        <w:rPr>
          <w:rFonts w:asciiTheme="minorHAnsi" w:hAnsiTheme="minorHAnsi"/>
          <w:color w:val="03156C"/>
          <w:sz w:val="22"/>
          <w:szCs w:val="22"/>
          <w:lang w:val="it-IT"/>
        </w:rPr>
        <w:t xml:space="preserve"> è importante che</w:t>
      </w:r>
      <w:r w:rsidRPr="001C5AD5">
        <w:rPr>
          <w:rFonts w:asciiTheme="minorHAnsi" w:hAnsiTheme="minorHAnsi"/>
          <w:color w:val="03156C"/>
          <w:sz w:val="22"/>
          <w:szCs w:val="22"/>
          <w:lang w:val="it-IT"/>
        </w:rPr>
        <w:t xml:space="preserve"> </w:t>
      </w:r>
      <w:r w:rsidR="00EF0D94">
        <w:rPr>
          <w:rFonts w:asciiTheme="minorHAnsi" w:hAnsiTheme="minorHAnsi"/>
          <w:color w:val="03156C"/>
          <w:sz w:val="22"/>
          <w:szCs w:val="22"/>
          <w:lang w:val="it-IT"/>
        </w:rPr>
        <w:t>i/le docenti</w:t>
      </w:r>
      <w:r w:rsidRPr="001C5AD5">
        <w:rPr>
          <w:rFonts w:asciiTheme="minorHAnsi" w:hAnsiTheme="minorHAnsi"/>
          <w:color w:val="03156C"/>
          <w:sz w:val="22"/>
          <w:szCs w:val="22"/>
          <w:lang w:val="it-IT"/>
        </w:rPr>
        <w:t xml:space="preserve"> familiarizz</w:t>
      </w:r>
      <w:r w:rsidR="002D5927">
        <w:rPr>
          <w:rFonts w:asciiTheme="minorHAnsi" w:hAnsiTheme="minorHAnsi"/>
          <w:color w:val="03156C"/>
          <w:sz w:val="22"/>
          <w:szCs w:val="22"/>
          <w:lang w:val="it-IT"/>
        </w:rPr>
        <w:t>ino</w:t>
      </w:r>
      <w:r w:rsidRPr="001C5AD5">
        <w:rPr>
          <w:rFonts w:asciiTheme="minorHAnsi" w:hAnsiTheme="minorHAnsi"/>
          <w:color w:val="03156C"/>
          <w:sz w:val="22"/>
          <w:szCs w:val="22"/>
          <w:lang w:val="it-IT"/>
        </w:rPr>
        <w:t xml:space="preserve"> con il gioco guardando un breve </w:t>
      </w:r>
      <w:r>
        <w:rPr>
          <w:rFonts w:asciiTheme="minorHAnsi" w:hAnsiTheme="minorHAnsi"/>
          <w:color w:val="03156C"/>
          <w:sz w:val="22"/>
          <w:szCs w:val="22"/>
          <w:lang w:val="it-IT"/>
        </w:rPr>
        <w:t xml:space="preserve">video del </w:t>
      </w:r>
      <w:r w:rsidR="000108C2">
        <w:rPr>
          <w:rFonts w:asciiTheme="minorHAnsi" w:hAnsiTheme="minorHAnsi"/>
          <w:color w:val="03156C"/>
          <w:sz w:val="22"/>
          <w:szCs w:val="22"/>
          <w:lang w:val="it-IT"/>
        </w:rPr>
        <w:t>video</w:t>
      </w:r>
      <w:r>
        <w:rPr>
          <w:rFonts w:asciiTheme="minorHAnsi" w:hAnsiTheme="minorHAnsi"/>
          <w:color w:val="03156C"/>
          <w:sz w:val="22"/>
          <w:szCs w:val="22"/>
          <w:lang w:val="it-IT"/>
        </w:rPr>
        <w:t>gioco</w:t>
      </w:r>
      <w:r w:rsidRPr="001C5AD5">
        <w:rPr>
          <w:rFonts w:asciiTheme="minorHAnsi" w:hAnsiTheme="minorHAnsi"/>
          <w:color w:val="03156C"/>
          <w:sz w:val="22"/>
          <w:szCs w:val="22"/>
          <w:lang w:val="it-IT"/>
        </w:rPr>
        <w:t xml:space="preserve"> </w:t>
      </w:r>
      <w:hyperlink r:id="rId24" w:history="1">
        <w:r w:rsidR="00EF0D94" w:rsidRPr="00A95C20">
          <w:rPr>
            <w:rStyle w:val="Collegamentoipertestuale"/>
            <w:rFonts w:asciiTheme="minorHAnsi" w:hAnsiTheme="minorHAnsi"/>
            <w:sz w:val="22"/>
            <w:szCs w:val="22"/>
            <w:lang w:val="it-IT"/>
          </w:rPr>
          <w:t>https://www.youtube.com/watch?v=foroh4lCeAg</w:t>
        </w:r>
      </w:hyperlink>
      <w:r w:rsidR="00EF0D94">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 xml:space="preserve"> (</w:t>
      </w:r>
      <w:r>
        <w:rPr>
          <w:rFonts w:asciiTheme="minorHAnsi" w:hAnsiTheme="minorHAnsi"/>
          <w:color w:val="03156C"/>
          <w:sz w:val="22"/>
          <w:szCs w:val="22"/>
          <w:lang w:val="it-IT"/>
        </w:rPr>
        <w:t>circa 20</w:t>
      </w:r>
      <w:r w:rsidRPr="001C5AD5">
        <w:rPr>
          <w:rFonts w:asciiTheme="minorHAnsi" w:hAnsiTheme="minorHAnsi"/>
          <w:color w:val="03156C"/>
          <w:sz w:val="22"/>
          <w:szCs w:val="22"/>
          <w:lang w:val="it-IT"/>
        </w:rPr>
        <w:t xml:space="preserve"> minuti), </w:t>
      </w:r>
      <w:r>
        <w:rPr>
          <w:rFonts w:asciiTheme="minorHAnsi" w:hAnsiTheme="minorHAnsi"/>
          <w:color w:val="03156C"/>
          <w:sz w:val="22"/>
          <w:szCs w:val="22"/>
          <w:lang w:val="it-IT"/>
        </w:rPr>
        <w:t xml:space="preserve">poi </w:t>
      </w:r>
      <w:r w:rsidR="002D5927">
        <w:rPr>
          <w:rFonts w:asciiTheme="minorHAnsi" w:hAnsiTheme="minorHAnsi"/>
          <w:color w:val="03156C"/>
          <w:sz w:val="22"/>
          <w:szCs w:val="22"/>
          <w:lang w:val="it-IT"/>
        </w:rPr>
        <w:t>quello del</w:t>
      </w:r>
      <w:r>
        <w:rPr>
          <w:rFonts w:asciiTheme="minorHAnsi" w:hAnsiTheme="minorHAnsi"/>
          <w:color w:val="03156C"/>
          <w:sz w:val="22"/>
          <w:szCs w:val="22"/>
          <w:lang w:val="it-IT"/>
        </w:rPr>
        <w:t xml:space="preserve"> gioco </w:t>
      </w:r>
      <w:r w:rsidRPr="001C5AD5">
        <w:rPr>
          <w:rFonts w:asciiTheme="minorHAnsi" w:hAnsiTheme="minorHAnsi"/>
          <w:color w:val="03156C"/>
          <w:sz w:val="22"/>
          <w:szCs w:val="22"/>
          <w:lang w:val="it-IT"/>
        </w:rPr>
        <w:t xml:space="preserve">completo </w:t>
      </w:r>
      <w:hyperlink r:id="rId25" w:history="1">
        <w:r w:rsidR="00EF0D94" w:rsidRPr="00A95C20">
          <w:rPr>
            <w:rStyle w:val="Collegamentoipertestuale"/>
            <w:rFonts w:asciiTheme="minorHAnsi" w:hAnsiTheme="minorHAnsi"/>
            <w:sz w:val="22"/>
            <w:szCs w:val="22"/>
            <w:lang w:val="it-IT"/>
          </w:rPr>
          <w:t>https://www.youtube.com/watch?v=VOtlLiHJRW8</w:t>
        </w:r>
      </w:hyperlink>
      <w:r w:rsidR="00EF0D94">
        <w:rPr>
          <w:rFonts w:asciiTheme="minorHAnsi" w:hAnsiTheme="minorHAnsi"/>
          <w:color w:val="03156C"/>
          <w:sz w:val="22"/>
          <w:szCs w:val="22"/>
          <w:lang w:val="it-IT"/>
        </w:rPr>
        <w:t xml:space="preserve"> </w:t>
      </w:r>
      <w:r>
        <w:rPr>
          <w:rFonts w:asciiTheme="minorHAnsi" w:hAnsiTheme="minorHAnsi"/>
          <w:color w:val="03156C"/>
          <w:sz w:val="22"/>
          <w:szCs w:val="22"/>
          <w:lang w:val="it-IT"/>
        </w:rPr>
        <w:t>(circa 5</w:t>
      </w:r>
      <w:r w:rsidRPr="001C5AD5">
        <w:rPr>
          <w:rFonts w:asciiTheme="minorHAnsi" w:hAnsiTheme="minorHAnsi"/>
          <w:color w:val="03156C"/>
          <w:sz w:val="22"/>
          <w:szCs w:val="22"/>
          <w:lang w:val="it-IT"/>
        </w:rPr>
        <w:t xml:space="preserve"> ore) o</w:t>
      </w:r>
      <w:r>
        <w:rPr>
          <w:rFonts w:asciiTheme="minorHAnsi" w:hAnsiTheme="minorHAnsi"/>
          <w:color w:val="03156C"/>
          <w:sz w:val="22"/>
          <w:szCs w:val="22"/>
          <w:lang w:val="it-IT"/>
        </w:rPr>
        <w:t>ppure</w:t>
      </w:r>
      <w:r w:rsidRPr="001C5AD5">
        <w:rPr>
          <w:rFonts w:asciiTheme="minorHAnsi" w:hAnsiTheme="minorHAnsi"/>
          <w:color w:val="03156C"/>
          <w:sz w:val="22"/>
          <w:szCs w:val="22"/>
          <w:lang w:val="it-IT"/>
        </w:rPr>
        <w:t xml:space="preserve"> acquistando</w:t>
      </w:r>
      <w:r w:rsidR="000108C2">
        <w:rPr>
          <w:rFonts w:asciiTheme="minorHAnsi" w:hAnsiTheme="minorHAnsi"/>
          <w:color w:val="03156C"/>
          <w:sz w:val="22"/>
          <w:szCs w:val="22"/>
          <w:lang w:val="it-IT"/>
        </w:rPr>
        <w:t>lo</w:t>
      </w:r>
      <w:r w:rsidRPr="001C5AD5">
        <w:rPr>
          <w:rFonts w:asciiTheme="minorHAnsi" w:hAnsiTheme="minorHAnsi"/>
          <w:color w:val="03156C"/>
          <w:sz w:val="22"/>
          <w:szCs w:val="22"/>
          <w:lang w:val="it-IT"/>
        </w:rPr>
        <w:t xml:space="preserve"> e giocando</w:t>
      </w:r>
      <w:r>
        <w:rPr>
          <w:rFonts w:asciiTheme="minorHAnsi" w:hAnsiTheme="minorHAnsi"/>
          <w:color w:val="03156C"/>
          <w:sz w:val="22"/>
          <w:szCs w:val="22"/>
          <w:lang w:val="it-IT"/>
        </w:rPr>
        <w:t xml:space="preserve"> direttamente.</w:t>
      </w:r>
      <w:r w:rsidRPr="001C5AD5">
        <w:rPr>
          <w:rFonts w:asciiTheme="minorHAnsi" w:hAnsiTheme="minorHAnsi"/>
          <w:color w:val="03156C"/>
          <w:sz w:val="22"/>
          <w:szCs w:val="22"/>
          <w:lang w:val="it-IT"/>
        </w:rPr>
        <w:t xml:space="preserve"> </w:t>
      </w:r>
      <w:hyperlink r:id="rId26" w:history="1">
        <w:r w:rsidR="002D5927" w:rsidRPr="00A95C20">
          <w:rPr>
            <w:rStyle w:val="Collegamentoipertestuale"/>
            <w:rFonts w:asciiTheme="minorHAnsi" w:hAnsiTheme="minorHAnsi"/>
            <w:sz w:val="22"/>
            <w:szCs w:val="22"/>
            <w:lang w:val="it-IT"/>
          </w:rPr>
          <w:t>https://store.steampowered.com/app/282070/This_War_of_Mine/</w:t>
        </w:r>
      </w:hyperlink>
      <w:r w:rsidRPr="001C5AD5">
        <w:rPr>
          <w:rFonts w:asciiTheme="minorHAnsi" w:hAnsiTheme="minorHAnsi"/>
          <w:color w:val="03156C"/>
          <w:sz w:val="22"/>
          <w:szCs w:val="22"/>
          <w:lang w:val="it-IT"/>
        </w:rPr>
        <w:t xml:space="preserve">. </w:t>
      </w:r>
      <w:r w:rsidR="002D5927">
        <w:rPr>
          <w:rFonts w:asciiTheme="minorHAnsi" w:hAnsiTheme="minorHAnsi"/>
          <w:color w:val="03156C"/>
          <w:sz w:val="22"/>
          <w:szCs w:val="22"/>
          <w:lang w:val="it-IT"/>
        </w:rPr>
        <w:t>Al termine</w:t>
      </w:r>
      <w:r w:rsidRPr="001C5AD5">
        <w:rPr>
          <w:rFonts w:asciiTheme="minorHAnsi" w:hAnsiTheme="minorHAnsi"/>
          <w:color w:val="03156C"/>
          <w:sz w:val="22"/>
          <w:szCs w:val="22"/>
          <w:lang w:val="it-IT"/>
        </w:rPr>
        <w:t xml:space="preserve"> </w:t>
      </w:r>
      <w:r w:rsidR="002D5927">
        <w:rPr>
          <w:rFonts w:asciiTheme="minorHAnsi" w:hAnsiTheme="minorHAnsi"/>
          <w:color w:val="03156C"/>
          <w:sz w:val="22"/>
          <w:szCs w:val="22"/>
          <w:lang w:val="it-IT"/>
        </w:rPr>
        <w:t>i/le docenti</w:t>
      </w:r>
      <w:r w:rsidR="002D5927" w:rsidRPr="001C5AD5">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 xml:space="preserve">dovranno </w:t>
      </w:r>
      <w:r w:rsidR="002D5927">
        <w:rPr>
          <w:rFonts w:asciiTheme="minorHAnsi" w:hAnsiTheme="minorHAnsi"/>
          <w:color w:val="03156C"/>
          <w:sz w:val="22"/>
          <w:szCs w:val="22"/>
          <w:lang w:val="it-IT"/>
        </w:rPr>
        <w:t xml:space="preserve">aiutare la riflessione </w:t>
      </w:r>
      <w:r w:rsidR="000108C2">
        <w:rPr>
          <w:rFonts w:asciiTheme="minorHAnsi" w:hAnsiTheme="minorHAnsi"/>
          <w:color w:val="03156C"/>
          <w:sz w:val="22"/>
          <w:szCs w:val="22"/>
          <w:lang w:val="it-IT"/>
        </w:rPr>
        <w:t>facendo ana</w:t>
      </w:r>
      <w:r w:rsidR="002D5927">
        <w:rPr>
          <w:rFonts w:asciiTheme="minorHAnsi" w:hAnsiTheme="minorHAnsi"/>
          <w:color w:val="03156C"/>
          <w:sz w:val="22"/>
          <w:szCs w:val="22"/>
          <w:lang w:val="it-IT"/>
        </w:rPr>
        <w:t xml:space="preserve">lizzare </w:t>
      </w:r>
      <w:r w:rsidR="00B742B9">
        <w:rPr>
          <w:rFonts w:asciiTheme="minorHAnsi" w:hAnsiTheme="minorHAnsi"/>
          <w:color w:val="03156C"/>
          <w:sz w:val="22"/>
          <w:szCs w:val="22"/>
          <w:lang w:val="it-IT"/>
        </w:rPr>
        <w:t>con</w:t>
      </w:r>
      <w:r w:rsidRPr="001C5AD5">
        <w:rPr>
          <w:rFonts w:asciiTheme="minorHAnsi" w:hAnsiTheme="minorHAnsi"/>
          <w:color w:val="03156C"/>
          <w:sz w:val="22"/>
          <w:szCs w:val="22"/>
          <w:lang w:val="it-IT"/>
        </w:rPr>
        <w:t xml:space="preserve"> particolare attenzione </w:t>
      </w:r>
      <w:r w:rsidR="00B742B9">
        <w:rPr>
          <w:rFonts w:asciiTheme="minorHAnsi" w:hAnsiTheme="minorHAnsi"/>
          <w:color w:val="03156C"/>
          <w:sz w:val="22"/>
          <w:szCs w:val="22"/>
          <w:lang w:val="it-IT"/>
        </w:rPr>
        <w:t>la situazione dei</w:t>
      </w:r>
      <w:r w:rsidRPr="001C5AD5">
        <w:rPr>
          <w:rFonts w:asciiTheme="minorHAnsi" w:hAnsiTheme="minorHAnsi"/>
          <w:color w:val="03156C"/>
          <w:sz w:val="22"/>
          <w:szCs w:val="22"/>
          <w:lang w:val="it-IT"/>
        </w:rPr>
        <w:t xml:space="preserve"> civili piuttosto che </w:t>
      </w:r>
      <w:r w:rsidR="00B742B9">
        <w:rPr>
          <w:rFonts w:asciiTheme="minorHAnsi" w:hAnsiTheme="minorHAnsi"/>
          <w:color w:val="03156C"/>
          <w:sz w:val="22"/>
          <w:szCs w:val="22"/>
          <w:lang w:val="it-IT"/>
        </w:rPr>
        <w:t>quella dei</w:t>
      </w:r>
      <w:r w:rsidRPr="001C5AD5">
        <w:rPr>
          <w:rFonts w:asciiTheme="minorHAnsi" w:hAnsiTheme="minorHAnsi"/>
          <w:color w:val="03156C"/>
          <w:sz w:val="22"/>
          <w:szCs w:val="22"/>
          <w:lang w:val="it-IT"/>
        </w:rPr>
        <w:t xml:space="preserve"> soldati</w:t>
      </w:r>
      <w:r w:rsidR="00B727C8">
        <w:rPr>
          <w:rFonts w:asciiTheme="minorHAnsi" w:hAnsiTheme="minorHAnsi"/>
          <w:color w:val="03156C"/>
          <w:sz w:val="22"/>
          <w:szCs w:val="22"/>
          <w:lang w:val="it-IT"/>
        </w:rPr>
        <w:t xml:space="preserve"> </w:t>
      </w:r>
      <w:r w:rsidRPr="001C5AD5">
        <w:rPr>
          <w:rFonts w:asciiTheme="minorHAnsi" w:hAnsiTheme="minorHAnsi"/>
          <w:color w:val="03156C"/>
          <w:sz w:val="22"/>
          <w:szCs w:val="22"/>
          <w:lang w:val="it-IT"/>
        </w:rPr>
        <w:t>per comprendere le idee generali, gli argomenti e gli aspetti del conflitto trattati dal gioco. Una volta completata l</w:t>
      </w:r>
      <w:r w:rsidR="00B727C8">
        <w:rPr>
          <w:rFonts w:asciiTheme="minorHAnsi" w:hAnsiTheme="minorHAnsi"/>
          <w:color w:val="03156C"/>
          <w:sz w:val="22"/>
          <w:szCs w:val="22"/>
          <w:lang w:val="it-IT"/>
        </w:rPr>
        <w:t>’analisi</w:t>
      </w:r>
      <w:r w:rsidRPr="001C5AD5">
        <w:rPr>
          <w:rFonts w:asciiTheme="minorHAnsi" w:hAnsiTheme="minorHAnsi"/>
          <w:color w:val="03156C"/>
          <w:sz w:val="22"/>
          <w:szCs w:val="22"/>
          <w:lang w:val="it-IT"/>
        </w:rPr>
        <w:t xml:space="preserve">, </w:t>
      </w:r>
      <w:r w:rsidR="00B727C8">
        <w:rPr>
          <w:rFonts w:asciiTheme="minorHAnsi" w:hAnsiTheme="minorHAnsi"/>
          <w:color w:val="03156C"/>
          <w:sz w:val="22"/>
          <w:szCs w:val="22"/>
          <w:lang w:val="it-IT"/>
        </w:rPr>
        <w:t>i/le docenti</w:t>
      </w:r>
      <w:r w:rsidRPr="001C5AD5">
        <w:rPr>
          <w:rFonts w:asciiTheme="minorHAnsi" w:hAnsiTheme="minorHAnsi"/>
          <w:color w:val="03156C"/>
          <w:sz w:val="22"/>
          <w:szCs w:val="22"/>
          <w:lang w:val="it-IT"/>
        </w:rPr>
        <w:t xml:space="preserve"> possono </w:t>
      </w:r>
      <w:r w:rsidR="00B727C8">
        <w:rPr>
          <w:rFonts w:asciiTheme="minorHAnsi" w:hAnsiTheme="minorHAnsi"/>
          <w:color w:val="03156C"/>
          <w:sz w:val="22"/>
          <w:szCs w:val="22"/>
          <w:lang w:val="it-IT"/>
        </w:rPr>
        <w:t>inserire l’unità didattica nel loro</w:t>
      </w:r>
      <w:r w:rsidR="00B742B9">
        <w:rPr>
          <w:rFonts w:asciiTheme="minorHAnsi" w:hAnsiTheme="minorHAnsi"/>
          <w:color w:val="03156C"/>
          <w:sz w:val="22"/>
          <w:szCs w:val="22"/>
          <w:lang w:val="it-IT"/>
        </w:rPr>
        <w:t xml:space="preserve"> programma secondo il proprio </w:t>
      </w:r>
      <w:r w:rsidRPr="001C5AD5">
        <w:rPr>
          <w:rFonts w:asciiTheme="minorHAnsi" w:hAnsiTheme="minorHAnsi"/>
          <w:color w:val="03156C"/>
          <w:sz w:val="22"/>
          <w:szCs w:val="22"/>
          <w:lang w:val="it-IT"/>
        </w:rPr>
        <w:t>stile di insegnamento.</w:t>
      </w:r>
    </w:p>
    <w:p w14:paraId="37844983" w14:textId="77777777" w:rsidR="000539B8" w:rsidRPr="001C5AD5" w:rsidRDefault="000539B8">
      <w:pPr>
        <w:tabs>
          <w:tab w:val="left" w:pos="2154"/>
        </w:tabs>
        <w:rPr>
          <w:lang w:val="it-IT"/>
        </w:rPr>
      </w:pPr>
    </w:p>
    <w:p w14:paraId="502E88D3" w14:textId="1D856EB5" w:rsidR="000108C2" w:rsidRPr="000108C2" w:rsidRDefault="000108C2" w:rsidP="000108C2">
      <w:pPr>
        <w:tabs>
          <w:tab w:val="left" w:pos="2154"/>
        </w:tabs>
        <w:rPr>
          <w:rFonts w:asciiTheme="minorHAnsi" w:hAnsiTheme="minorHAnsi"/>
          <w:b/>
          <w:bCs/>
          <w:color w:val="01E589"/>
          <w:sz w:val="28"/>
          <w:szCs w:val="28"/>
        </w:rPr>
      </w:pPr>
      <w:r w:rsidRPr="000108C2">
        <w:rPr>
          <w:rFonts w:asciiTheme="minorHAnsi" w:hAnsiTheme="minorHAnsi"/>
          <w:b/>
          <w:bCs/>
          <w:color w:val="01E589"/>
          <w:sz w:val="28"/>
          <w:szCs w:val="28"/>
        </w:rPr>
        <w:t xml:space="preserve">Fase di </w:t>
      </w:r>
      <w:proofErr w:type="spellStart"/>
      <w:r>
        <w:rPr>
          <w:rFonts w:asciiTheme="minorHAnsi" w:hAnsiTheme="minorHAnsi"/>
          <w:b/>
          <w:bCs/>
          <w:color w:val="01E589"/>
          <w:sz w:val="28"/>
          <w:szCs w:val="28"/>
        </w:rPr>
        <w:t>gioco</w:t>
      </w:r>
      <w:proofErr w:type="spellEnd"/>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050"/>
        <w:gridCol w:w="1183"/>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1FF1462" w:rsidR="000539B8" w:rsidRPr="0065782B" w:rsidRDefault="00B742B9" w:rsidP="000539B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Modulo</w:t>
            </w:r>
          </w:p>
        </w:tc>
        <w:tc>
          <w:tcPr>
            <w:tcW w:w="6050" w:type="dxa"/>
            <w:shd w:val="clear" w:color="auto" w:fill="9BFED6" w:themeFill="accent4" w:themeFillTint="66"/>
            <w:vAlign w:val="center"/>
          </w:tcPr>
          <w:p w14:paraId="0E9EE95C" w14:textId="64B86C3D" w:rsidR="000539B8" w:rsidRPr="0065782B" w:rsidRDefault="000539B8" w:rsidP="000539B8">
            <w:pPr>
              <w:tabs>
                <w:tab w:val="left" w:pos="2154"/>
              </w:tabs>
              <w:jc w:val="center"/>
              <w:rPr>
                <w:rFonts w:asciiTheme="minorHAnsi" w:hAnsiTheme="minorHAnsi"/>
                <w:b/>
                <w:bCs/>
                <w:color w:val="03156C"/>
                <w:sz w:val="22"/>
                <w:szCs w:val="20"/>
              </w:rPr>
            </w:pPr>
            <w:proofErr w:type="spellStart"/>
            <w:r w:rsidRPr="0065782B">
              <w:rPr>
                <w:rFonts w:asciiTheme="minorHAnsi" w:hAnsiTheme="minorHAnsi"/>
                <w:b/>
                <w:bCs/>
                <w:color w:val="03156C"/>
                <w:sz w:val="22"/>
                <w:szCs w:val="20"/>
              </w:rPr>
              <w:t>Descri</w:t>
            </w:r>
            <w:r w:rsidR="00B742B9">
              <w:rPr>
                <w:rFonts w:asciiTheme="minorHAnsi" w:hAnsiTheme="minorHAnsi"/>
                <w:b/>
                <w:bCs/>
                <w:color w:val="03156C"/>
                <w:sz w:val="22"/>
                <w:szCs w:val="20"/>
              </w:rPr>
              <w:t>zione</w:t>
            </w:r>
            <w:proofErr w:type="spellEnd"/>
            <w:r w:rsidR="00B742B9">
              <w:rPr>
                <w:rFonts w:asciiTheme="minorHAnsi" w:hAnsiTheme="minorHAnsi"/>
                <w:b/>
                <w:bCs/>
                <w:color w:val="03156C"/>
                <w:sz w:val="22"/>
                <w:szCs w:val="20"/>
              </w:rPr>
              <w:t xml:space="preserve"> </w:t>
            </w:r>
            <w:r w:rsidR="00B727C8">
              <w:rPr>
                <w:rFonts w:asciiTheme="minorHAnsi" w:hAnsiTheme="minorHAnsi"/>
                <w:b/>
                <w:bCs/>
                <w:color w:val="03156C"/>
                <w:sz w:val="22"/>
                <w:szCs w:val="20"/>
              </w:rPr>
              <w:t xml:space="preserve">degli </w:t>
            </w:r>
            <w:r w:rsidR="00B742B9">
              <w:rPr>
                <w:rFonts w:asciiTheme="minorHAnsi" w:hAnsiTheme="minorHAnsi"/>
                <w:b/>
                <w:bCs/>
                <w:color w:val="03156C"/>
                <w:sz w:val="22"/>
                <w:szCs w:val="20"/>
              </w:rPr>
              <w:t>step</w:t>
            </w:r>
          </w:p>
        </w:tc>
        <w:tc>
          <w:tcPr>
            <w:tcW w:w="922" w:type="dxa"/>
            <w:shd w:val="clear" w:color="auto" w:fill="9BFED6" w:themeFill="accent4" w:themeFillTint="66"/>
            <w:vAlign w:val="center"/>
          </w:tcPr>
          <w:p w14:paraId="016B1E61" w14:textId="2C4FC774" w:rsidR="000539B8" w:rsidRPr="0065782B" w:rsidRDefault="00B742B9"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Modalità</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svolgimento</w:t>
            </w:r>
            <w:proofErr w:type="spellEnd"/>
          </w:p>
        </w:tc>
        <w:tc>
          <w:tcPr>
            <w:tcW w:w="1620" w:type="dxa"/>
            <w:shd w:val="clear" w:color="auto" w:fill="9BFED6" w:themeFill="accent4" w:themeFillTint="66"/>
            <w:vAlign w:val="center"/>
          </w:tcPr>
          <w:p w14:paraId="05792C4F" w14:textId="3D552293" w:rsidR="000539B8" w:rsidRPr="0065782B" w:rsidRDefault="000539B8" w:rsidP="000539B8">
            <w:pPr>
              <w:tabs>
                <w:tab w:val="left" w:pos="2154"/>
              </w:tabs>
              <w:jc w:val="center"/>
              <w:rPr>
                <w:rFonts w:asciiTheme="minorHAnsi" w:hAnsiTheme="minorHAnsi"/>
                <w:b/>
                <w:bCs/>
                <w:color w:val="03156C"/>
                <w:sz w:val="18"/>
                <w:szCs w:val="18"/>
              </w:rPr>
            </w:pPr>
            <w:proofErr w:type="spellStart"/>
            <w:r w:rsidRPr="0065782B">
              <w:rPr>
                <w:rFonts w:asciiTheme="minorHAnsi" w:hAnsiTheme="minorHAnsi"/>
                <w:b/>
                <w:bCs/>
                <w:color w:val="03156C"/>
                <w:sz w:val="18"/>
                <w:szCs w:val="18"/>
              </w:rPr>
              <w:t>Materi</w:t>
            </w:r>
            <w:r w:rsidR="00B742B9">
              <w:rPr>
                <w:rFonts w:asciiTheme="minorHAnsi" w:hAnsiTheme="minorHAnsi"/>
                <w:b/>
                <w:bCs/>
                <w:color w:val="03156C"/>
                <w:sz w:val="18"/>
                <w:szCs w:val="18"/>
              </w:rPr>
              <w:t>ali</w:t>
            </w:r>
            <w:proofErr w:type="spellEnd"/>
            <w:r w:rsidR="00B742B9">
              <w:rPr>
                <w:rFonts w:asciiTheme="minorHAnsi" w:hAnsiTheme="minorHAnsi"/>
                <w:b/>
                <w:bCs/>
                <w:color w:val="03156C"/>
                <w:sz w:val="18"/>
                <w:szCs w:val="18"/>
              </w:rPr>
              <w:t xml:space="preserve"> </w:t>
            </w:r>
            <w:proofErr w:type="spellStart"/>
            <w:r w:rsidR="00B742B9">
              <w:rPr>
                <w:rFonts w:asciiTheme="minorHAnsi" w:hAnsiTheme="minorHAnsi"/>
                <w:b/>
                <w:bCs/>
                <w:color w:val="03156C"/>
                <w:sz w:val="18"/>
                <w:szCs w:val="18"/>
              </w:rPr>
              <w:t>utili</w:t>
            </w:r>
            <w:proofErr w:type="spellEnd"/>
          </w:p>
        </w:tc>
      </w:tr>
      <w:tr w:rsidR="000539B8" w:rsidRPr="00541D6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67B6C4F7" w14:textId="77777777" w:rsidR="00E505CF" w:rsidRDefault="000539B8"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Step 1:</w:t>
            </w:r>
          </w:p>
          <w:p w14:paraId="6D60094A" w14:textId="7BAD7FB7" w:rsidR="000539B8" w:rsidRPr="00530D9A" w:rsidRDefault="00B727C8" w:rsidP="008E497C">
            <w:pPr>
              <w:tabs>
                <w:tab w:val="left" w:pos="2154"/>
              </w:tabs>
              <w:jc w:val="both"/>
              <w:rPr>
                <w:sz w:val="22"/>
                <w:szCs w:val="20"/>
                <w:lang w:val="it-IT"/>
              </w:rPr>
            </w:pPr>
            <w:r>
              <w:rPr>
                <w:rFonts w:asciiTheme="minorHAnsi" w:hAnsiTheme="minorHAnsi"/>
                <w:color w:val="03156C"/>
                <w:sz w:val="22"/>
                <w:szCs w:val="22"/>
                <w:lang w:val="it-IT"/>
              </w:rPr>
              <w:t>I</w:t>
            </w:r>
            <w:r w:rsidR="00530D9A">
              <w:rPr>
                <w:rFonts w:asciiTheme="minorHAnsi" w:hAnsiTheme="minorHAnsi"/>
                <w:color w:val="03156C"/>
                <w:sz w:val="22"/>
                <w:szCs w:val="22"/>
                <w:lang w:val="it-IT"/>
              </w:rPr>
              <w:t>ntrodu</w:t>
            </w:r>
            <w:r w:rsidR="000108C2">
              <w:rPr>
                <w:rFonts w:asciiTheme="minorHAnsi" w:hAnsiTheme="minorHAnsi"/>
                <w:color w:val="03156C"/>
                <w:sz w:val="22"/>
                <w:szCs w:val="22"/>
                <w:lang w:val="it-IT"/>
              </w:rPr>
              <w:t xml:space="preserve">ci </w:t>
            </w:r>
            <w:r w:rsidR="00530D9A" w:rsidRPr="00530D9A">
              <w:rPr>
                <w:rFonts w:asciiTheme="minorHAnsi" w:hAnsiTheme="minorHAnsi"/>
                <w:color w:val="03156C"/>
                <w:sz w:val="22"/>
                <w:szCs w:val="22"/>
                <w:lang w:val="it-IT"/>
              </w:rPr>
              <w:t xml:space="preserve">il gioco mostrando </w:t>
            </w:r>
            <w:r>
              <w:rPr>
                <w:rFonts w:asciiTheme="minorHAnsi" w:hAnsiTheme="minorHAnsi"/>
                <w:color w:val="03156C"/>
                <w:sz w:val="22"/>
                <w:szCs w:val="22"/>
                <w:lang w:val="it-IT"/>
              </w:rPr>
              <w:t xml:space="preserve">a studenti e studentesse </w:t>
            </w:r>
            <w:r w:rsidR="00530D9A" w:rsidRPr="00530D9A">
              <w:rPr>
                <w:rFonts w:asciiTheme="minorHAnsi" w:hAnsiTheme="minorHAnsi"/>
                <w:color w:val="03156C"/>
                <w:sz w:val="22"/>
                <w:szCs w:val="22"/>
                <w:lang w:val="it-IT"/>
              </w:rPr>
              <w:t>un breve trailer.</w:t>
            </w:r>
          </w:p>
        </w:tc>
        <w:tc>
          <w:tcPr>
            <w:tcW w:w="922" w:type="dxa"/>
          </w:tcPr>
          <w:p w14:paraId="1ACD8DE2" w14:textId="05C811A7" w:rsidR="0065782B" w:rsidRPr="0065782B" w:rsidRDefault="0065782B" w:rsidP="0065782B">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B742B9">
              <w:rPr>
                <w:rFonts w:asciiTheme="minorHAnsi" w:hAnsiTheme="minorHAnsi"/>
                <w:color w:val="03156C"/>
                <w:sz w:val="18"/>
                <w:szCs w:val="18"/>
              </w:rPr>
              <w:t>naria</w:t>
            </w:r>
            <w:proofErr w:type="spellEnd"/>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7F75614B" w14:textId="7539972F" w:rsidR="000539B8" w:rsidRPr="00B742B9" w:rsidRDefault="00B742B9" w:rsidP="00B742B9">
            <w:pPr>
              <w:rPr>
                <w:rFonts w:asciiTheme="minorHAnsi" w:hAnsiTheme="minorHAnsi"/>
                <w:sz w:val="18"/>
                <w:szCs w:val="18"/>
                <w:lang w:val="it-IT"/>
              </w:rPr>
            </w:pPr>
            <w:r w:rsidRPr="00B742B9">
              <w:rPr>
                <w:rFonts w:asciiTheme="minorHAnsi" w:hAnsiTheme="minorHAnsi"/>
                <w:color w:val="03156C"/>
                <w:sz w:val="18"/>
                <w:szCs w:val="18"/>
                <w:lang w:val="it-IT"/>
              </w:rPr>
              <w:t xml:space="preserve">Proiettore, </w:t>
            </w:r>
            <w:proofErr w:type="spellStart"/>
            <w:r w:rsidRPr="00B742B9">
              <w:rPr>
                <w:rFonts w:asciiTheme="minorHAnsi" w:hAnsiTheme="minorHAnsi"/>
                <w:color w:val="03156C"/>
                <w:sz w:val="18"/>
                <w:szCs w:val="18"/>
                <w:lang w:val="it-IT"/>
              </w:rPr>
              <w:t>Youtube</w:t>
            </w:r>
            <w:proofErr w:type="spellEnd"/>
            <w:r w:rsidRPr="00B742B9">
              <w:rPr>
                <w:rFonts w:asciiTheme="minorHAnsi" w:hAnsiTheme="minorHAnsi"/>
                <w:color w:val="03156C"/>
                <w:sz w:val="18"/>
                <w:szCs w:val="18"/>
                <w:lang w:val="it-IT"/>
              </w:rPr>
              <w:t>, Casse audio, Internet.</w:t>
            </w: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6465A023" w14:textId="77777777" w:rsidR="00E505CF" w:rsidRDefault="000539B8"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 xml:space="preserve">Step 2: </w:t>
            </w:r>
          </w:p>
          <w:p w14:paraId="3FA2CD82" w14:textId="0E6497A3" w:rsidR="000539B8" w:rsidRPr="00530D9A" w:rsidRDefault="00530D9A" w:rsidP="008E497C">
            <w:pPr>
              <w:tabs>
                <w:tab w:val="left" w:pos="2154"/>
              </w:tabs>
              <w:jc w:val="both"/>
              <w:rPr>
                <w:rFonts w:asciiTheme="minorHAnsi" w:hAnsiTheme="minorHAnsi"/>
                <w:color w:val="03156C"/>
                <w:sz w:val="22"/>
                <w:szCs w:val="22"/>
                <w:lang w:val="it-IT"/>
              </w:rPr>
            </w:pPr>
            <w:r w:rsidRPr="00530D9A">
              <w:rPr>
                <w:rFonts w:ascii="Corbel" w:hAnsi="Corbel"/>
                <w:color w:val="03156C"/>
                <w:sz w:val="22"/>
                <w:szCs w:val="22"/>
                <w:lang w:val="it-IT"/>
              </w:rPr>
              <w:t>Chied</w:t>
            </w:r>
            <w:r w:rsidR="00AC5019">
              <w:rPr>
                <w:rFonts w:ascii="Corbel" w:hAnsi="Corbel"/>
                <w:color w:val="03156C"/>
                <w:sz w:val="22"/>
                <w:szCs w:val="22"/>
                <w:lang w:val="it-IT"/>
              </w:rPr>
              <w:t>i</w:t>
            </w:r>
            <w:r w:rsidRPr="00530D9A">
              <w:rPr>
                <w:rFonts w:ascii="Corbel" w:hAnsi="Corbel"/>
                <w:color w:val="03156C"/>
                <w:sz w:val="22"/>
                <w:szCs w:val="22"/>
                <w:lang w:val="it-IT"/>
              </w:rPr>
              <w:t xml:space="preserve"> </w:t>
            </w:r>
            <w:r w:rsidR="00B727C8">
              <w:rPr>
                <w:rFonts w:ascii="Corbel" w:hAnsi="Corbel"/>
                <w:color w:val="03156C"/>
                <w:sz w:val="22"/>
                <w:szCs w:val="22"/>
                <w:lang w:val="it-IT"/>
              </w:rPr>
              <w:t>loro</w:t>
            </w:r>
            <w:r w:rsidRPr="00530D9A">
              <w:rPr>
                <w:rFonts w:ascii="Corbel" w:hAnsi="Corbel"/>
                <w:color w:val="03156C"/>
                <w:sz w:val="22"/>
                <w:szCs w:val="22"/>
                <w:lang w:val="it-IT"/>
              </w:rPr>
              <w:t xml:space="preserve">: </w:t>
            </w:r>
            <w:r w:rsidRPr="00AC5019">
              <w:rPr>
                <w:rFonts w:ascii="Corbel" w:hAnsi="Corbel"/>
                <w:i/>
                <w:color w:val="03156C"/>
                <w:sz w:val="22"/>
                <w:szCs w:val="22"/>
                <w:lang w:val="it-IT"/>
              </w:rPr>
              <w:t>Cosa vi viene in mente quando pensate alla guerra? Chi immaginate ne sia colpito</w:t>
            </w:r>
            <w:r w:rsidRPr="00530D9A">
              <w:rPr>
                <w:rFonts w:ascii="Corbel" w:hAnsi="Corbel"/>
                <w:color w:val="03156C"/>
                <w:sz w:val="22"/>
                <w:szCs w:val="22"/>
                <w:lang w:val="it-IT"/>
              </w:rPr>
              <w:t xml:space="preserve">? </w:t>
            </w:r>
            <w:r w:rsidR="00AC5019">
              <w:rPr>
                <w:rFonts w:ascii="Corbel" w:hAnsi="Corbel"/>
                <w:color w:val="03156C"/>
                <w:sz w:val="22"/>
                <w:szCs w:val="22"/>
                <w:lang w:val="it-IT"/>
              </w:rPr>
              <w:t>Riporta</w:t>
            </w:r>
            <w:r>
              <w:rPr>
                <w:rFonts w:ascii="Corbel" w:hAnsi="Corbel"/>
                <w:color w:val="03156C"/>
                <w:sz w:val="22"/>
                <w:szCs w:val="22"/>
                <w:lang w:val="it-IT"/>
              </w:rPr>
              <w:t xml:space="preserve"> poi</w:t>
            </w:r>
            <w:r w:rsidRPr="00530D9A">
              <w:rPr>
                <w:rFonts w:ascii="Corbel" w:hAnsi="Corbel"/>
                <w:color w:val="03156C"/>
                <w:sz w:val="22"/>
                <w:szCs w:val="22"/>
                <w:lang w:val="it-IT"/>
              </w:rPr>
              <w:t xml:space="preserve"> le risposte alla lavagna.</w:t>
            </w:r>
          </w:p>
        </w:tc>
        <w:tc>
          <w:tcPr>
            <w:tcW w:w="922" w:type="dxa"/>
          </w:tcPr>
          <w:p w14:paraId="2D5CAFFD" w14:textId="34AB83AB" w:rsidR="0065782B" w:rsidRPr="0065782B" w:rsidRDefault="0065782B" w:rsidP="0065782B">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B742B9">
              <w:rPr>
                <w:rFonts w:asciiTheme="minorHAnsi" w:hAnsiTheme="minorHAnsi"/>
                <w:color w:val="03156C"/>
                <w:sz w:val="18"/>
                <w:szCs w:val="18"/>
              </w:rPr>
              <w:t>naria</w:t>
            </w:r>
            <w:proofErr w:type="spellEnd"/>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1457484A" w:rsidR="0065782B" w:rsidRPr="0065782B" w:rsidRDefault="008E497C" w:rsidP="0065782B">
            <w:pPr>
              <w:rPr>
                <w:rFonts w:asciiTheme="minorHAnsi" w:hAnsiTheme="minorHAnsi"/>
                <w:color w:val="03156C"/>
                <w:sz w:val="18"/>
                <w:szCs w:val="18"/>
              </w:rPr>
            </w:pPr>
            <w:proofErr w:type="spellStart"/>
            <w:r>
              <w:rPr>
                <w:rFonts w:asciiTheme="minorHAnsi" w:hAnsiTheme="minorHAnsi"/>
                <w:color w:val="03156C"/>
                <w:sz w:val="18"/>
                <w:szCs w:val="18"/>
              </w:rPr>
              <w:t>Lavagna</w:t>
            </w:r>
            <w:proofErr w:type="spellEnd"/>
            <w:r w:rsidR="0065782B" w:rsidRPr="0065782B">
              <w:rPr>
                <w:rFonts w:asciiTheme="minorHAnsi" w:hAnsiTheme="minorHAnsi"/>
                <w:color w:val="03156C"/>
                <w:sz w:val="18"/>
                <w:szCs w:val="18"/>
              </w:rPr>
              <w:t xml:space="preserve">, </w:t>
            </w:r>
            <w:proofErr w:type="spellStart"/>
            <w:r w:rsidR="00B742B9">
              <w:rPr>
                <w:rFonts w:asciiTheme="minorHAnsi" w:hAnsiTheme="minorHAnsi"/>
                <w:color w:val="03156C"/>
                <w:sz w:val="18"/>
                <w:szCs w:val="18"/>
              </w:rPr>
              <w:t>pennarelli</w:t>
            </w:r>
            <w:proofErr w:type="spellEnd"/>
            <w:r w:rsidR="00B742B9">
              <w:rPr>
                <w:rFonts w:asciiTheme="minorHAnsi" w:hAnsiTheme="minorHAnsi"/>
                <w:color w:val="03156C"/>
                <w:sz w:val="18"/>
                <w:szCs w:val="18"/>
              </w:rPr>
              <w:t>.</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5D239AC1" w14:textId="77777777" w:rsidR="00E505CF" w:rsidRDefault="0065782B" w:rsidP="008E497C">
            <w:pPr>
              <w:tabs>
                <w:tab w:val="left" w:pos="2154"/>
              </w:tabs>
              <w:jc w:val="both"/>
              <w:rPr>
                <w:rFonts w:asciiTheme="minorHAnsi" w:hAnsiTheme="minorHAnsi"/>
                <w:color w:val="03156C"/>
                <w:sz w:val="22"/>
                <w:szCs w:val="20"/>
                <w:lang w:val="it-IT"/>
              </w:rPr>
            </w:pPr>
            <w:r w:rsidRPr="00530D9A">
              <w:rPr>
                <w:rFonts w:asciiTheme="minorHAnsi" w:hAnsiTheme="minorHAnsi"/>
                <w:color w:val="03156C"/>
                <w:sz w:val="22"/>
                <w:szCs w:val="20"/>
                <w:lang w:val="it-IT"/>
              </w:rPr>
              <w:t>Step 3:</w:t>
            </w:r>
            <w:r w:rsidR="00530D9A">
              <w:rPr>
                <w:rFonts w:asciiTheme="minorHAnsi" w:hAnsiTheme="minorHAnsi"/>
                <w:color w:val="03156C"/>
                <w:sz w:val="22"/>
                <w:szCs w:val="20"/>
                <w:lang w:val="it-IT"/>
              </w:rPr>
              <w:t xml:space="preserve"> </w:t>
            </w:r>
          </w:p>
          <w:p w14:paraId="5784FF5F" w14:textId="4C43CA2B" w:rsidR="0065782B" w:rsidRPr="00530D9A" w:rsidRDefault="008E497C" w:rsidP="008E497C">
            <w:pPr>
              <w:tabs>
                <w:tab w:val="left" w:pos="2154"/>
              </w:tabs>
              <w:jc w:val="both"/>
              <w:rPr>
                <w:rFonts w:asciiTheme="minorHAnsi" w:hAnsiTheme="minorHAnsi"/>
                <w:color w:val="03156C"/>
                <w:sz w:val="22"/>
                <w:szCs w:val="20"/>
                <w:lang w:val="it-IT"/>
              </w:rPr>
            </w:pPr>
            <w:r w:rsidRPr="008E497C">
              <w:rPr>
                <w:rFonts w:asciiTheme="minorHAnsi" w:hAnsiTheme="minorHAnsi"/>
                <w:color w:val="03156C"/>
                <w:sz w:val="22"/>
                <w:szCs w:val="22"/>
                <w:lang w:val="it-IT"/>
              </w:rPr>
              <w:t>Distribui</w:t>
            </w:r>
            <w:r w:rsidR="00AC5019">
              <w:rPr>
                <w:rFonts w:asciiTheme="minorHAnsi" w:hAnsiTheme="minorHAnsi"/>
                <w:color w:val="03156C"/>
                <w:sz w:val="22"/>
                <w:szCs w:val="22"/>
                <w:lang w:val="it-IT"/>
              </w:rPr>
              <w:t>sci</w:t>
            </w:r>
            <w:r w:rsidRPr="008E497C">
              <w:rPr>
                <w:rFonts w:asciiTheme="minorHAnsi" w:hAnsiTheme="minorHAnsi"/>
                <w:color w:val="03156C"/>
                <w:sz w:val="22"/>
                <w:szCs w:val="22"/>
                <w:lang w:val="it-IT"/>
              </w:rPr>
              <w:t xml:space="preserve"> brevi casi studio su esperienze reali di civili durante la guerra</w:t>
            </w:r>
            <w:r>
              <w:rPr>
                <w:rFonts w:asciiTheme="minorHAnsi" w:hAnsiTheme="minorHAnsi"/>
                <w:color w:val="03156C"/>
                <w:sz w:val="22"/>
                <w:szCs w:val="22"/>
                <w:lang w:val="it-IT"/>
              </w:rPr>
              <w:t xml:space="preserve"> </w:t>
            </w:r>
            <w:r w:rsidR="00530D9A" w:rsidRPr="00530D9A">
              <w:rPr>
                <w:rFonts w:asciiTheme="minorHAnsi" w:hAnsiTheme="minorHAnsi"/>
                <w:color w:val="03156C"/>
                <w:sz w:val="22"/>
                <w:szCs w:val="22"/>
                <w:lang w:val="it-IT"/>
              </w:rPr>
              <w:t>(ad esempio Sarajevo, Aleppo) e discut</w:t>
            </w:r>
            <w:r w:rsidR="00AC5019">
              <w:rPr>
                <w:rFonts w:asciiTheme="minorHAnsi" w:hAnsiTheme="minorHAnsi"/>
                <w:color w:val="03156C"/>
                <w:sz w:val="22"/>
                <w:szCs w:val="22"/>
                <w:lang w:val="it-IT"/>
              </w:rPr>
              <w:t>i</w:t>
            </w:r>
            <w:r w:rsidR="00530D9A" w:rsidRPr="00530D9A">
              <w:rPr>
                <w:rFonts w:asciiTheme="minorHAnsi" w:hAnsiTheme="minorHAnsi"/>
                <w:color w:val="03156C"/>
                <w:sz w:val="22"/>
                <w:szCs w:val="22"/>
                <w:lang w:val="it-IT"/>
              </w:rPr>
              <w:t xml:space="preserve"> </w:t>
            </w:r>
            <w:r w:rsidR="00530D9A">
              <w:rPr>
                <w:rFonts w:asciiTheme="minorHAnsi" w:hAnsiTheme="minorHAnsi"/>
                <w:color w:val="03156C"/>
                <w:sz w:val="22"/>
                <w:szCs w:val="22"/>
                <w:lang w:val="it-IT"/>
              </w:rPr>
              <w:t xml:space="preserve">eventuali </w:t>
            </w:r>
            <w:r w:rsidR="00530D9A" w:rsidRPr="00530D9A">
              <w:rPr>
                <w:rFonts w:asciiTheme="minorHAnsi" w:hAnsiTheme="minorHAnsi"/>
                <w:color w:val="03156C"/>
                <w:sz w:val="22"/>
                <w:szCs w:val="22"/>
                <w:lang w:val="it-IT"/>
              </w:rPr>
              <w:t>somiglianze con l'ambientazione del gioco.</w:t>
            </w:r>
          </w:p>
        </w:tc>
        <w:tc>
          <w:tcPr>
            <w:tcW w:w="922" w:type="dxa"/>
          </w:tcPr>
          <w:p w14:paraId="3C5A42D4" w14:textId="60E4CD20" w:rsidR="0065782B" w:rsidRPr="004B1781" w:rsidRDefault="00B742B9" w:rsidP="0065782B">
            <w:pPr>
              <w:rPr>
                <w:rFonts w:asciiTheme="minorHAnsi" w:hAnsiTheme="minorHAnsi"/>
                <w:color w:val="03156C"/>
                <w:sz w:val="18"/>
                <w:szCs w:val="18"/>
              </w:rPr>
            </w:pPr>
            <w:r>
              <w:rPr>
                <w:rFonts w:asciiTheme="minorHAnsi" w:hAnsiTheme="minorHAnsi"/>
                <w:color w:val="03156C"/>
                <w:sz w:val="18"/>
                <w:szCs w:val="18"/>
              </w:rPr>
              <w:t xml:space="preserve">Piccoli </w:t>
            </w:r>
            <w:proofErr w:type="spellStart"/>
            <w:r>
              <w:rPr>
                <w:rFonts w:asciiTheme="minorHAnsi" w:hAnsiTheme="minorHAnsi"/>
                <w:color w:val="03156C"/>
                <w:sz w:val="18"/>
                <w:szCs w:val="18"/>
              </w:rPr>
              <w:t>Gruppi</w:t>
            </w:r>
            <w:proofErr w:type="spellEnd"/>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5"/>
            </w:tblGrid>
            <w:tr w:rsidR="004B1781" w:rsidRPr="004B1781" w14:paraId="60782645" w14:textId="77777777" w:rsidTr="004B1781">
              <w:trPr>
                <w:tblCellSpacing w:w="15" w:type="dxa"/>
              </w:trPr>
              <w:tc>
                <w:tcPr>
                  <w:tcW w:w="0" w:type="auto"/>
                  <w:vAlign w:val="center"/>
                  <w:hideMark/>
                </w:tcPr>
                <w:p w14:paraId="6B5AFCED" w14:textId="08A033D9" w:rsidR="004B1781" w:rsidRPr="00AC5019" w:rsidRDefault="003A08EE" w:rsidP="004B1781">
                  <w:pPr>
                    <w:rPr>
                      <w:rFonts w:asciiTheme="minorHAnsi" w:hAnsiTheme="minorHAnsi"/>
                      <w:color w:val="03156C"/>
                      <w:sz w:val="18"/>
                      <w:szCs w:val="18"/>
                    </w:rPr>
                  </w:pPr>
                  <w:r w:rsidRPr="00AC5019">
                    <w:rPr>
                      <w:rFonts w:asciiTheme="minorHAnsi" w:hAnsiTheme="minorHAnsi"/>
                      <w:color w:val="03156C"/>
                      <w:sz w:val="18"/>
                      <w:szCs w:val="18"/>
                    </w:rPr>
                    <w:t>Casi studio</w:t>
                  </w:r>
                </w:p>
                <w:p w14:paraId="333056A1" w14:textId="61330E1D" w:rsidR="006D5EA6" w:rsidRPr="004B1781" w:rsidRDefault="006D5EA6" w:rsidP="004B1781">
                  <w:pPr>
                    <w:rPr>
                      <w:rFonts w:asciiTheme="minorHAnsi" w:hAnsiTheme="minorHAnsi"/>
                      <w:color w:val="03156C"/>
                      <w:sz w:val="18"/>
                      <w:szCs w:val="18"/>
                    </w:rPr>
                  </w:pPr>
                  <w:r w:rsidRPr="00AC5019">
                    <w:rPr>
                      <w:rFonts w:asciiTheme="minorHAnsi" w:hAnsiTheme="minorHAnsi"/>
                      <w:color w:val="03156C"/>
                      <w:sz w:val="18"/>
                      <w:szCs w:val="18"/>
                    </w:rPr>
                    <w:t>(</w:t>
                  </w:r>
                  <w:proofErr w:type="spellStart"/>
                  <w:r w:rsidR="00AC5019" w:rsidRPr="00AC5019">
                    <w:rPr>
                      <w:rFonts w:asciiTheme="minorHAnsi" w:hAnsiTheme="minorHAnsi"/>
                      <w:color w:val="03156C"/>
                      <w:sz w:val="18"/>
                      <w:szCs w:val="18"/>
                    </w:rPr>
                    <w:t>M</w:t>
                  </w:r>
                  <w:r w:rsidR="00AC5019" w:rsidRPr="00AC5019">
                    <w:rPr>
                      <w:rFonts w:asciiTheme="minorHAnsi" w:hAnsiTheme="minorHAnsi"/>
                      <w:sz w:val="18"/>
                      <w:szCs w:val="18"/>
                    </w:rPr>
                    <w:t>ateriale</w:t>
                  </w:r>
                  <w:proofErr w:type="spellEnd"/>
                  <w:r w:rsidR="003A08EE" w:rsidRPr="00AC5019">
                    <w:rPr>
                      <w:rFonts w:asciiTheme="minorHAnsi" w:hAnsiTheme="minorHAnsi"/>
                      <w:color w:val="03156C"/>
                      <w:sz w:val="18"/>
                      <w:szCs w:val="18"/>
                    </w:rPr>
                    <w:t xml:space="preserve"> 1</w:t>
                  </w:r>
                  <w:r w:rsidRPr="00AC5019">
                    <w:rPr>
                      <w:rFonts w:asciiTheme="minorHAnsi" w:hAnsiTheme="minorHAnsi"/>
                      <w:color w:val="03156C"/>
                      <w:sz w:val="18"/>
                      <w:szCs w:val="18"/>
                    </w:rPr>
                    <w:t>)</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541D6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5386F87" w14:textId="77777777" w:rsidR="00AC5019" w:rsidRDefault="004B1781" w:rsidP="00AC5019">
            <w:pPr>
              <w:tabs>
                <w:tab w:val="left" w:pos="2154"/>
              </w:tabs>
              <w:rPr>
                <w:rFonts w:asciiTheme="minorHAnsi" w:hAnsiTheme="minorHAnsi"/>
                <w:color w:val="03156C"/>
                <w:sz w:val="22"/>
                <w:szCs w:val="20"/>
                <w:lang w:val="it-IT"/>
              </w:rPr>
            </w:pPr>
            <w:r w:rsidRPr="00530D9A">
              <w:rPr>
                <w:rFonts w:asciiTheme="minorHAnsi" w:hAnsiTheme="minorHAnsi"/>
                <w:color w:val="03156C"/>
                <w:sz w:val="22"/>
                <w:szCs w:val="20"/>
                <w:lang w:val="it-IT"/>
              </w:rPr>
              <w:t>Step 4:</w:t>
            </w:r>
            <w:r w:rsidR="00552996" w:rsidRPr="00530D9A">
              <w:rPr>
                <w:rFonts w:asciiTheme="minorHAnsi" w:hAnsiTheme="minorHAnsi"/>
                <w:color w:val="03156C"/>
                <w:sz w:val="22"/>
                <w:szCs w:val="20"/>
                <w:lang w:val="it-IT"/>
              </w:rPr>
              <w:t xml:space="preserve"> </w:t>
            </w:r>
          </w:p>
          <w:p w14:paraId="7FDDE38E" w14:textId="7BCA49B2" w:rsidR="004B1781" w:rsidRPr="00530D9A" w:rsidRDefault="00AC5019" w:rsidP="00AC5019">
            <w:pPr>
              <w:tabs>
                <w:tab w:val="left" w:pos="2154"/>
              </w:tabs>
              <w:rPr>
                <w:rFonts w:asciiTheme="minorHAnsi" w:hAnsiTheme="minorHAnsi"/>
                <w:color w:val="03156C"/>
                <w:sz w:val="22"/>
                <w:szCs w:val="20"/>
                <w:lang w:val="it-IT"/>
              </w:rPr>
            </w:pPr>
            <w:r>
              <w:rPr>
                <w:rFonts w:asciiTheme="minorHAnsi" w:hAnsiTheme="minorHAnsi"/>
                <w:color w:val="03156C"/>
                <w:sz w:val="22"/>
                <w:szCs w:val="20"/>
                <w:lang w:val="it-IT"/>
              </w:rPr>
              <w:t>S</w:t>
            </w:r>
            <w:r w:rsidR="00530D9A" w:rsidRPr="00530D9A">
              <w:rPr>
                <w:rFonts w:asciiTheme="minorHAnsi" w:hAnsiTheme="minorHAnsi"/>
                <w:color w:val="03156C"/>
                <w:sz w:val="22"/>
                <w:szCs w:val="20"/>
                <w:lang w:val="it-IT"/>
              </w:rPr>
              <w:t xml:space="preserve">tudenti </w:t>
            </w:r>
            <w:r w:rsidR="008E497C">
              <w:rPr>
                <w:rFonts w:asciiTheme="minorHAnsi" w:hAnsiTheme="minorHAnsi"/>
                <w:color w:val="03156C"/>
                <w:sz w:val="22"/>
                <w:szCs w:val="20"/>
                <w:lang w:val="it-IT"/>
              </w:rPr>
              <w:t>e</w:t>
            </w:r>
            <w:r>
              <w:rPr>
                <w:rFonts w:asciiTheme="minorHAnsi" w:hAnsiTheme="minorHAnsi"/>
                <w:color w:val="03156C"/>
                <w:sz w:val="22"/>
                <w:szCs w:val="20"/>
                <w:lang w:val="it-IT"/>
              </w:rPr>
              <w:t xml:space="preserve"> </w:t>
            </w:r>
            <w:r w:rsidR="008E497C">
              <w:rPr>
                <w:rFonts w:asciiTheme="minorHAnsi" w:hAnsiTheme="minorHAnsi"/>
                <w:color w:val="03156C"/>
                <w:sz w:val="22"/>
                <w:szCs w:val="20"/>
                <w:lang w:val="it-IT"/>
              </w:rPr>
              <w:t xml:space="preserve">studentesse </w:t>
            </w:r>
            <w:r w:rsidR="00530D9A" w:rsidRPr="00530D9A">
              <w:rPr>
                <w:rFonts w:asciiTheme="minorHAnsi" w:hAnsiTheme="minorHAnsi"/>
                <w:color w:val="03156C"/>
                <w:sz w:val="22"/>
                <w:szCs w:val="20"/>
                <w:lang w:val="it-IT"/>
              </w:rPr>
              <w:t xml:space="preserve">guardano un segmento </w:t>
            </w:r>
            <w:r w:rsidR="00530D9A">
              <w:rPr>
                <w:rFonts w:asciiTheme="minorHAnsi" w:hAnsiTheme="minorHAnsi"/>
                <w:color w:val="03156C"/>
                <w:sz w:val="22"/>
                <w:szCs w:val="20"/>
                <w:lang w:val="it-IT"/>
              </w:rPr>
              <w:t>del gioco</w:t>
            </w:r>
            <w:r w:rsidR="00530D9A" w:rsidRPr="00530D9A">
              <w:rPr>
                <w:rFonts w:asciiTheme="minorHAnsi" w:hAnsiTheme="minorHAnsi"/>
                <w:color w:val="03156C"/>
                <w:sz w:val="22"/>
                <w:szCs w:val="20"/>
                <w:lang w:val="it-IT"/>
              </w:rPr>
              <w:t xml:space="preserve"> (</w:t>
            </w:r>
            <w:r w:rsidR="00530D9A">
              <w:rPr>
                <w:rFonts w:asciiTheme="minorHAnsi" w:hAnsiTheme="minorHAnsi"/>
                <w:color w:val="03156C"/>
                <w:sz w:val="22"/>
                <w:szCs w:val="20"/>
                <w:lang w:val="it-IT"/>
              </w:rPr>
              <w:t xml:space="preserve">circa </w:t>
            </w:r>
            <w:r w:rsidR="00530D9A" w:rsidRPr="00530D9A">
              <w:rPr>
                <w:rFonts w:asciiTheme="minorHAnsi" w:hAnsiTheme="minorHAnsi"/>
                <w:color w:val="03156C"/>
                <w:sz w:val="22"/>
                <w:szCs w:val="20"/>
                <w:lang w:val="it-IT"/>
              </w:rPr>
              <w:t>10 minuti)</w:t>
            </w:r>
            <w:r w:rsidR="00530D9A">
              <w:rPr>
                <w:rFonts w:asciiTheme="minorHAnsi" w:hAnsiTheme="minorHAnsi"/>
                <w:color w:val="03156C"/>
                <w:sz w:val="22"/>
                <w:szCs w:val="20"/>
                <w:lang w:val="it-IT"/>
              </w:rPr>
              <w:t xml:space="preserve"> focalizzando l’attenzione</w:t>
            </w:r>
            <w:r w:rsidR="00530D9A" w:rsidRPr="00530D9A">
              <w:rPr>
                <w:rFonts w:asciiTheme="minorHAnsi" w:hAnsiTheme="minorHAnsi"/>
                <w:color w:val="03156C"/>
                <w:sz w:val="22"/>
                <w:szCs w:val="20"/>
                <w:lang w:val="it-IT"/>
              </w:rPr>
              <w:t xml:space="preserve"> su</w:t>
            </w:r>
            <w:r w:rsidR="00530D9A">
              <w:rPr>
                <w:rFonts w:asciiTheme="minorHAnsi" w:hAnsiTheme="minorHAnsi"/>
                <w:color w:val="03156C"/>
                <w:sz w:val="22"/>
                <w:szCs w:val="20"/>
                <w:lang w:val="it-IT"/>
              </w:rPr>
              <w:t xml:space="preserve">i </w:t>
            </w:r>
            <w:r w:rsidR="00530D9A" w:rsidRPr="00530D9A">
              <w:rPr>
                <w:rFonts w:asciiTheme="minorHAnsi" w:hAnsiTheme="minorHAnsi"/>
                <w:color w:val="03156C"/>
                <w:sz w:val="22"/>
                <w:szCs w:val="20"/>
                <w:lang w:val="it-IT"/>
              </w:rPr>
              <w:t xml:space="preserve">dilemmi morali </w:t>
            </w:r>
            <w:r w:rsidR="00530D9A">
              <w:rPr>
                <w:rFonts w:asciiTheme="minorHAnsi" w:hAnsiTheme="minorHAnsi"/>
                <w:color w:val="03156C"/>
                <w:sz w:val="22"/>
                <w:szCs w:val="20"/>
                <w:lang w:val="it-IT"/>
              </w:rPr>
              <w:t>(</w:t>
            </w:r>
            <w:r w:rsidR="00530D9A" w:rsidRPr="00530D9A">
              <w:rPr>
                <w:rFonts w:asciiTheme="minorHAnsi" w:hAnsiTheme="minorHAnsi"/>
                <w:color w:val="03156C"/>
                <w:sz w:val="22"/>
                <w:szCs w:val="20"/>
                <w:lang w:val="it-IT"/>
              </w:rPr>
              <w:t xml:space="preserve">rubare cibo, aiutare gli altri </w:t>
            </w:r>
            <w:r w:rsidR="00530D9A">
              <w:rPr>
                <w:rFonts w:asciiTheme="minorHAnsi" w:hAnsiTheme="minorHAnsi"/>
                <w:color w:val="03156C"/>
                <w:sz w:val="22"/>
                <w:szCs w:val="20"/>
                <w:lang w:val="it-IT"/>
              </w:rPr>
              <w:t>rischiando in prima persona</w:t>
            </w:r>
            <w:r w:rsidR="00530D9A" w:rsidRPr="00530D9A">
              <w:rPr>
                <w:rFonts w:asciiTheme="minorHAnsi" w:hAnsiTheme="minorHAnsi"/>
                <w:color w:val="03156C"/>
                <w:sz w:val="22"/>
                <w:szCs w:val="20"/>
                <w:lang w:val="it-IT"/>
              </w:rPr>
              <w:t>).</w:t>
            </w:r>
          </w:p>
        </w:tc>
        <w:tc>
          <w:tcPr>
            <w:tcW w:w="922" w:type="dxa"/>
          </w:tcPr>
          <w:p w14:paraId="7798697D" w14:textId="0376334A" w:rsidR="004B1781" w:rsidRPr="0065782B" w:rsidRDefault="004B1781" w:rsidP="004B1781">
            <w:pPr>
              <w:rPr>
                <w:rFonts w:asciiTheme="minorHAnsi" w:hAnsiTheme="minorHAnsi"/>
                <w:color w:val="03156C"/>
                <w:sz w:val="18"/>
                <w:szCs w:val="18"/>
              </w:rPr>
            </w:pPr>
            <w:proofErr w:type="spellStart"/>
            <w:r w:rsidRPr="0065782B">
              <w:rPr>
                <w:rFonts w:asciiTheme="minorHAnsi" w:hAnsiTheme="minorHAnsi"/>
                <w:color w:val="03156C"/>
                <w:sz w:val="18"/>
                <w:szCs w:val="18"/>
              </w:rPr>
              <w:t>Ple</w:t>
            </w:r>
            <w:r w:rsidR="003A08EE">
              <w:rPr>
                <w:rFonts w:asciiTheme="minorHAnsi" w:hAnsiTheme="minorHAnsi"/>
                <w:color w:val="03156C"/>
                <w:sz w:val="18"/>
                <w:szCs w:val="18"/>
              </w:rPr>
              <w:t>naria</w:t>
            </w:r>
            <w:proofErr w:type="spellEnd"/>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2B1843A2" w:rsidR="004B1781" w:rsidRPr="003A08EE" w:rsidRDefault="003A08EE" w:rsidP="003A08EE">
            <w:pPr>
              <w:rPr>
                <w:rFonts w:asciiTheme="minorHAnsi" w:hAnsiTheme="minorHAnsi"/>
                <w:color w:val="03156C"/>
                <w:sz w:val="18"/>
                <w:szCs w:val="18"/>
                <w:lang w:val="it-IT"/>
              </w:rPr>
            </w:pPr>
            <w:r w:rsidRPr="003A08EE">
              <w:rPr>
                <w:rFonts w:asciiTheme="minorHAnsi" w:hAnsiTheme="minorHAnsi"/>
                <w:color w:val="03156C"/>
                <w:sz w:val="18"/>
                <w:szCs w:val="18"/>
                <w:lang w:val="it-IT"/>
              </w:rPr>
              <w:t xml:space="preserve">Proiettore, </w:t>
            </w:r>
            <w:proofErr w:type="spellStart"/>
            <w:r w:rsidRPr="003A08EE">
              <w:rPr>
                <w:rFonts w:asciiTheme="minorHAnsi" w:hAnsiTheme="minorHAnsi"/>
                <w:color w:val="03156C"/>
                <w:sz w:val="18"/>
                <w:szCs w:val="18"/>
                <w:lang w:val="it-IT"/>
              </w:rPr>
              <w:t>Youtube</w:t>
            </w:r>
            <w:proofErr w:type="spellEnd"/>
            <w:r w:rsidRPr="003A08EE">
              <w:rPr>
                <w:rFonts w:asciiTheme="minorHAnsi" w:hAnsiTheme="minorHAnsi"/>
                <w:color w:val="03156C"/>
                <w:sz w:val="18"/>
                <w:szCs w:val="18"/>
                <w:lang w:val="it-IT"/>
              </w:rPr>
              <w:t>, casse audio, Internet.</w:t>
            </w:r>
          </w:p>
        </w:tc>
      </w:tr>
      <w:tr w:rsidR="004B1781" w:rsidRPr="00541D6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171243" w14:textId="77777777" w:rsidR="00E505CF" w:rsidRDefault="00A20EF9"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0"/>
                <w:lang w:val="it-IT"/>
              </w:rPr>
              <w:t>Step 5:</w:t>
            </w:r>
            <w:r w:rsidR="00530D9A" w:rsidRPr="00530D9A">
              <w:rPr>
                <w:rFonts w:asciiTheme="minorHAnsi" w:hAnsiTheme="minorHAnsi"/>
                <w:color w:val="03156C"/>
                <w:sz w:val="22"/>
                <w:szCs w:val="20"/>
                <w:lang w:val="it-IT"/>
              </w:rPr>
              <w:t xml:space="preserve"> </w:t>
            </w:r>
            <w:r w:rsidR="00530D9A" w:rsidRPr="00530D9A">
              <w:rPr>
                <w:rFonts w:asciiTheme="minorHAnsi" w:hAnsiTheme="minorHAnsi"/>
                <w:color w:val="03156C"/>
                <w:sz w:val="22"/>
                <w:szCs w:val="22"/>
                <w:lang w:val="it-IT"/>
              </w:rPr>
              <w:t>Gioco di ruolo</w:t>
            </w:r>
            <w:r w:rsidR="00530D9A">
              <w:rPr>
                <w:rFonts w:asciiTheme="minorHAnsi" w:hAnsiTheme="minorHAnsi"/>
                <w:color w:val="03156C"/>
                <w:sz w:val="22"/>
                <w:szCs w:val="22"/>
                <w:lang w:val="it-IT"/>
              </w:rPr>
              <w:t>.</w:t>
            </w:r>
            <w:r w:rsidR="00530D9A" w:rsidRPr="00530D9A">
              <w:rPr>
                <w:rFonts w:asciiTheme="minorHAnsi" w:hAnsiTheme="minorHAnsi"/>
                <w:color w:val="03156C"/>
                <w:sz w:val="22"/>
                <w:szCs w:val="22"/>
                <w:lang w:val="it-IT"/>
              </w:rPr>
              <w:t xml:space="preserve"> </w:t>
            </w:r>
          </w:p>
          <w:p w14:paraId="69EB5FB1" w14:textId="656B00F1" w:rsidR="00A20EF9" w:rsidRPr="00530D9A" w:rsidRDefault="00530D9A" w:rsidP="008E497C">
            <w:pPr>
              <w:tabs>
                <w:tab w:val="left" w:pos="2154"/>
              </w:tabs>
              <w:jc w:val="both"/>
              <w:rPr>
                <w:rFonts w:asciiTheme="minorHAnsi" w:hAnsiTheme="minorHAnsi"/>
                <w:color w:val="03156C"/>
                <w:sz w:val="22"/>
                <w:szCs w:val="20"/>
                <w:lang w:val="it-IT"/>
              </w:rPr>
            </w:pPr>
            <w:r>
              <w:rPr>
                <w:rFonts w:asciiTheme="minorHAnsi" w:hAnsiTheme="minorHAnsi"/>
                <w:color w:val="03156C"/>
                <w:sz w:val="22"/>
                <w:szCs w:val="22"/>
                <w:lang w:val="it-IT"/>
              </w:rPr>
              <w:t>A</w:t>
            </w:r>
            <w:r w:rsidRPr="00530D9A">
              <w:rPr>
                <w:rFonts w:asciiTheme="minorHAnsi" w:hAnsiTheme="minorHAnsi"/>
                <w:color w:val="03156C"/>
                <w:sz w:val="22"/>
                <w:szCs w:val="22"/>
                <w:lang w:val="it-IT"/>
              </w:rPr>
              <w:t xml:space="preserve">gli studenti </w:t>
            </w:r>
            <w:r w:rsidR="008E497C">
              <w:rPr>
                <w:rFonts w:asciiTheme="minorHAnsi" w:hAnsiTheme="minorHAnsi"/>
                <w:color w:val="03156C"/>
                <w:sz w:val="22"/>
                <w:szCs w:val="22"/>
                <w:lang w:val="it-IT"/>
              </w:rPr>
              <w:t xml:space="preserve">e alle studentesse </w:t>
            </w:r>
            <w:r w:rsidRPr="00530D9A">
              <w:rPr>
                <w:rFonts w:asciiTheme="minorHAnsi" w:hAnsiTheme="minorHAnsi"/>
                <w:color w:val="03156C"/>
                <w:sz w:val="22"/>
                <w:szCs w:val="22"/>
                <w:lang w:val="it-IT"/>
              </w:rPr>
              <w:t>vengono assegnati diversi personaggi (ad esempio, un bambino affamato, un anziano sopravvissuto, un civile ferito). Devono argomentare le loro scelte per la sopravvivenza in uno scenario con risorse limitate</w:t>
            </w:r>
            <w:r>
              <w:rPr>
                <w:rFonts w:asciiTheme="minorHAnsi" w:hAnsiTheme="minorHAnsi"/>
                <w:color w:val="03156C"/>
                <w:sz w:val="22"/>
                <w:szCs w:val="22"/>
                <w:lang w:val="it-IT"/>
              </w:rPr>
              <w:t>.</w:t>
            </w:r>
          </w:p>
          <w:p w14:paraId="0EB9C18F" w14:textId="5F773332" w:rsidR="00A20EF9" w:rsidRPr="00530D9A" w:rsidRDefault="00A20EF9" w:rsidP="004B1781">
            <w:pPr>
              <w:tabs>
                <w:tab w:val="left" w:pos="2154"/>
              </w:tabs>
              <w:rPr>
                <w:rFonts w:asciiTheme="minorHAnsi" w:hAnsiTheme="minorHAnsi"/>
                <w:color w:val="03156C"/>
                <w:sz w:val="22"/>
                <w:szCs w:val="20"/>
                <w:lang w:val="it-IT"/>
              </w:rPr>
            </w:pPr>
          </w:p>
        </w:tc>
        <w:tc>
          <w:tcPr>
            <w:tcW w:w="922" w:type="dxa"/>
          </w:tcPr>
          <w:p w14:paraId="706988AE" w14:textId="68194E21" w:rsidR="00A20EF9" w:rsidRPr="00A20EF9" w:rsidRDefault="003A08EE" w:rsidP="00A20EF9">
            <w:pPr>
              <w:rPr>
                <w:rFonts w:ascii="Corbel" w:hAnsi="Corbel"/>
                <w:color w:val="03156C"/>
                <w:sz w:val="18"/>
                <w:szCs w:val="18"/>
              </w:rPr>
            </w:pPr>
            <w:r>
              <w:rPr>
                <w:rFonts w:ascii="Corbel" w:hAnsi="Corbel"/>
                <w:color w:val="03156C"/>
                <w:sz w:val="18"/>
                <w:szCs w:val="18"/>
              </w:rPr>
              <w:t xml:space="preserve">Piccoli </w:t>
            </w:r>
            <w:proofErr w:type="spellStart"/>
            <w:r>
              <w:rPr>
                <w:rFonts w:ascii="Corbel" w:hAnsi="Corbel"/>
                <w:color w:val="03156C"/>
                <w:sz w:val="18"/>
                <w:szCs w:val="18"/>
              </w:rPr>
              <w:t>Gruppi</w:t>
            </w:r>
            <w:proofErr w:type="spellEnd"/>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1233EA6A" w:rsidR="00A20EF9" w:rsidRPr="003A08EE" w:rsidRDefault="003A08EE" w:rsidP="00A20EF9">
            <w:pPr>
              <w:rPr>
                <w:rFonts w:asciiTheme="minorHAnsi" w:hAnsiTheme="minorHAnsi"/>
                <w:color w:val="03156C"/>
                <w:sz w:val="18"/>
                <w:szCs w:val="18"/>
                <w:lang w:val="it-IT"/>
              </w:rPr>
            </w:pPr>
            <w:r w:rsidRPr="003A08EE">
              <w:rPr>
                <w:rFonts w:asciiTheme="minorHAnsi" w:hAnsiTheme="minorHAnsi"/>
                <w:color w:val="03156C"/>
                <w:sz w:val="18"/>
                <w:szCs w:val="18"/>
                <w:lang w:val="it-IT"/>
              </w:rPr>
              <w:t>Carte per gioco d</w:t>
            </w:r>
            <w:r>
              <w:rPr>
                <w:rFonts w:asciiTheme="minorHAnsi" w:hAnsiTheme="minorHAnsi"/>
                <w:color w:val="03156C"/>
                <w:sz w:val="18"/>
                <w:szCs w:val="18"/>
                <w:lang w:val="it-IT"/>
              </w:rPr>
              <w:t>i ruolo</w:t>
            </w:r>
            <w:r w:rsidR="00317637">
              <w:rPr>
                <w:rFonts w:asciiTheme="minorHAnsi" w:hAnsiTheme="minorHAnsi"/>
                <w:color w:val="03156C"/>
                <w:sz w:val="18"/>
                <w:szCs w:val="18"/>
                <w:lang w:val="it-IT"/>
              </w:rPr>
              <w:t xml:space="preserve"> </w:t>
            </w:r>
            <w:r w:rsidR="006613DC">
              <w:rPr>
                <w:rFonts w:asciiTheme="minorHAnsi" w:hAnsiTheme="minorHAnsi"/>
                <w:color w:val="03156C"/>
                <w:sz w:val="18"/>
                <w:szCs w:val="18"/>
                <w:lang w:val="it-IT"/>
              </w:rPr>
              <w:t>(Materiale 2)</w:t>
            </w:r>
          </w:p>
          <w:p w14:paraId="3BE9744F" w14:textId="77777777" w:rsidR="004B1781" w:rsidRPr="003A08EE" w:rsidRDefault="004B1781" w:rsidP="004B1781">
            <w:pPr>
              <w:rPr>
                <w:rFonts w:asciiTheme="minorHAnsi" w:hAnsiTheme="minorHAnsi"/>
                <w:color w:val="03156C"/>
                <w:sz w:val="18"/>
                <w:szCs w:val="18"/>
                <w:lang w:val="it-IT"/>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462AC15" w14:textId="77777777" w:rsidR="00AC5019" w:rsidRDefault="00A20EF9" w:rsidP="00AC5019">
            <w:pPr>
              <w:tabs>
                <w:tab w:val="left" w:pos="2154"/>
              </w:tabs>
              <w:rPr>
                <w:rStyle w:val="Enfasicorsivo"/>
                <w:rFonts w:asciiTheme="minorHAnsi" w:eastAsia="Arial" w:hAnsiTheme="minorHAnsi"/>
                <w:i w:val="0"/>
                <w:color w:val="03156C"/>
                <w:sz w:val="22"/>
                <w:szCs w:val="22"/>
                <w:lang w:val="it-IT"/>
              </w:rPr>
            </w:pPr>
            <w:r w:rsidRPr="00530D9A">
              <w:rPr>
                <w:rFonts w:asciiTheme="minorHAnsi" w:hAnsiTheme="minorHAnsi"/>
                <w:color w:val="03156C"/>
                <w:sz w:val="22"/>
                <w:szCs w:val="20"/>
                <w:lang w:val="it-IT"/>
              </w:rPr>
              <w:t>Step 6:</w:t>
            </w:r>
            <w:r w:rsidR="00530D9A" w:rsidRPr="00530D9A">
              <w:rPr>
                <w:rFonts w:asciiTheme="minorHAnsi" w:hAnsiTheme="minorHAnsi"/>
                <w:color w:val="03156C"/>
                <w:sz w:val="22"/>
                <w:szCs w:val="20"/>
                <w:lang w:val="it-IT"/>
              </w:rPr>
              <w:t xml:space="preserve"> </w:t>
            </w:r>
            <w:r w:rsidR="00530D9A" w:rsidRPr="00530D9A">
              <w:rPr>
                <w:rStyle w:val="Enfasicorsivo"/>
                <w:rFonts w:asciiTheme="minorHAnsi" w:eastAsia="Arial" w:hAnsiTheme="minorHAnsi"/>
                <w:i w:val="0"/>
                <w:color w:val="03156C"/>
                <w:sz w:val="22"/>
                <w:szCs w:val="22"/>
                <w:lang w:val="it-IT"/>
              </w:rPr>
              <w:t>Esercizio di narrazione</w:t>
            </w:r>
            <w:r w:rsidR="00530D9A">
              <w:rPr>
                <w:rStyle w:val="Enfasicorsivo"/>
                <w:rFonts w:asciiTheme="minorHAnsi" w:eastAsia="Arial" w:hAnsiTheme="minorHAnsi"/>
                <w:i w:val="0"/>
                <w:color w:val="03156C"/>
                <w:sz w:val="22"/>
                <w:szCs w:val="22"/>
                <w:lang w:val="it-IT"/>
              </w:rPr>
              <w:t>.</w:t>
            </w:r>
            <w:r w:rsidR="00530D9A" w:rsidRPr="00530D9A">
              <w:rPr>
                <w:rStyle w:val="Enfasicorsivo"/>
                <w:rFonts w:asciiTheme="minorHAnsi" w:eastAsia="Arial" w:hAnsiTheme="minorHAnsi"/>
                <w:i w:val="0"/>
                <w:color w:val="03156C"/>
                <w:sz w:val="22"/>
                <w:szCs w:val="22"/>
                <w:lang w:val="it-IT"/>
              </w:rPr>
              <w:t xml:space="preserve"> </w:t>
            </w:r>
          </w:p>
          <w:p w14:paraId="1D2B7AC0" w14:textId="47178DE6" w:rsidR="00530D9A" w:rsidRPr="00AC5019" w:rsidRDefault="00AC5019" w:rsidP="00AC5019">
            <w:pPr>
              <w:tabs>
                <w:tab w:val="left" w:pos="2154"/>
              </w:tabs>
              <w:rPr>
                <w:rStyle w:val="Enfasicorsivo"/>
                <w:rFonts w:asciiTheme="minorHAnsi" w:eastAsia="Arial" w:hAnsiTheme="minorHAnsi"/>
                <w:i w:val="0"/>
                <w:color w:val="03156C"/>
                <w:sz w:val="22"/>
                <w:szCs w:val="22"/>
                <w:lang w:val="it-IT"/>
              </w:rPr>
            </w:pPr>
            <w:r>
              <w:rPr>
                <w:rStyle w:val="Enfasicorsivo"/>
                <w:rFonts w:asciiTheme="minorHAnsi" w:eastAsia="Arial" w:hAnsiTheme="minorHAnsi"/>
                <w:i w:val="0"/>
                <w:color w:val="03156C"/>
                <w:sz w:val="22"/>
                <w:szCs w:val="22"/>
                <w:lang w:val="it-IT"/>
              </w:rPr>
              <w:t>Studenti e studentesse</w:t>
            </w:r>
            <w:r w:rsidR="008E497C" w:rsidRPr="008E497C">
              <w:rPr>
                <w:rStyle w:val="Enfasicorsivo"/>
                <w:rFonts w:eastAsia="Arial"/>
                <w:lang w:val="it-IT"/>
              </w:rPr>
              <w:t xml:space="preserve"> </w:t>
            </w:r>
            <w:r w:rsidR="00530D9A" w:rsidRPr="00530D9A">
              <w:rPr>
                <w:rStyle w:val="Enfasicorsivo"/>
                <w:rFonts w:asciiTheme="minorHAnsi" w:eastAsia="Arial" w:hAnsiTheme="minorHAnsi"/>
                <w:i w:val="0"/>
                <w:color w:val="03156C"/>
                <w:sz w:val="22"/>
                <w:szCs w:val="22"/>
                <w:lang w:val="it-IT"/>
              </w:rPr>
              <w:t xml:space="preserve">possono creare una breve narrazione digitale (usando </w:t>
            </w:r>
            <w:proofErr w:type="spellStart"/>
            <w:r w:rsidR="00530D9A" w:rsidRPr="00530D9A">
              <w:rPr>
                <w:rStyle w:val="Enfasicorsivo"/>
                <w:rFonts w:asciiTheme="minorHAnsi" w:eastAsia="Arial" w:hAnsiTheme="minorHAnsi"/>
                <w:i w:val="0"/>
                <w:color w:val="03156C"/>
                <w:sz w:val="22"/>
                <w:szCs w:val="22"/>
                <w:lang w:val="it-IT"/>
              </w:rPr>
              <w:t>Canva</w:t>
            </w:r>
            <w:proofErr w:type="spellEnd"/>
            <w:r w:rsidR="00530D9A" w:rsidRPr="00530D9A">
              <w:rPr>
                <w:rStyle w:val="Enfasicorsivo"/>
                <w:rFonts w:asciiTheme="minorHAnsi" w:eastAsia="Arial" w:hAnsiTheme="minorHAnsi"/>
                <w:i w:val="0"/>
                <w:color w:val="03156C"/>
                <w:sz w:val="22"/>
                <w:szCs w:val="22"/>
                <w:lang w:val="it-IT"/>
              </w:rPr>
              <w:t xml:space="preserve"> o Adobe Spark) o</w:t>
            </w:r>
            <w:r w:rsidR="00530D9A">
              <w:rPr>
                <w:rStyle w:val="Enfasicorsivo"/>
                <w:rFonts w:asciiTheme="minorHAnsi" w:eastAsia="Arial" w:hAnsiTheme="minorHAnsi"/>
                <w:i w:val="0"/>
                <w:color w:val="03156C"/>
                <w:sz w:val="22"/>
                <w:szCs w:val="22"/>
                <w:lang w:val="it-IT"/>
              </w:rPr>
              <w:t xml:space="preserve">ppure </w:t>
            </w:r>
            <w:r w:rsidR="00530D9A" w:rsidRPr="00530D9A">
              <w:rPr>
                <w:rStyle w:val="Enfasicorsivo"/>
                <w:rFonts w:asciiTheme="minorHAnsi" w:eastAsia="Arial" w:hAnsiTheme="minorHAnsi"/>
                <w:i w:val="0"/>
                <w:color w:val="03156C"/>
                <w:sz w:val="22"/>
                <w:szCs w:val="22"/>
                <w:lang w:val="it-IT"/>
              </w:rPr>
              <w:t xml:space="preserve">scrivere un diario dal punto di vista del loro personaggio. </w:t>
            </w:r>
          </w:p>
          <w:p w14:paraId="48784827" w14:textId="632B56B4" w:rsidR="00A20EF9" w:rsidRPr="00530D9A" w:rsidRDefault="00530D9A" w:rsidP="008E497C">
            <w:pPr>
              <w:jc w:val="both"/>
              <w:rPr>
                <w:rFonts w:asciiTheme="minorHAnsi" w:hAnsiTheme="minorHAnsi"/>
                <w:color w:val="03156C"/>
                <w:sz w:val="22"/>
                <w:szCs w:val="20"/>
                <w:lang w:val="it-IT"/>
              </w:rPr>
            </w:pPr>
            <w:r w:rsidRPr="00530D9A">
              <w:rPr>
                <w:rStyle w:val="Enfasicorsivo"/>
                <w:rFonts w:asciiTheme="minorHAnsi" w:eastAsia="Arial" w:hAnsiTheme="minorHAnsi"/>
                <w:i w:val="0"/>
                <w:color w:val="03156C"/>
                <w:sz w:val="22"/>
                <w:szCs w:val="22"/>
                <w:lang w:val="it-IT"/>
              </w:rPr>
              <w:t>(Se il tempo a disposizione non è sufficiente, questa attività può essere assegnata come compito a casa).</w:t>
            </w:r>
            <w:r w:rsidRPr="00530D9A">
              <w:rPr>
                <w:rFonts w:asciiTheme="minorHAnsi" w:hAnsiTheme="minorHAnsi"/>
                <w:color w:val="03156C"/>
                <w:sz w:val="22"/>
                <w:szCs w:val="20"/>
                <w:lang w:val="it-IT"/>
              </w:rPr>
              <w:t xml:space="preserve"> </w:t>
            </w:r>
          </w:p>
        </w:tc>
        <w:tc>
          <w:tcPr>
            <w:tcW w:w="922" w:type="dxa"/>
          </w:tcPr>
          <w:p w14:paraId="13F791C6" w14:textId="294B7E7A" w:rsidR="00A20EF9" w:rsidRPr="00A20EF9" w:rsidRDefault="003A08EE" w:rsidP="00A20EF9">
            <w:pPr>
              <w:rPr>
                <w:rFonts w:asciiTheme="minorHAnsi" w:hAnsiTheme="minorHAnsi"/>
                <w:color w:val="03156C"/>
                <w:sz w:val="18"/>
                <w:szCs w:val="18"/>
              </w:rPr>
            </w:pPr>
            <w:proofErr w:type="spellStart"/>
            <w:r>
              <w:rPr>
                <w:rFonts w:asciiTheme="minorHAnsi" w:hAnsiTheme="minorHAnsi"/>
                <w:color w:val="03156C"/>
                <w:sz w:val="18"/>
                <w:szCs w:val="18"/>
              </w:rPr>
              <w:t>Individuale</w:t>
            </w:r>
            <w:proofErr w:type="spellEnd"/>
            <w:r>
              <w:rPr>
                <w:rFonts w:asciiTheme="minorHAnsi" w:hAnsiTheme="minorHAnsi"/>
                <w:color w:val="03156C"/>
                <w:sz w:val="18"/>
                <w:szCs w:val="18"/>
              </w:rPr>
              <w:t xml:space="preserve"> o</w:t>
            </w:r>
            <w:r w:rsidR="008E497C">
              <w:rPr>
                <w:rFonts w:asciiTheme="minorHAnsi" w:hAnsiTheme="minorHAnsi"/>
                <w:color w:val="03156C"/>
                <w:sz w:val="18"/>
                <w:szCs w:val="18"/>
              </w:rPr>
              <w:t xml:space="preserve"> a </w:t>
            </w:r>
            <w:proofErr w:type="spellStart"/>
            <w:r>
              <w:rPr>
                <w:rFonts w:asciiTheme="minorHAnsi" w:hAnsiTheme="minorHAnsi"/>
                <w:color w:val="03156C"/>
                <w:sz w:val="18"/>
                <w:szCs w:val="18"/>
              </w:rPr>
              <w:t>coppie</w:t>
            </w:r>
            <w:proofErr w:type="spellEnd"/>
            <w:r>
              <w:rPr>
                <w:rFonts w:asciiTheme="minorHAnsi" w:hAnsiTheme="minorHAnsi"/>
                <w:color w:val="03156C"/>
                <w:sz w:val="18"/>
                <w:szCs w:val="18"/>
              </w:rPr>
              <w:t xml:space="preserve"> </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05308496"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Computer/tablet</w:t>
            </w:r>
          </w:p>
          <w:p w14:paraId="222A186B" w14:textId="5FFFFE5F" w:rsidR="00A20EF9" w:rsidRPr="00A20EF9" w:rsidRDefault="00A20EF9" w:rsidP="00A20EF9">
            <w:pPr>
              <w:rPr>
                <w:rFonts w:asciiTheme="minorHAnsi" w:hAnsiTheme="minorHAnsi"/>
                <w:color w:val="03156C"/>
                <w:sz w:val="18"/>
                <w:szCs w:val="18"/>
              </w:rPr>
            </w:pPr>
          </w:p>
        </w:tc>
      </w:tr>
    </w:tbl>
    <w:p w14:paraId="3C3AA9FB" w14:textId="10AA15A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12BFC282" w14:textId="6195A2B5" w:rsidR="00530D9A" w:rsidRDefault="00530D9A">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448FDD69" w14:textId="04614EA6" w:rsidR="00530D9A" w:rsidRDefault="00530D9A">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2412FADE" w14:textId="072ED1D8"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2A3511FA" w14:textId="50FF7ABD"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414731B" w14:textId="4F90D9D4" w:rsidR="00AC5019" w:rsidRDefault="00AC5019">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1B87FD6" w14:textId="73EDC9BD" w:rsidR="00AC5019" w:rsidRPr="000108C2" w:rsidRDefault="00AC5019" w:rsidP="00AC5019">
      <w:pPr>
        <w:tabs>
          <w:tab w:val="left" w:pos="2154"/>
        </w:tabs>
        <w:rPr>
          <w:rFonts w:asciiTheme="minorHAnsi" w:hAnsiTheme="minorHAnsi"/>
          <w:b/>
          <w:bCs/>
          <w:color w:val="01E589"/>
          <w:sz w:val="28"/>
          <w:szCs w:val="28"/>
        </w:rPr>
      </w:pPr>
      <w:r w:rsidRPr="000108C2">
        <w:rPr>
          <w:rFonts w:asciiTheme="minorHAnsi" w:hAnsiTheme="minorHAnsi"/>
          <w:b/>
          <w:bCs/>
          <w:color w:val="01E589"/>
          <w:sz w:val="28"/>
          <w:szCs w:val="28"/>
        </w:rPr>
        <w:t xml:space="preserve">Fase di </w:t>
      </w:r>
      <w:proofErr w:type="spellStart"/>
      <w:r>
        <w:rPr>
          <w:rFonts w:asciiTheme="minorHAnsi" w:hAnsiTheme="minorHAnsi"/>
          <w:b/>
          <w:bCs/>
          <w:color w:val="01E589"/>
          <w:sz w:val="28"/>
          <w:szCs w:val="28"/>
        </w:rPr>
        <w:t>riflessione</w:t>
      </w:r>
      <w:proofErr w:type="spellEnd"/>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6459"/>
        <w:gridCol w:w="1183"/>
        <w:gridCol w:w="1620"/>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2724E0DC" w:rsidR="00ED712A" w:rsidRPr="00E530D3" w:rsidRDefault="003A08EE" w:rsidP="00243EF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Modulo</w:t>
            </w:r>
          </w:p>
        </w:tc>
        <w:tc>
          <w:tcPr>
            <w:tcW w:w="6515" w:type="dxa"/>
            <w:shd w:val="clear" w:color="auto" w:fill="9BFED6" w:themeFill="accent4" w:themeFillTint="66"/>
            <w:vAlign w:val="center"/>
          </w:tcPr>
          <w:p w14:paraId="5435F569" w14:textId="7BE72CCF" w:rsidR="00ED712A" w:rsidRPr="00E530D3" w:rsidRDefault="00ED712A" w:rsidP="00243EF8">
            <w:pPr>
              <w:tabs>
                <w:tab w:val="left" w:pos="2154"/>
              </w:tabs>
              <w:jc w:val="center"/>
              <w:rPr>
                <w:rFonts w:asciiTheme="minorHAnsi" w:hAnsiTheme="minorHAnsi"/>
                <w:b/>
                <w:bCs/>
                <w:color w:val="03156C"/>
                <w:sz w:val="22"/>
                <w:szCs w:val="20"/>
              </w:rPr>
            </w:pPr>
            <w:proofErr w:type="spellStart"/>
            <w:r w:rsidRPr="00E530D3">
              <w:rPr>
                <w:rFonts w:asciiTheme="minorHAnsi" w:hAnsiTheme="minorHAnsi"/>
                <w:b/>
                <w:bCs/>
                <w:color w:val="03156C"/>
                <w:sz w:val="22"/>
                <w:szCs w:val="20"/>
              </w:rPr>
              <w:t>Descri</w:t>
            </w:r>
            <w:r w:rsidR="003A08EE">
              <w:rPr>
                <w:rFonts w:asciiTheme="minorHAnsi" w:hAnsiTheme="minorHAnsi"/>
                <w:b/>
                <w:bCs/>
                <w:color w:val="03156C"/>
                <w:sz w:val="22"/>
                <w:szCs w:val="20"/>
              </w:rPr>
              <w:t>zione</w:t>
            </w:r>
            <w:proofErr w:type="spellEnd"/>
            <w:r w:rsidR="003A08EE">
              <w:rPr>
                <w:rFonts w:asciiTheme="minorHAnsi" w:hAnsiTheme="minorHAnsi"/>
                <w:b/>
                <w:bCs/>
                <w:color w:val="03156C"/>
                <w:sz w:val="22"/>
                <w:szCs w:val="20"/>
              </w:rPr>
              <w:t xml:space="preserve"> step</w:t>
            </w:r>
          </w:p>
        </w:tc>
        <w:tc>
          <w:tcPr>
            <w:tcW w:w="936" w:type="dxa"/>
            <w:shd w:val="clear" w:color="auto" w:fill="9BFED6" w:themeFill="accent4" w:themeFillTint="66"/>
            <w:vAlign w:val="center"/>
          </w:tcPr>
          <w:p w14:paraId="3514A85E" w14:textId="0B9C6379" w:rsidR="00ED712A" w:rsidRPr="00E530D3" w:rsidRDefault="003A08EE"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Modalità</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svolgimento</w:t>
            </w:r>
            <w:proofErr w:type="spellEnd"/>
          </w:p>
        </w:tc>
        <w:tc>
          <w:tcPr>
            <w:tcW w:w="1620" w:type="dxa"/>
            <w:shd w:val="clear" w:color="auto" w:fill="9BFED6" w:themeFill="accent4" w:themeFillTint="66"/>
            <w:vAlign w:val="center"/>
          </w:tcPr>
          <w:p w14:paraId="748BF536" w14:textId="4A38A6AF" w:rsidR="00ED712A" w:rsidRPr="00E530D3" w:rsidRDefault="003A08EE"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Materiali</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utili</w:t>
            </w:r>
            <w:proofErr w:type="spellEnd"/>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4903644E" w14:textId="77777777" w:rsidR="00E505CF" w:rsidRDefault="00ED712A" w:rsidP="008E497C">
            <w:pPr>
              <w:tabs>
                <w:tab w:val="left" w:pos="2154"/>
              </w:tabs>
              <w:jc w:val="both"/>
              <w:rPr>
                <w:rFonts w:asciiTheme="minorHAnsi" w:hAnsiTheme="minorHAnsi"/>
                <w:color w:val="03156C"/>
                <w:sz w:val="22"/>
                <w:szCs w:val="22"/>
                <w:lang w:val="it-IT"/>
              </w:rPr>
            </w:pPr>
            <w:r w:rsidRPr="00530D9A">
              <w:rPr>
                <w:rFonts w:asciiTheme="minorHAnsi" w:hAnsiTheme="minorHAnsi"/>
                <w:color w:val="03156C"/>
                <w:sz w:val="22"/>
                <w:szCs w:val="22"/>
                <w:lang w:val="it-IT"/>
              </w:rPr>
              <w:t xml:space="preserve">Step </w:t>
            </w:r>
            <w:r w:rsidR="00E530D3" w:rsidRPr="00530D9A">
              <w:rPr>
                <w:rFonts w:asciiTheme="minorHAnsi" w:hAnsiTheme="minorHAnsi"/>
                <w:color w:val="03156C"/>
                <w:sz w:val="22"/>
                <w:szCs w:val="22"/>
                <w:lang w:val="it-IT"/>
              </w:rPr>
              <w:t>7</w:t>
            </w:r>
            <w:r w:rsidRPr="00530D9A">
              <w:rPr>
                <w:rFonts w:asciiTheme="minorHAnsi" w:hAnsiTheme="minorHAnsi"/>
                <w:color w:val="03156C"/>
                <w:sz w:val="22"/>
                <w:szCs w:val="22"/>
                <w:lang w:val="it-IT"/>
              </w:rPr>
              <w:t xml:space="preserve">: </w:t>
            </w:r>
          </w:p>
          <w:p w14:paraId="3E2903E9" w14:textId="16A1F04A" w:rsidR="00E530D3" w:rsidRPr="00AC5019" w:rsidRDefault="00AC5019" w:rsidP="008E497C">
            <w:pPr>
              <w:tabs>
                <w:tab w:val="left" w:pos="2154"/>
              </w:tabs>
              <w:jc w:val="both"/>
              <w:rPr>
                <w:rFonts w:asciiTheme="minorHAnsi" w:hAnsiTheme="minorHAnsi"/>
                <w:color w:val="03156C"/>
                <w:sz w:val="22"/>
                <w:szCs w:val="20"/>
                <w:lang w:val="it-IT"/>
              </w:rPr>
            </w:pPr>
            <w:r>
              <w:rPr>
                <w:rFonts w:asciiTheme="minorHAnsi" w:hAnsiTheme="minorHAnsi"/>
                <w:color w:val="03156C"/>
                <w:sz w:val="22"/>
                <w:szCs w:val="22"/>
                <w:lang w:val="it-IT"/>
              </w:rPr>
              <w:t>Avvia una discussione</w:t>
            </w:r>
            <w:r w:rsidR="00530D9A" w:rsidRPr="00530D9A">
              <w:rPr>
                <w:rFonts w:asciiTheme="minorHAnsi" w:hAnsiTheme="minorHAnsi"/>
                <w:color w:val="03156C"/>
                <w:sz w:val="22"/>
                <w:szCs w:val="22"/>
                <w:lang w:val="it-IT"/>
              </w:rPr>
              <w:t xml:space="preserve"> </w:t>
            </w:r>
            <w:r w:rsidR="00530D9A">
              <w:rPr>
                <w:rFonts w:asciiTheme="minorHAnsi" w:hAnsiTheme="minorHAnsi"/>
                <w:color w:val="03156C"/>
                <w:sz w:val="22"/>
                <w:szCs w:val="22"/>
                <w:lang w:val="it-IT"/>
              </w:rPr>
              <w:t>sul</w:t>
            </w:r>
            <w:r w:rsidR="00530D9A" w:rsidRPr="00530D9A">
              <w:rPr>
                <w:rFonts w:asciiTheme="minorHAnsi" w:hAnsiTheme="minorHAnsi"/>
                <w:color w:val="03156C"/>
                <w:sz w:val="22"/>
                <w:szCs w:val="22"/>
                <w:lang w:val="it-IT"/>
              </w:rPr>
              <w:t xml:space="preserve"> gioco di ruolo e</w:t>
            </w:r>
            <w:r w:rsidR="00530D9A">
              <w:rPr>
                <w:rFonts w:asciiTheme="minorHAnsi" w:hAnsiTheme="minorHAnsi"/>
                <w:color w:val="03156C"/>
                <w:sz w:val="22"/>
                <w:szCs w:val="22"/>
                <w:lang w:val="it-IT"/>
              </w:rPr>
              <w:t xml:space="preserve"> sull’esercizio di</w:t>
            </w:r>
            <w:r w:rsidR="00530D9A" w:rsidRPr="00530D9A">
              <w:rPr>
                <w:rFonts w:asciiTheme="minorHAnsi" w:hAnsiTheme="minorHAnsi"/>
                <w:color w:val="03156C"/>
                <w:sz w:val="22"/>
                <w:szCs w:val="22"/>
                <w:lang w:val="it-IT"/>
              </w:rPr>
              <w:t xml:space="preserve"> narrazione</w:t>
            </w:r>
            <w:r w:rsidR="00E505CF">
              <w:rPr>
                <w:rFonts w:asciiTheme="minorHAnsi" w:hAnsiTheme="minorHAnsi"/>
                <w:color w:val="03156C"/>
                <w:sz w:val="22"/>
                <w:szCs w:val="22"/>
                <w:lang w:val="it-IT"/>
              </w:rPr>
              <w:t>, chiedendo per esempio: q</w:t>
            </w:r>
            <w:r w:rsidR="00530D9A" w:rsidRPr="00E505CF">
              <w:rPr>
                <w:rFonts w:asciiTheme="minorHAnsi" w:hAnsiTheme="minorHAnsi"/>
                <w:color w:val="03156C"/>
                <w:sz w:val="22"/>
                <w:szCs w:val="22"/>
                <w:lang w:val="it-IT"/>
              </w:rPr>
              <w:t>uali scelte ha fatto il giocatore? Cosa avre</w:t>
            </w:r>
            <w:r w:rsidR="006613DC">
              <w:rPr>
                <w:rFonts w:asciiTheme="minorHAnsi" w:hAnsiTheme="minorHAnsi"/>
                <w:color w:val="03156C"/>
                <w:sz w:val="22"/>
                <w:szCs w:val="22"/>
                <w:lang w:val="it-IT"/>
              </w:rPr>
              <w:t>sti</w:t>
            </w:r>
            <w:r w:rsidR="00530D9A" w:rsidRPr="00E505CF">
              <w:rPr>
                <w:rFonts w:asciiTheme="minorHAnsi" w:hAnsiTheme="minorHAnsi"/>
                <w:color w:val="03156C"/>
                <w:sz w:val="22"/>
                <w:szCs w:val="22"/>
                <w:lang w:val="it-IT"/>
              </w:rPr>
              <w:t xml:space="preserve"> fatto di diverso? </w:t>
            </w:r>
            <w:r w:rsidR="00530D9A" w:rsidRPr="00AC5019">
              <w:rPr>
                <w:rFonts w:asciiTheme="minorHAnsi" w:hAnsiTheme="minorHAnsi"/>
                <w:color w:val="03156C"/>
                <w:sz w:val="22"/>
                <w:szCs w:val="22"/>
                <w:lang w:val="it-IT"/>
              </w:rPr>
              <w:t>Perché?</w:t>
            </w:r>
            <w:r w:rsidR="00E505CF" w:rsidRPr="00AC5019">
              <w:rPr>
                <w:rFonts w:asciiTheme="minorHAnsi" w:hAnsiTheme="minorHAnsi"/>
                <w:color w:val="03156C"/>
                <w:sz w:val="22"/>
                <w:szCs w:val="20"/>
                <w:lang w:val="it-IT"/>
              </w:rPr>
              <w:t xml:space="preserve"> </w:t>
            </w:r>
          </w:p>
        </w:tc>
        <w:tc>
          <w:tcPr>
            <w:tcW w:w="936" w:type="dxa"/>
          </w:tcPr>
          <w:p w14:paraId="4687D87D" w14:textId="1A9C6CF3" w:rsidR="00ED712A" w:rsidRPr="00E530D3" w:rsidRDefault="00ED712A" w:rsidP="00243EF8">
            <w:pPr>
              <w:tabs>
                <w:tab w:val="left" w:pos="2154"/>
              </w:tabs>
              <w:rPr>
                <w:rFonts w:asciiTheme="minorHAnsi" w:hAnsiTheme="minorHAnsi"/>
                <w:color w:val="03156C"/>
                <w:sz w:val="18"/>
                <w:szCs w:val="18"/>
              </w:rPr>
            </w:pPr>
            <w:proofErr w:type="spellStart"/>
            <w:r w:rsidRPr="00E530D3">
              <w:rPr>
                <w:rFonts w:asciiTheme="minorHAnsi" w:hAnsiTheme="minorHAnsi"/>
                <w:color w:val="03156C"/>
                <w:sz w:val="18"/>
                <w:szCs w:val="18"/>
              </w:rPr>
              <w:t>Ple</w:t>
            </w:r>
            <w:r w:rsidR="003A08EE">
              <w:rPr>
                <w:rFonts w:asciiTheme="minorHAnsi" w:hAnsiTheme="minorHAnsi"/>
                <w:color w:val="03156C"/>
                <w:sz w:val="18"/>
                <w:szCs w:val="18"/>
              </w:rPr>
              <w:t>naria</w:t>
            </w:r>
            <w:proofErr w:type="spellEnd"/>
          </w:p>
        </w:tc>
        <w:tc>
          <w:tcPr>
            <w:tcW w:w="1620" w:type="dxa"/>
          </w:tcPr>
          <w:p w14:paraId="6488FAE4" w14:textId="1F3B1BAA" w:rsidR="00ED712A" w:rsidRPr="00E530D3" w:rsidRDefault="003A08EE" w:rsidP="00243EF8">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Materiali</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dello</w:t>
            </w:r>
            <w:proofErr w:type="spellEnd"/>
            <w:r>
              <w:rPr>
                <w:rFonts w:asciiTheme="minorHAnsi" w:hAnsiTheme="minorHAnsi"/>
                <w:color w:val="03156C"/>
                <w:sz w:val="18"/>
                <w:szCs w:val="18"/>
              </w:rPr>
              <w:t xml:space="preserve"> step 6.</w:t>
            </w:r>
          </w:p>
        </w:tc>
      </w:tr>
      <w:tr w:rsidR="00ED712A" w:rsidRPr="00541D66"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7A9F64A8" w14:textId="77777777" w:rsidR="00E505CF" w:rsidRPr="00E505CF" w:rsidRDefault="00E530D3" w:rsidP="008E497C">
            <w:pPr>
              <w:tabs>
                <w:tab w:val="left" w:pos="2154"/>
              </w:tabs>
              <w:jc w:val="both"/>
              <w:rPr>
                <w:rStyle w:val="Enfasicorsivo"/>
                <w:rFonts w:asciiTheme="minorHAnsi" w:eastAsia="Arial" w:hAnsiTheme="minorHAnsi"/>
                <w:i w:val="0"/>
                <w:color w:val="03156C"/>
                <w:sz w:val="22"/>
                <w:szCs w:val="22"/>
                <w:lang w:val="it-IT"/>
              </w:rPr>
            </w:pPr>
            <w:r w:rsidRPr="00E505CF">
              <w:rPr>
                <w:rFonts w:asciiTheme="minorHAnsi" w:hAnsiTheme="minorHAnsi"/>
                <w:color w:val="03156C"/>
                <w:sz w:val="22"/>
                <w:szCs w:val="22"/>
                <w:lang w:val="it-IT"/>
              </w:rPr>
              <w:t xml:space="preserve">Step 8: </w:t>
            </w:r>
            <w:r w:rsidR="00E505CF" w:rsidRPr="00E505CF">
              <w:rPr>
                <w:rStyle w:val="Enfasicorsivo"/>
                <w:rFonts w:asciiTheme="minorHAnsi" w:eastAsia="Arial" w:hAnsiTheme="minorHAnsi"/>
                <w:i w:val="0"/>
                <w:color w:val="03156C"/>
                <w:sz w:val="22"/>
                <w:szCs w:val="22"/>
                <w:lang w:val="it-IT"/>
              </w:rPr>
              <w:t>Dibattito sui dilemmi morali.</w:t>
            </w:r>
          </w:p>
          <w:p w14:paraId="22EBBC2D" w14:textId="4ED816C3" w:rsidR="00ED712A" w:rsidRPr="00E505CF" w:rsidRDefault="00E505CF" w:rsidP="008E497C">
            <w:pPr>
              <w:tabs>
                <w:tab w:val="left" w:pos="2154"/>
              </w:tabs>
              <w:jc w:val="both"/>
              <w:rPr>
                <w:rFonts w:asciiTheme="minorHAnsi" w:hAnsiTheme="minorHAnsi"/>
                <w:color w:val="03156C"/>
                <w:sz w:val="22"/>
                <w:szCs w:val="22"/>
                <w:lang w:val="it-IT"/>
              </w:rPr>
            </w:pPr>
            <w:r w:rsidRPr="00E505CF">
              <w:rPr>
                <w:rStyle w:val="Enfasicorsivo"/>
                <w:rFonts w:asciiTheme="minorHAnsi" w:eastAsia="Arial" w:hAnsiTheme="minorHAnsi"/>
                <w:i w:val="0"/>
                <w:color w:val="03156C"/>
                <w:sz w:val="22"/>
                <w:szCs w:val="22"/>
                <w:lang w:val="it-IT"/>
              </w:rPr>
              <w:t>Propo</w:t>
            </w:r>
            <w:r w:rsidR="006613DC">
              <w:rPr>
                <w:rStyle w:val="Enfasicorsivo"/>
                <w:rFonts w:asciiTheme="minorHAnsi" w:eastAsia="Arial" w:hAnsiTheme="minorHAnsi"/>
                <w:i w:val="0"/>
                <w:color w:val="03156C"/>
                <w:sz w:val="22"/>
                <w:szCs w:val="22"/>
                <w:lang w:val="it-IT"/>
              </w:rPr>
              <w:t>ni</w:t>
            </w:r>
            <w:r w:rsidRPr="00E505CF">
              <w:rPr>
                <w:rStyle w:val="Enfasicorsivo"/>
                <w:rFonts w:asciiTheme="minorHAnsi" w:eastAsia="Arial" w:hAnsiTheme="minorHAnsi"/>
                <w:i w:val="0"/>
                <w:color w:val="03156C"/>
                <w:sz w:val="22"/>
                <w:szCs w:val="22"/>
                <w:lang w:val="it-IT"/>
              </w:rPr>
              <w:t xml:space="preserve"> dilemmi di sopravvivenza tratti dal gioco (ad esempio</w:t>
            </w:r>
            <w:r>
              <w:rPr>
                <w:rStyle w:val="Enfasicorsivo"/>
                <w:rFonts w:asciiTheme="minorHAnsi" w:eastAsia="Arial" w:hAnsiTheme="minorHAnsi"/>
                <w:i w:val="0"/>
                <w:color w:val="03156C"/>
                <w:sz w:val="22"/>
                <w:szCs w:val="22"/>
                <w:lang w:val="it-IT"/>
              </w:rPr>
              <w:t xml:space="preserve">: </w:t>
            </w:r>
            <w:r w:rsidRPr="00E505CF">
              <w:rPr>
                <w:rStyle w:val="Enfasicorsivo"/>
                <w:rFonts w:asciiTheme="minorHAnsi" w:eastAsia="Arial" w:hAnsiTheme="minorHAnsi"/>
                <w:i w:val="0"/>
                <w:color w:val="03156C"/>
                <w:sz w:val="22"/>
                <w:szCs w:val="22"/>
                <w:lang w:val="it-IT"/>
              </w:rPr>
              <w:t>rubare il cibo o morire di fame) e assegna</w:t>
            </w:r>
            <w:r w:rsidR="008E497C">
              <w:rPr>
                <w:rStyle w:val="Enfasicorsivo"/>
                <w:rFonts w:asciiTheme="minorHAnsi" w:eastAsia="Arial" w:hAnsiTheme="minorHAnsi"/>
                <w:i w:val="0"/>
                <w:color w:val="03156C"/>
                <w:sz w:val="22"/>
                <w:szCs w:val="22"/>
                <w:lang w:val="it-IT"/>
              </w:rPr>
              <w:t>r</w:t>
            </w:r>
            <w:r w:rsidRPr="00E505CF">
              <w:rPr>
                <w:rStyle w:val="Enfasicorsivo"/>
                <w:rFonts w:asciiTheme="minorHAnsi" w:eastAsia="Arial" w:hAnsiTheme="minorHAnsi"/>
                <w:i w:val="0"/>
                <w:color w:val="03156C"/>
                <w:sz w:val="22"/>
                <w:szCs w:val="22"/>
                <w:lang w:val="it-IT"/>
              </w:rPr>
              <w:t xml:space="preserve">e </w:t>
            </w:r>
            <w:r w:rsidR="008E497C">
              <w:rPr>
                <w:rStyle w:val="Enfasicorsivo"/>
                <w:rFonts w:asciiTheme="minorHAnsi" w:eastAsia="Arial" w:hAnsiTheme="minorHAnsi"/>
                <w:i w:val="0"/>
                <w:color w:val="03156C"/>
                <w:sz w:val="22"/>
                <w:szCs w:val="22"/>
                <w:lang w:val="it-IT"/>
              </w:rPr>
              <w:t xml:space="preserve">a </w:t>
            </w:r>
            <w:r w:rsidRPr="00E505CF">
              <w:rPr>
                <w:rStyle w:val="Enfasicorsivo"/>
                <w:rFonts w:asciiTheme="minorHAnsi" w:eastAsia="Arial" w:hAnsiTheme="minorHAnsi"/>
                <w:i w:val="0"/>
                <w:color w:val="03156C"/>
                <w:sz w:val="22"/>
                <w:szCs w:val="22"/>
                <w:lang w:val="it-IT"/>
              </w:rPr>
              <w:t xml:space="preserve">studenti </w:t>
            </w:r>
            <w:r w:rsidR="008E497C">
              <w:rPr>
                <w:rStyle w:val="Enfasicorsivo"/>
                <w:rFonts w:asciiTheme="minorHAnsi" w:eastAsia="Arial" w:hAnsiTheme="minorHAnsi"/>
                <w:i w:val="0"/>
                <w:color w:val="03156C"/>
                <w:sz w:val="22"/>
                <w:szCs w:val="22"/>
                <w:lang w:val="it-IT"/>
              </w:rPr>
              <w:t xml:space="preserve">e studentesse </w:t>
            </w:r>
            <w:r w:rsidRPr="00E505CF">
              <w:rPr>
                <w:rStyle w:val="Enfasicorsivo"/>
                <w:rFonts w:asciiTheme="minorHAnsi" w:eastAsia="Arial" w:hAnsiTheme="minorHAnsi"/>
                <w:i w:val="0"/>
                <w:color w:val="03156C"/>
                <w:sz w:val="22"/>
                <w:szCs w:val="22"/>
                <w:lang w:val="it-IT"/>
              </w:rPr>
              <w:t xml:space="preserve">diversi punti di vista </w:t>
            </w:r>
            <w:r>
              <w:rPr>
                <w:rStyle w:val="Enfasicorsivo"/>
                <w:rFonts w:asciiTheme="minorHAnsi" w:eastAsia="Arial" w:hAnsiTheme="minorHAnsi"/>
                <w:i w:val="0"/>
                <w:color w:val="03156C"/>
                <w:sz w:val="22"/>
                <w:szCs w:val="22"/>
                <w:lang w:val="it-IT"/>
              </w:rPr>
              <w:t>guidando</w:t>
            </w:r>
            <w:r w:rsidRPr="00E505CF">
              <w:rPr>
                <w:rStyle w:val="Enfasicorsivo"/>
                <w:rFonts w:asciiTheme="minorHAnsi" w:eastAsia="Arial" w:hAnsiTheme="minorHAnsi"/>
                <w:i w:val="0"/>
                <w:color w:val="03156C"/>
                <w:sz w:val="22"/>
                <w:szCs w:val="22"/>
                <w:lang w:val="it-IT"/>
              </w:rPr>
              <w:t xml:space="preserve"> un dibattito strutturato</w:t>
            </w:r>
          </w:p>
        </w:tc>
        <w:tc>
          <w:tcPr>
            <w:tcW w:w="936" w:type="dxa"/>
          </w:tcPr>
          <w:p w14:paraId="489EC28B" w14:textId="221CEEF9" w:rsidR="00ED712A" w:rsidRPr="00E530D3" w:rsidRDefault="00E530D3" w:rsidP="00243EF8">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Ple</w:t>
            </w:r>
            <w:r w:rsidR="003A08EE">
              <w:rPr>
                <w:rFonts w:asciiTheme="minorHAnsi" w:hAnsiTheme="minorHAnsi"/>
                <w:color w:val="03156C"/>
                <w:sz w:val="18"/>
                <w:szCs w:val="18"/>
              </w:rPr>
              <w:t>naria</w:t>
            </w:r>
            <w:proofErr w:type="spellEnd"/>
          </w:p>
        </w:tc>
        <w:tc>
          <w:tcPr>
            <w:tcW w:w="1620" w:type="dxa"/>
          </w:tcPr>
          <w:p w14:paraId="2B716CCC" w14:textId="779B633D" w:rsidR="00E530D3" w:rsidRPr="003A08EE" w:rsidRDefault="003A08EE" w:rsidP="00E530D3">
            <w:pPr>
              <w:rPr>
                <w:rFonts w:ascii="Corbel" w:hAnsi="Corbel"/>
                <w:color w:val="03156C"/>
                <w:sz w:val="18"/>
                <w:szCs w:val="18"/>
                <w:lang w:val="it-IT"/>
              </w:rPr>
            </w:pPr>
            <w:r w:rsidRPr="003A08EE">
              <w:rPr>
                <w:rFonts w:ascii="Corbel" w:hAnsi="Corbel"/>
                <w:color w:val="03156C"/>
                <w:sz w:val="18"/>
                <w:szCs w:val="18"/>
                <w:lang w:val="it-IT"/>
              </w:rPr>
              <w:t>Spunti di discussione e l</w:t>
            </w:r>
            <w:r>
              <w:rPr>
                <w:rFonts w:ascii="Corbel" w:hAnsi="Corbel"/>
                <w:color w:val="03156C"/>
                <w:sz w:val="18"/>
                <w:szCs w:val="18"/>
                <w:lang w:val="it-IT"/>
              </w:rPr>
              <w:t>inee guida per dibattito.</w:t>
            </w:r>
          </w:p>
          <w:p w14:paraId="0D9A312E" w14:textId="4624A481" w:rsidR="00ED712A" w:rsidRPr="003A08EE" w:rsidRDefault="00ED712A" w:rsidP="00243EF8">
            <w:pPr>
              <w:tabs>
                <w:tab w:val="left" w:pos="2154"/>
              </w:tabs>
              <w:rPr>
                <w:rFonts w:asciiTheme="minorHAnsi" w:hAnsiTheme="minorHAnsi"/>
                <w:color w:val="03156C"/>
                <w:sz w:val="18"/>
                <w:szCs w:val="18"/>
                <w:lang w:val="it-IT"/>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CD12A2" w:rsidRDefault="00E530D3" w:rsidP="008E497C">
            <w:pPr>
              <w:tabs>
                <w:tab w:val="left" w:pos="2154"/>
              </w:tabs>
              <w:jc w:val="both"/>
              <w:rPr>
                <w:rFonts w:ascii="Corbel" w:hAnsi="Corbel"/>
                <w:color w:val="03156C"/>
                <w:sz w:val="22"/>
                <w:szCs w:val="20"/>
                <w:lang w:val="it-IT"/>
              </w:rPr>
            </w:pPr>
            <w:r w:rsidRPr="00CD12A2">
              <w:rPr>
                <w:rFonts w:ascii="Corbel" w:hAnsi="Corbel"/>
                <w:color w:val="03156C"/>
                <w:sz w:val="22"/>
                <w:szCs w:val="20"/>
                <w:lang w:val="it-IT"/>
              </w:rPr>
              <w:t xml:space="preserve">Step 9: </w:t>
            </w:r>
          </w:p>
          <w:p w14:paraId="71F0FBA0" w14:textId="02F11EEC" w:rsidR="00E505CF" w:rsidRPr="00E505CF" w:rsidRDefault="006613DC" w:rsidP="008E497C">
            <w:pPr>
              <w:jc w:val="both"/>
              <w:rPr>
                <w:rFonts w:asciiTheme="minorHAnsi" w:hAnsiTheme="minorHAnsi"/>
                <w:color w:val="03156C"/>
                <w:sz w:val="22"/>
                <w:szCs w:val="22"/>
                <w:lang w:val="it-IT"/>
              </w:rPr>
            </w:pPr>
            <w:r>
              <w:rPr>
                <w:rFonts w:asciiTheme="minorHAnsi" w:hAnsiTheme="minorHAnsi"/>
                <w:color w:val="03156C"/>
                <w:sz w:val="22"/>
                <w:szCs w:val="22"/>
                <w:lang w:val="it-IT"/>
              </w:rPr>
              <w:t>S</w:t>
            </w:r>
            <w:r w:rsidR="00E505CF" w:rsidRPr="00E505CF">
              <w:rPr>
                <w:rFonts w:asciiTheme="minorHAnsi" w:hAnsiTheme="minorHAnsi"/>
                <w:color w:val="03156C"/>
                <w:sz w:val="22"/>
                <w:szCs w:val="22"/>
                <w:lang w:val="it-IT"/>
              </w:rPr>
              <w:t xml:space="preserve">tudenti </w:t>
            </w:r>
            <w:r w:rsidR="008E497C">
              <w:rPr>
                <w:rFonts w:asciiTheme="minorHAnsi" w:hAnsiTheme="minorHAnsi"/>
                <w:color w:val="03156C"/>
                <w:sz w:val="22"/>
                <w:szCs w:val="22"/>
                <w:lang w:val="it-IT"/>
              </w:rPr>
              <w:t>e</w:t>
            </w:r>
            <w:r w:rsidR="008E497C" w:rsidRPr="008E497C">
              <w:rPr>
                <w:rFonts w:asciiTheme="minorHAnsi" w:hAnsiTheme="minorHAnsi"/>
                <w:color w:val="03156C"/>
                <w:sz w:val="22"/>
                <w:szCs w:val="22"/>
                <w:lang w:val="it-IT"/>
              </w:rPr>
              <w:t xml:space="preserve"> studentesse </w:t>
            </w:r>
            <w:r w:rsidR="00E505CF" w:rsidRPr="00E505CF">
              <w:rPr>
                <w:rFonts w:asciiTheme="minorHAnsi" w:hAnsiTheme="minorHAnsi"/>
                <w:color w:val="03156C"/>
                <w:sz w:val="22"/>
                <w:szCs w:val="22"/>
                <w:lang w:val="it-IT"/>
              </w:rPr>
              <w:t xml:space="preserve">analizzano l'impatto delle </w:t>
            </w:r>
            <w:r w:rsidR="008E497C">
              <w:rPr>
                <w:rFonts w:asciiTheme="minorHAnsi" w:hAnsiTheme="minorHAnsi"/>
                <w:color w:val="03156C"/>
                <w:sz w:val="22"/>
                <w:szCs w:val="22"/>
                <w:lang w:val="it-IT"/>
              </w:rPr>
              <w:t>p</w:t>
            </w:r>
            <w:r w:rsidR="008E497C" w:rsidRPr="008E497C">
              <w:rPr>
                <w:rFonts w:asciiTheme="minorHAnsi" w:hAnsiTheme="minorHAnsi"/>
                <w:color w:val="03156C"/>
                <w:sz w:val="22"/>
                <w:szCs w:val="22"/>
                <w:lang w:val="it-IT"/>
              </w:rPr>
              <w:t>roprie</w:t>
            </w:r>
            <w:r w:rsidR="00E505CF" w:rsidRPr="00E505CF">
              <w:rPr>
                <w:rFonts w:asciiTheme="minorHAnsi" w:hAnsiTheme="minorHAnsi"/>
                <w:color w:val="03156C"/>
                <w:sz w:val="22"/>
                <w:szCs w:val="22"/>
                <w:lang w:val="it-IT"/>
              </w:rPr>
              <w:t xml:space="preserve"> decisioni nel gioco di ruolo e le collegano alle conseguenze della guerra nel mondo reale. </w:t>
            </w:r>
          </w:p>
          <w:p w14:paraId="55C22D48" w14:textId="6C7AA5F4" w:rsidR="00ED712A" w:rsidRPr="00E505CF" w:rsidRDefault="00E505CF" w:rsidP="008E497C">
            <w:pPr>
              <w:jc w:val="both"/>
              <w:rPr>
                <w:rFonts w:ascii="Corbel" w:hAnsi="Corbel"/>
                <w:color w:val="03156C"/>
                <w:sz w:val="22"/>
                <w:szCs w:val="20"/>
                <w:lang w:val="it-IT"/>
              </w:rPr>
            </w:pPr>
            <w:r w:rsidRPr="00E505CF">
              <w:rPr>
                <w:rFonts w:asciiTheme="minorHAnsi" w:hAnsiTheme="minorHAnsi"/>
                <w:color w:val="03156C"/>
                <w:sz w:val="22"/>
                <w:szCs w:val="22"/>
                <w:lang w:val="it-IT"/>
              </w:rPr>
              <w:t xml:space="preserve">(Questa fase può anche essere abbinata/adattata per </w:t>
            </w:r>
            <w:r w:rsidR="008E497C">
              <w:rPr>
                <w:rFonts w:asciiTheme="minorHAnsi" w:hAnsiTheme="minorHAnsi"/>
                <w:color w:val="03156C"/>
                <w:sz w:val="22"/>
                <w:szCs w:val="22"/>
                <w:lang w:val="it-IT"/>
              </w:rPr>
              <w:t>i</w:t>
            </w:r>
            <w:r w:rsidR="008E497C" w:rsidRPr="008E497C">
              <w:rPr>
                <w:rFonts w:asciiTheme="minorHAnsi" w:hAnsiTheme="minorHAnsi"/>
                <w:color w:val="03156C"/>
                <w:sz w:val="22"/>
                <w:szCs w:val="22"/>
                <w:lang w:val="it-IT"/>
              </w:rPr>
              <w:t>nserire</w:t>
            </w:r>
            <w:r w:rsidRPr="00E505CF">
              <w:rPr>
                <w:rFonts w:asciiTheme="minorHAnsi" w:hAnsiTheme="minorHAnsi"/>
                <w:color w:val="03156C"/>
                <w:sz w:val="22"/>
                <w:szCs w:val="22"/>
                <w:lang w:val="it-IT"/>
              </w:rPr>
              <w:t xml:space="preserve"> lezioni di storia o di educazione civica).</w:t>
            </w:r>
            <w:r w:rsidRPr="00E505CF">
              <w:rPr>
                <w:rFonts w:ascii="Corbel" w:hAnsi="Corbel"/>
                <w:color w:val="03156C"/>
                <w:sz w:val="22"/>
                <w:szCs w:val="20"/>
                <w:lang w:val="it-IT"/>
              </w:rPr>
              <w:t xml:space="preserve"> </w:t>
            </w:r>
          </w:p>
        </w:tc>
        <w:tc>
          <w:tcPr>
            <w:tcW w:w="936" w:type="dxa"/>
          </w:tcPr>
          <w:p w14:paraId="154FFC66" w14:textId="3524F1BE" w:rsidR="00ED712A" w:rsidRPr="00E530D3" w:rsidRDefault="00E530D3" w:rsidP="00243EF8">
            <w:pPr>
              <w:tabs>
                <w:tab w:val="left" w:pos="2154"/>
              </w:tabs>
              <w:rPr>
                <w:rFonts w:ascii="Corbel" w:hAnsi="Corbel"/>
                <w:color w:val="03156C"/>
                <w:sz w:val="18"/>
                <w:szCs w:val="18"/>
              </w:rPr>
            </w:pPr>
            <w:proofErr w:type="spellStart"/>
            <w:r w:rsidRPr="00E530D3">
              <w:rPr>
                <w:rFonts w:ascii="Corbel" w:hAnsi="Corbel"/>
                <w:color w:val="03156C"/>
                <w:sz w:val="18"/>
                <w:szCs w:val="18"/>
              </w:rPr>
              <w:t>Plen</w:t>
            </w:r>
            <w:r w:rsidR="003A08EE">
              <w:rPr>
                <w:rFonts w:ascii="Corbel" w:hAnsi="Corbel"/>
                <w:color w:val="03156C"/>
                <w:sz w:val="18"/>
                <w:szCs w:val="18"/>
              </w:rPr>
              <w:t>aria</w:t>
            </w:r>
            <w:proofErr w:type="spellEnd"/>
          </w:p>
        </w:tc>
        <w:tc>
          <w:tcPr>
            <w:tcW w:w="1620" w:type="dxa"/>
          </w:tcPr>
          <w:p w14:paraId="38929558" w14:textId="3BB321F3" w:rsidR="00ED712A" w:rsidRPr="00E530D3" w:rsidRDefault="003A08EE" w:rsidP="00243EF8">
            <w:pPr>
              <w:tabs>
                <w:tab w:val="left" w:pos="2154"/>
              </w:tabs>
              <w:rPr>
                <w:rFonts w:ascii="Corbel" w:hAnsi="Corbel"/>
                <w:color w:val="03156C"/>
                <w:sz w:val="18"/>
                <w:szCs w:val="18"/>
              </w:rPr>
            </w:pPr>
            <w:proofErr w:type="spellStart"/>
            <w:r>
              <w:rPr>
                <w:rFonts w:ascii="Corbel" w:hAnsi="Corbel"/>
                <w:color w:val="03156C"/>
                <w:sz w:val="18"/>
                <w:szCs w:val="18"/>
              </w:rPr>
              <w:t>Riviste</w:t>
            </w:r>
            <w:proofErr w:type="spellEnd"/>
            <w:r w:rsidR="00E530D3" w:rsidRPr="00E530D3">
              <w:rPr>
                <w:rFonts w:ascii="Corbel" w:hAnsi="Corbel"/>
                <w:color w:val="03156C"/>
                <w:sz w:val="18"/>
                <w:szCs w:val="18"/>
              </w:rPr>
              <w:t>/Notebooks</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4454914A" w14:textId="77777777" w:rsidR="00E505CF" w:rsidRPr="00CD12A2" w:rsidRDefault="006D5EA6" w:rsidP="008E497C">
            <w:pPr>
              <w:tabs>
                <w:tab w:val="left" w:pos="2154"/>
              </w:tabs>
              <w:jc w:val="both"/>
              <w:rPr>
                <w:rFonts w:ascii="Corbel" w:hAnsi="Corbel"/>
                <w:color w:val="03156C"/>
                <w:sz w:val="22"/>
                <w:szCs w:val="20"/>
                <w:lang w:val="it-IT"/>
              </w:rPr>
            </w:pPr>
            <w:r w:rsidRPr="00CD12A2">
              <w:rPr>
                <w:rFonts w:ascii="Corbel" w:hAnsi="Corbel"/>
                <w:color w:val="03156C"/>
                <w:sz w:val="22"/>
                <w:szCs w:val="20"/>
                <w:lang w:val="it-IT"/>
              </w:rPr>
              <w:t xml:space="preserve">Step 10: </w:t>
            </w:r>
          </w:p>
          <w:p w14:paraId="1003E293" w14:textId="377BBEAE" w:rsidR="00E505CF" w:rsidRPr="00E505CF" w:rsidRDefault="00E505CF" w:rsidP="008E497C">
            <w:pPr>
              <w:tabs>
                <w:tab w:val="left" w:pos="2154"/>
              </w:tabs>
              <w:jc w:val="both"/>
              <w:rPr>
                <w:rFonts w:ascii="Corbel" w:hAnsi="Corbel"/>
                <w:color w:val="03156C"/>
                <w:sz w:val="22"/>
                <w:szCs w:val="20"/>
                <w:lang w:val="it-IT"/>
              </w:rPr>
            </w:pPr>
            <w:r w:rsidRPr="00E505CF">
              <w:rPr>
                <w:rFonts w:ascii="Corbel" w:hAnsi="Corbel"/>
                <w:color w:val="03156C"/>
                <w:sz w:val="22"/>
                <w:szCs w:val="20"/>
                <w:lang w:val="it-IT"/>
              </w:rPr>
              <w:t>Conclud</w:t>
            </w:r>
            <w:r w:rsidR="006613DC">
              <w:rPr>
                <w:rFonts w:ascii="Corbel" w:hAnsi="Corbel"/>
                <w:color w:val="03156C"/>
                <w:sz w:val="22"/>
                <w:szCs w:val="20"/>
                <w:lang w:val="it-IT"/>
              </w:rPr>
              <w:t>i</w:t>
            </w:r>
            <w:r w:rsidRPr="00E505CF">
              <w:rPr>
                <w:rFonts w:ascii="Corbel" w:hAnsi="Corbel"/>
                <w:color w:val="03156C"/>
                <w:sz w:val="22"/>
                <w:szCs w:val="20"/>
                <w:lang w:val="it-IT"/>
              </w:rPr>
              <w:t xml:space="preserve"> </w:t>
            </w:r>
            <w:r w:rsidR="008E497C">
              <w:rPr>
                <w:rFonts w:ascii="Corbel" w:hAnsi="Corbel"/>
                <w:color w:val="03156C"/>
                <w:sz w:val="22"/>
                <w:szCs w:val="20"/>
                <w:lang w:val="it-IT"/>
              </w:rPr>
              <w:t>i</w:t>
            </w:r>
            <w:r w:rsidR="008E497C" w:rsidRPr="008E497C">
              <w:rPr>
                <w:rFonts w:ascii="Corbel" w:hAnsi="Corbel"/>
                <w:color w:val="03156C"/>
                <w:sz w:val="22"/>
                <w:szCs w:val="20"/>
                <w:lang w:val="it-IT"/>
              </w:rPr>
              <w:t>l modulo</w:t>
            </w:r>
            <w:r w:rsidRPr="00E505CF">
              <w:rPr>
                <w:rFonts w:ascii="Corbel" w:hAnsi="Corbel"/>
                <w:color w:val="03156C"/>
                <w:sz w:val="22"/>
                <w:szCs w:val="20"/>
                <w:lang w:val="it-IT"/>
              </w:rPr>
              <w:t xml:space="preserve"> con una discussione finale che comprenda tutti gli argomenti e le attività </w:t>
            </w:r>
            <w:r w:rsidR="008E497C">
              <w:rPr>
                <w:rFonts w:ascii="Corbel" w:hAnsi="Corbel"/>
                <w:color w:val="03156C"/>
                <w:sz w:val="22"/>
                <w:szCs w:val="20"/>
                <w:lang w:val="it-IT"/>
              </w:rPr>
              <w:t>r</w:t>
            </w:r>
            <w:r w:rsidR="008E497C" w:rsidRPr="008E497C">
              <w:rPr>
                <w:rFonts w:ascii="Corbel" w:hAnsi="Corbel"/>
                <w:color w:val="03156C"/>
                <w:sz w:val="22"/>
                <w:szCs w:val="20"/>
                <w:lang w:val="it-IT"/>
              </w:rPr>
              <w:t>ealizzate</w:t>
            </w:r>
            <w:r>
              <w:rPr>
                <w:rFonts w:ascii="Corbel" w:hAnsi="Corbel"/>
                <w:color w:val="03156C"/>
                <w:sz w:val="22"/>
                <w:szCs w:val="20"/>
                <w:lang w:val="it-IT"/>
              </w:rPr>
              <w:t>.</w:t>
            </w:r>
            <w:r w:rsidRPr="00E505CF">
              <w:rPr>
                <w:rFonts w:ascii="Corbel" w:hAnsi="Corbel"/>
                <w:color w:val="03156C"/>
                <w:sz w:val="22"/>
                <w:szCs w:val="20"/>
                <w:lang w:val="it-IT"/>
              </w:rPr>
              <w:t xml:space="preserve"> </w:t>
            </w:r>
          </w:p>
          <w:p w14:paraId="0017D6AE" w14:textId="6739FE39" w:rsidR="00E505CF" w:rsidRPr="00E505CF" w:rsidRDefault="00E505CF" w:rsidP="008E497C">
            <w:pPr>
              <w:tabs>
                <w:tab w:val="left" w:pos="2154"/>
              </w:tabs>
              <w:jc w:val="both"/>
              <w:rPr>
                <w:rFonts w:ascii="Corbel" w:hAnsi="Corbel"/>
                <w:color w:val="03156C"/>
                <w:sz w:val="22"/>
                <w:szCs w:val="20"/>
                <w:lang w:val="it-IT"/>
              </w:rPr>
            </w:pPr>
            <w:r w:rsidRPr="00E505CF">
              <w:rPr>
                <w:rFonts w:ascii="Corbel" w:hAnsi="Corbel"/>
                <w:color w:val="03156C"/>
                <w:sz w:val="22"/>
                <w:szCs w:val="20"/>
                <w:lang w:val="it-IT"/>
              </w:rPr>
              <w:t xml:space="preserve">Domande </w:t>
            </w:r>
            <w:r w:rsidR="008E497C">
              <w:rPr>
                <w:rFonts w:ascii="Corbel" w:hAnsi="Corbel"/>
                <w:color w:val="03156C"/>
                <w:sz w:val="22"/>
                <w:szCs w:val="20"/>
                <w:lang w:val="it-IT"/>
              </w:rPr>
              <w:t>p</w:t>
            </w:r>
            <w:proofErr w:type="spellStart"/>
            <w:r w:rsidR="008E497C">
              <w:rPr>
                <w:rFonts w:ascii="Corbel" w:hAnsi="Corbel"/>
                <w:color w:val="03156C"/>
                <w:sz w:val="22"/>
                <w:szCs w:val="20"/>
              </w:rPr>
              <w:t>ossibili</w:t>
            </w:r>
            <w:proofErr w:type="spellEnd"/>
            <w:r w:rsidRPr="00E505CF">
              <w:rPr>
                <w:rFonts w:ascii="Corbel" w:hAnsi="Corbel"/>
                <w:color w:val="03156C"/>
                <w:sz w:val="22"/>
                <w:szCs w:val="20"/>
                <w:lang w:val="it-IT"/>
              </w:rPr>
              <w:t>:</w:t>
            </w:r>
          </w:p>
          <w:p w14:paraId="03820AA7" w14:textId="77777777" w:rsidR="00E505CF" w:rsidRPr="006613DC" w:rsidRDefault="00E505CF" w:rsidP="008E497C">
            <w:pPr>
              <w:pStyle w:val="Paragrafoelenco"/>
              <w:numPr>
                <w:ilvl w:val="0"/>
                <w:numId w:val="18"/>
              </w:numPr>
              <w:tabs>
                <w:tab w:val="left" w:pos="2154"/>
              </w:tabs>
              <w:jc w:val="both"/>
              <w:rPr>
                <w:rFonts w:ascii="Corbel" w:hAnsi="Corbel"/>
                <w:i/>
                <w:color w:val="03156C"/>
                <w:sz w:val="22"/>
                <w:szCs w:val="20"/>
                <w:lang w:val="it-IT"/>
              </w:rPr>
            </w:pPr>
            <w:r w:rsidRPr="006613DC">
              <w:rPr>
                <w:rFonts w:ascii="Corbel" w:hAnsi="Corbel"/>
                <w:i/>
                <w:color w:val="03156C"/>
                <w:sz w:val="22"/>
                <w:szCs w:val="20"/>
                <w:lang w:val="it-IT"/>
              </w:rPr>
              <w:t xml:space="preserve">Quali lezioni possiamo trarre da questo gioco sulla realtà della guerra? </w:t>
            </w:r>
          </w:p>
          <w:p w14:paraId="4A4DA94A" w14:textId="2A7FFC95" w:rsidR="006D5EA6" w:rsidRPr="006613DC" w:rsidRDefault="00E505CF" w:rsidP="008E497C">
            <w:pPr>
              <w:pStyle w:val="Paragrafoelenco"/>
              <w:numPr>
                <w:ilvl w:val="0"/>
                <w:numId w:val="18"/>
              </w:numPr>
              <w:tabs>
                <w:tab w:val="left" w:pos="2154"/>
              </w:tabs>
              <w:jc w:val="both"/>
              <w:rPr>
                <w:rFonts w:ascii="Corbel" w:hAnsi="Corbel"/>
                <w:i/>
                <w:color w:val="03156C"/>
                <w:sz w:val="22"/>
                <w:szCs w:val="20"/>
                <w:lang w:val="it-IT"/>
              </w:rPr>
            </w:pPr>
            <w:r w:rsidRPr="006613DC">
              <w:rPr>
                <w:rFonts w:ascii="Corbel" w:hAnsi="Corbel"/>
                <w:i/>
                <w:color w:val="03156C"/>
                <w:sz w:val="22"/>
                <w:szCs w:val="20"/>
                <w:lang w:val="it-IT"/>
              </w:rPr>
              <w:t xml:space="preserve">Come possiamo applicare </w:t>
            </w:r>
            <w:r w:rsidR="008E497C" w:rsidRPr="006613DC">
              <w:rPr>
                <w:rFonts w:ascii="Corbel" w:hAnsi="Corbel"/>
                <w:i/>
                <w:color w:val="03156C"/>
                <w:sz w:val="22"/>
                <w:szCs w:val="20"/>
                <w:lang w:val="it-IT"/>
              </w:rPr>
              <w:t>questi moduli</w:t>
            </w:r>
            <w:r w:rsidRPr="006613DC">
              <w:rPr>
                <w:rFonts w:ascii="Corbel" w:hAnsi="Corbel"/>
                <w:i/>
                <w:color w:val="03156C"/>
                <w:sz w:val="22"/>
                <w:szCs w:val="20"/>
                <w:lang w:val="it-IT"/>
              </w:rPr>
              <w:t xml:space="preserve"> ai conflitti di oggi? </w:t>
            </w:r>
          </w:p>
          <w:p w14:paraId="2BEBFDDE" w14:textId="20251970" w:rsidR="00E505CF" w:rsidRPr="00E505CF" w:rsidRDefault="00E505CF" w:rsidP="008E497C">
            <w:pPr>
              <w:pStyle w:val="Paragrafoelenco"/>
              <w:tabs>
                <w:tab w:val="left" w:pos="2154"/>
              </w:tabs>
              <w:jc w:val="both"/>
              <w:rPr>
                <w:rFonts w:ascii="Corbel" w:hAnsi="Corbel"/>
                <w:color w:val="03156C"/>
                <w:sz w:val="22"/>
                <w:szCs w:val="20"/>
                <w:lang w:val="it-IT"/>
              </w:rPr>
            </w:pPr>
          </w:p>
        </w:tc>
        <w:tc>
          <w:tcPr>
            <w:tcW w:w="936" w:type="dxa"/>
          </w:tcPr>
          <w:p w14:paraId="177707CA" w14:textId="7D3B63C8" w:rsidR="006D5EA6" w:rsidRPr="00E530D3" w:rsidRDefault="006D5EA6" w:rsidP="00243EF8">
            <w:pPr>
              <w:tabs>
                <w:tab w:val="left" w:pos="2154"/>
              </w:tabs>
              <w:rPr>
                <w:rFonts w:ascii="Corbel" w:hAnsi="Corbel"/>
                <w:color w:val="03156C"/>
                <w:sz w:val="18"/>
                <w:szCs w:val="18"/>
              </w:rPr>
            </w:pPr>
            <w:proofErr w:type="spellStart"/>
            <w:r>
              <w:rPr>
                <w:rFonts w:ascii="Corbel" w:hAnsi="Corbel"/>
                <w:color w:val="03156C"/>
                <w:sz w:val="18"/>
                <w:szCs w:val="18"/>
              </w:rPr>
              <w:t>Ple</w:t>
            </w:r>
            <w:r w:rsidR="003A08EE">
              <w:rPr>
                <w:rFonts w:ascii="Corbel" w:hAnsi="Corbel"/>
                <w:color w:val="03156C"/>
                <w:sz w:val="18"/>
                <w:szCs w:val="18"/>
              </w:rPr>
              <w:t>naria</w:t>
            </w:r>
            <w:proofErr w:type="spellEnd"/>
          </w:p>
        </w:tc>
        <w:tc>
          <w:tcPr>
            <w:tcW w:w="1620" w:type="dxa"/>
          </w:tcPr>
          <w:p w14:paraId="4C729790" w14:textId="297BE0C1" w:rsidR="006D5EA6" w:rsidRPr="00E530D3" w:rsidRDefault="003A08EE" w:rsidP="00243EF8">
            <w:pPr>
              <w:tabs>
                <w:tab w:val="left" w:pos="2154"/>
              </w:tabs>
              <w:rPr>
                <w:rFonts w:ascii="Corbel" w:hAnsi="Corbel"/>
                <w:color w:val="03156C"/>
                <w:sz w:val="18"/>
                <w:szCs w:val="18"/>
              </w:rPr>
            </w:pPr>
            <w:proofErr w:type="spellStart"/>
            <w:r>
              <w:rPr>
                <w:rFonts w:ascii="Corbel" w:hAnsi="Corbel"/>
                <w:color w:val="03156C"/>
                <w:sz w:val="18"/>
                <w:szCs w:val="18"/>
              </w:rPr>
              <w:t>Nessuno</w:t>
            </w:r>
            <w:proofErr w:type="spellEnd"/>
          </w:p>
        </w:tc>
      </w:tr>
    </w:tbl>
    <w:p w14:paraId="2A117A8A" w14:textId="7EEF5755" w:rsidR="008C050C" w:rsidRPr="008E4376" w:rsidRDefault="008C050C">
      <w:pPr>
        <w:tabs>
          <w:tab w:val="left" w:pos="2154"/>
        </w:tabs>
      </w:pPr>
    </w:p>
    <w:p w14:paraId="0F664BAB" w14:textId="353E81AC" w:rsidR="00470B2E" w:rsidRPr="008E4376" w:rsidRDefault="00470B2E">
      <w:pPr>
        <w:tabs>
          <w:tab w:val="left" w:pos="2154"/>
        </w:tabs>
      </w:pPr>
    </w:p>
    <w:p w14:paraId="3EB98717" w14:textId="02D95A0F" w:rsidR="000539B8" w:rsidRPr="008E4376" w:rsidRDefault="00E505CF">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6760A260">
                <wp:simplePos x="0" y="0"/>
                <wp:positionH relativeFrom="margin">
                  <wp:align>right</wp:align>
                </wp:positionH>
                <wp:positionV relativeFrom="paragraph">
                  <wp:posOffset>127000</wp:posOffset>
                </wp:positionV>
                <wp:extent cx="2314575" cy="1247775"/>
                <wp:effectExtent l="0" t="590550" r="28575" b="2857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314575" cy="1247775"/>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69576" w14:textId="6C67900C" w:rsidR="00E505CF" w:rsidRDefault="00E505CF" w:rsidP="008E497C">
                            <w:pPr>
                              <w:jc w:val="both"/>
                              <w:rPr>
                                <w:rFonts w:asciiTheme="minorHAnsi" w:hAnsiTheme="minorHAnsi"/>
                                <w:b/>
                                <w:bCs/>
                                <w:color w:val="03156C"/>
                                <w:sz w:val="22"/>
                                <w:szCs w:val="20"/>
                                <w:lang w:val="it-IT"/>
                              </w:rPr>
                            </w:pPr>
                            <w:r>
                              <w:rPr>
                                <w:rFonts w:asciiTheme="minorHAnsi" w:hAnsiTheme="minorHAnsi"/>
                                <w:b/>
                                <w:bCs/>
                                <w:color w:val="03156C"/>
                                <w:sz w:val="22"/>
                                <w:szCs w:val="20"/>
                                <w:lang w:val="it-IT"/>
                              </w:rPr>
                              <w:t xml:space="preserve">Presta attenzione </w:t>
                            </w:r>
                            <w:r w:rsidR="008E497C">
                              <w:rPr>
                                <w:rFonts w:asciiTheme="minorHAnsi" w:hAnsiTheme="minorHAnsi"/>
                                <w:b/>
                                <w:bCs/>
                                <w:color w:val="03156C"/>
                                <w:sz w:val="22"/>
                                <w:szCs w:val="20"/>
                                <w:lang w:val="it-IT"/>
                              </w:rPr>
                              <w:t xml:space="preserve">a </w:t>
                            </w:r>
                            <w:r w:rsidRPr="00E505CF">
                              <w:rPr>
                                <w:rFonts w:asciiTheme="minorHAnsi" w:hAnsiTheme="minorHAnsi"/>
                                <w:b/>
                                <w:bCs/>
                                <w:color w:val="03156C"/>
                                <w:sz w:val="22"/>
                                <w:szCs w:val="20"/>
                                <w:lang w:val="it-IT"/>
                              </w:rPr>
                              <w:t>studenti</w:t>
                            </w:r>
                            <w:r w:rsidR="008E497C">
                              <w:rPr>
                                <w:rFonts w:asciiTheme="minorHAnsi" w:hAnsiTheme="minorHAnsi"/>
                                <w:b/>
                                <w:bCs/>
                                <w:color w:val="03156C"/>
                                <w:sz w:val="22"/>
                                <w:szCs w:val="20"/>
                                <w:lang w:val="it-IT"/>
                              </w:rPr>
                              <w:t xml:space="preserve"> e studentesse</w:t>
                            </w:r>
                            <w:r w:rsidRPr="00E505CF">
                              <w:rPr>
                                <w:rFonts w:asciiTheme="minorHAnsi" w:hAnsiTheme="minorHAnsi"/>
                                <w:b/>
                                <w:bCs/>
                                <w:color w:val="03156C"/>
                                <w:sz w:val="22"/>
                                <w:szCs w:val="20"/>
                                <w:lang w:val="it-IT"/>
                              </w:rPr>
                              <w:t xml:space="preserve"> che poss</w:t>
                            </w:r>
                            <w:r w:rsidR="008E497C">
                              <w:rPr>
                                <w:rFonts w:asciiTheme="minorHAnsi" w:hAnsiTheme="minorHAnsi"/>
                                <w:b/>
                                <w:bCs/>
                                <w:color w:val="03156C"/>
                                <w:sz w:val="22"/>
                                <w:szCs w:val="20"/>
                                <w:lang w:val="it-IT"/>
                              </w:rPr>
                              <w:t>a</w:t>
                            </w:r>
                            <w:r w:rsidRPr="00E505CF">
                              <w:rPr>
                                <w:rFonts w:asciiTheme="minorHAnsi" w:hAnsiTheme="minorHAnsi"/>
                                <w:b/>
                                <w:bCs/>
                                <w:color w:val="03156C"/>
                                <w:sz w:val="22"/>
                                <w:szCs w:val="20"/>
                                <w:lang w:val="it-IT"/>
                              </w:rPr>
                              <w:t xml:space="preserve">no avere esperienze personali o familiari con la guerra. </w:t>
                            </w:r>
                          </w:p>
                          <w:p w14:paraId="0BFF1C30" w14:textId="2395DBA2" w:rsidR="00E505CF" w:rsidRPr="00E505CF" w:rsidRDefault="00E505CF" w:rsidP="008E497C">
                            <w:pPr>
                              <w:jc w:val="both"/>
                              <w:rPr>
                                <w:rFonts w:asciiTheme="minorHAnsi" w:hAnsiTheme="minorHAnsi"/>
                                <w:b/>
                                <w:bCs/>
                                <w:color w:val="03156C"/>
                                <w:sz w:val="22"/>
                                <w:szCs w:val="20"/>
                                <w:lang w:val="it-IT"/>
                              </w:rPr>
                            </w:pPr>
                            <w:r w:rsidRPr="00E505CF">
                              <w:rPr>
                                <w:rFonts w:asciiTheme="minorHAnsi" w:hAnsiTheme="minorHAnsi"/>
                                <w:b/>
                                <w:bCs/>
                                <w:color w:val="03156C"/>
                                <w:sz w:val="22"/>
                                <w:szCs w:val="20"/>
                                <w:lang w:val="it-IT"/>
                              </w:rPr>
                              <w:t>Offri</w:t>
                            </w:r>
                            <w:r>
                              <w:rPr>
                                <w:rFonts w:asciiTheme="minorHAnsi" w:hAnsiTheme="minorHAnsi"/>
                                <w:b/>
                                <w:bCs/>
                                <w:color w:val="03156C"/>
                                <w:sz w:val="22"/>
                                <w:szCs w:val="20"/>
                                <w:lang w:val="it-IT"/>
                              </w:rPr>
                              <w:t xml:space="preserve"> inoltre</w:t>
                            </w:r>
                            <w:r w:rsidRPr="00E505CF">
                              <w:rPr>
                                <w:rFonts w:asciiTheme="minorHAnsi" w:hAnsiTheme="minorHAnsi"/>
                                <w:b/>
                                <w:bCs/>
                                <w:color w:val="03156C"/>
                                <w:sz w:val="22"/>
                                <w:szCs w:val="20"/>
                                <w:lang w:val="it-IT"/>
                              </w:rPr>
                              <w:t xml:space="preserve"> uno spazio per la partecipazione volontaria.</w:t>
                            </w:r>
                          </w:p>
                          <w:p w14:paraId="3227EBCA" w14:textId="5C98B48D" w:rsidR="000539B8" w:rsidRPr="00BE29AD" w:rsidRDefault="000539B8" w:rsidP="000539B8">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131.05pt;margin-top:10pt;width:182.25pt;height:98.2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" adj="569,-9799" fillcolor="#9bfed6 [1303]" strokecolor="#03156b [1604]" strokeweight="1pt">
                <v:textbox>
                  <w:txbxContent>
                    <w:p w14:paraId="77469576" w14:textId="6C67900C" w:rsidR="00E505CF" w:rsidRDefault="00E505CF" w:rsidP="008E497C">
                      <w:pPr>
                        <w:jc w:val="both"/>
                        <w:rPr>
                          <w:rFonts w:asciiTheme="minorHAnsi" w:hAnsiTheme="minorHAnsi"/>
                          <w:b/>
                          <w:bCs/>
                          <w:color w:val="03156C"/>
                          <w:sz w:val="22"/>
                          <w:szCs w:val="20"/>
                          <w:lang w:val="it-IT"/>
                        </w:rPr>
                      </w:pPr>
                      <w:r>
                        <w:rPr>
                          <w:rFonts w:asciiTheme="minorHAnsi" w:hAnsiTheme="minorHAnsi"/>
                          <w:b/>
                          <w:bCs/>
                          <w:color w:val="03156C"/>
                          <w:sz w:val="22"/>
                          <w:szCs w:val="20"/>
                          <w:lang w:val="it-IT"/>
                        </w:rPr>
                        <w:t xml:space="preserve">Presta attenzione </w:t>
                      </w:r>
                      <w:r w:rsidR="008E497C">
                        <w:rPr>
                          <w:rFonts w:asciiTheme="minorHAnsi" w:hAnsiTheme="minorHAnsi"/>
                          <w:b/>
                          <w:bCs/>
                          <w:color w:val="03156C"/>
                          <w:sz w:val="22"/>
                          <w:szCs w:val="20"/>
                          <w:lang w:val="it-IT"/>
                        </w:rPr>
                        <w:t xml:space="preserve">a </w:t>
                      </w:r>
                      <w:r w:rsidRPr="00E505CF">
                        <w:rPr>
                          <w:rFonts w:asciiTheme="minorHAnsi" w:hAnsiTheme="minorHAnsi"/>
                          <w:b/>
                          <w:bCs/>
                          <w:color w:val="03156C"/>
                          <w:sz w:val="22"/>
                          <w:szCs w:val="20"/>
                          <w:lang w:val="it-IT"/>
                        </w:rPr>
                        <w:t>studenti</w:t>
                      </w:r>
                      <w:r w:rsidR="008E497C">
                        <w:rPr>
                          <w:rFonts w:asciiTheme="minorHAnsi" w:hAnsiTheme="minorHAnsi"/>
                          <w:b/>
                          <w:bCs/>
                          <w:color w:val="03156C"/>
                          <w:sz w:val="22"/>
                          <w:szCs w:val="20"/>
                          <w:lang w:val="it-IT"/>
                        </w:rPr>
                        <w:t xml:space="preserve"> e studentesse</w:t>
                      </w:r>
                      <w:r w:rsidRPr="00E505CF">
                        <w:rPr>
                          <w:rFonts w:asciiTheme="minorHAnsi" w:hAnsiTheme="minorHAnsi"/>
                          <w:b/>
                          <w:bCs/>
                          <w:color w:val="03156C"/>
                          <w:sz w:val="22"/>
                          <w:szCs w:val="20"/>
                          <w:lang w:val="it-IT"/>
                        </w:rPr>
                        <w:t xml:space="preserve"> che poss</w:t>
                      </w:r>
                      <w:r w:rsidR="008E497C">
                        <w:rPr>
                          <w:rFonts w:asciiTheme="minorHAnsi" w:hAnsiTheme="minorHAnsi"/>
                          <w:b/>
                          <w:bCs/>
                          <w:color w:val="03156C"/>
                          <w:sz w:val="22"/>
                          <w:szCs w:val="20"/>
                          <w:lang w:val="it-IT"/>
                        </w:rPr>
                        <w:t>a</w:t>
                      </w:r>
                      <w:r w:rsidRPr="00E505CF">
                        <w:rPr>
                          <w:rFonts w:asciiTheme="minorHAnsi" w:hAnsiTheme="minorHAnsi"/>
                          <w:b/>
                          <w:bCs/>
                          <w:color w:val="03156C"/>
                          <w:sz w:val="22"/>
                          <w:szCs w:val="20"/>
                          <w:lang w:val="it-IT"/>
                        </w:rPr>
                        <w:t xml:space="preserve">no avere esperienze personali o familiari con la guerra. </w:t>
                      </w:r>
                    </w:p>
                    <w:p w14:paraId="0BFF1C30" w14:textId="2395DBA2" w:rsidR="00E505CF" w:rsidRPr="00E505CF" w:rsidRDefault="00E505CF" w:rsidP="008E497C">
                      <w:pPr>
                        <w:jc w:val="both"/>
                        <w:rPr>
                          <w:rFonts w:asciiTheme="minorHAnsi" w:hAnsiTheme="minorHAnsi"/>
                          <w:b/>
                          <w:bCs/>
                          <w:color w:val="03156C"/>
                          <w:sz w:val="22"/>
                          <w:szCs w:val="20"/>
                          <w:lang w:val="it-IT"/>
                        </w:rPr>
                      </w:pPr>
                      <w:r w:rsidRPr="00E505CF">
                        <w:rPr>
                          <w:rFonts w:asciiTheme="minorHAnsi" w:hAnsiTheme="minorHAnsi"/>
                          <w:b/>
                          <w:bCs/>
                          <w:color w:val="03156C"/>
                          <w:sz w:val="22"/>
                          <w:szCs w:val="20"/>
                          <w:lang w:val="it-IT"/>
                        </w:rPr>
                        <w:t>Offri</w:t>
                      </w:r>
                      <w:r>
                        <w:rPr>
                          <w:rFonts w:asciiTheme="minorHAnsi" w:hAnsiTheme="minorHAnsi"/>
                          <w:b/>
                          <w:bCs/>
                          <w:color w:val="03156C"/>
                          <w:sz w:val="22"/>
                          <w:szCs w:val="20"/>
                          <w:lang w:val="it-IT"/>
                        </w:rPr>
                        <w:t xml:space="preserve"> inoltre</w:t>
                      </w:r>
                      <w:r w:rsidRPr="00E505CF">
                        <w:rPr>
                          <w:rFonts w:asciiTheme="minorHAnsi" w:hAnsiTheme="minorHAnsi"/>
                          <w:b/>
                          <w:bCs/>
                          <w:color w:val="03156C"/>
                          <w:sz w:val="22"/>
                          <w:szCs w:val="20"/>
                          <w:lang w:val="it-IT"/>
                        </w:rPr>
                        <w:t xml:space="preserve"> uno spazio per la partecipazione volontaria.</w:t>
                      </w:r>
                    </w:p>
                    <w:p w14:paraId="3227EBCA" w14:textId="5C98B48D" w:rsidR="000539B8" w:rsidRPr="00BE29AD" w:rsidRDefault="000539B8" w:rsidP="000539B8">
                      <w:pPr>
                        <w:jc w:val="center"/>
                        <w:rPr>
                          <w:b/>
                          <w:bCs/>
                          <w:sz w:val="22"/>
                          <w:szCs w:val="20"/>
                          <w:lang w:val="de-AT"/>
                        </w:rPr>
                      </w:pPr>
                    </w:p>
                  </w:txbxContent>
                </v:textbox>
                <w10:wrap anchorx="margin"/>
              </v:shape>
            </w:pict>
          </mc:Fallback>
        </mc:AlternateContent>
      </w:r>
    </w:p>
    <w:p w14:paraId="4DCBBD42" w14:textId="38CDA4FA" w:rsidR="000539B8" w:rsidRPr="008E4376" w:rsidRDefault="000539B8">
      <w:pPr>
        <w:tabs>
          <w:tab w:val="left" w:pos="2154"/>
        </w:tabs>
      </w:pPr>
    </w:p>
    <w:p w14:paraId="5A6A010D" w14:textId="270607A5" w:rsidR="008C050C" w:rsidRPr="008E4376" w:rsidRDefault="008C050C">
      <w:pPr>
        <w:tabs>
          <w:tab w:val="left" w:pos="2154"/>
        </w:tabs>
      </w:pPr>
    </w:p>
    <w:p w14:paraId="20C25974" w14:textId="3406C5A7" w:rsidR="000539B8" w:rsidRPr="008E4376" w:rsidRDefault="000539B8">
      <w:pPr>
        <w:rPr>
          <w:b/>
          <w:bCs/>
          <w:sz w:val="28"/>
        </w:rPr>
      </w:pPr>
      <w:r w:rsidRPr="008E4376">
        <w:rPr>
          <w:b/>
          <w:bCs/>
          <w:sz w:val="28"/>
        </w:rPr>
        <w:br w:type="page"/>
      </w:r>
    </w:p>
    <w:p w14:paraId="3D2C2BB8" w14:textId="32BB2202" w:rsidR="006613DC" w:rsidRPr="00777C6E" w:rsidRDefault="006613DC" w:rsidP="006613DC">
      <w:pPr>
        <w:rPr>
          <w:rFonts w:asciiTheme="minorHAnsi" w:hAnsiTheme="minorHAnsi"/>
          <w:b/>
          <w:bCs/>
          <w:sz w:val="20"/>
          <w:szCs w:val="20"/>
          <w:lang w:val="it-IT"/>
        </w:rPr>
      </w:pPr>
      <w:r w:rsidRPr="00777C6E">
        <w:rPr>
          <w:rFonts w:asciiTheme="minorHAnsi" w:hAnsiTheme="minorHAnsi"/>
          <w:b/>
          <w:bCs/>
          <w:color w:val="07FD99" w:themeColor="accent4"/>
          <w:sz w:val="32"/>
          <w:szCs w:val="32"/>
          <w:lang w:val="it-IT"/>
        </w:rPr>
        <w:lastRenderedPageBreak/>
        <w:t xml:space="preserve">Materiale </w:t>
      </w:r>
      <w:r w:rsidR="005D2CD9" w:rsidRPr="00777C6E">
        <w:rPr>
          <w:rFonts w:asciiTheme="minorHAnsi" w:hAnsiTheme="minorHAnsi"/>
          <w:b/>
          <w:bCs/>
          <w:color w:val="07FD99" w:themeColor="accent4"/>
          <w:sz w:val="32"/>
          <w:szCs w:val="32"/>
          <w:lang w:val="it-IT"/>
        </w:rPr>
        <w:t>1</w:t>
      </w:r>
      <w:r w:rsidRPr="00777C6E">
        <w:rPr>
          <w:rFonts w:asciiTheme="minorHAnsi" w:hAnsiTheme="minorHAnsi"/>
          <w:b/>
          <w:bCs/>
          <w:color w:val="07FD99" w:themeColor="accent4"/>
          <w:sz w:val="32"/>
          <w:szCs w:val="32"/>
          <w:lang w:val="it-IT"/>
        </w:rPr>
        <w:t xml:space="preserve">: </w:t>
      </w:r>
      <w:r w:rsidR="005D2CD9" w:rsidRPr="00777C6E">
        <w:rPr>
          <w:rFonts w:asciiTheme="minorHAnsi" w:hAnsiTheme="minorHAnsi"/>
          <w:b/>
          <w:bCs/>
          <w:color w:val="07FD99" w:themeColor="accent4"/>
          <w:sz w:val="32"/>
          <w:szCs w:val="32"/>
          <w:lang w:val="it-IT"/>
        </w:rPr>
        <w:t>Casi studio</w:t>
      </w:r>
    </w:p>
    <w:p w14:paraId="069FD7F3" w14:textId="77777777" w:rsidR="006613DC" w:rsidRPr="005D2CD9" w:rsidRDefault="006613DC">
      <w:pPr>
        <w:tabs>
          <w:tab w:val="left" w:pos="2154"/>
        </w:tabs>
        <w:rPr>
          <w:rFonts w:ascii="Corbel" w:hAnsi="Corbel"/>
          <w:color w:val="03156C"/>
          <w:sz w:val="28"/>
          <w:lang w:val="it-IT"/>
        </w:rPr>
      </w:pPr>
    </w:p>
    <w:p w14:paraId="0E6117E3" w14:textId="2695EE7E" w:rsidR="00794728" w:rsidRPr="005D2CD9" w:rsidRDefault="00794728" w:rsidP="005D2CD9">
      <w:pPr>
        <w:tabs>
          <w:tab w:val="left" w:pos="2154"/>
        </w:tabs>
        <w:rPr>
          <w:rFonts w:ascii="Corbel" w:hAnsi="Corbel"/>
          <w:b/>
          <w:color w:val="03156C"/>
          <w:sz w:val="22"/>
          <w:szCs w:val="22"/>
          <w:lang w:val="it-IT"/>
        </w:rPr>
      </w:pPr>
      <w:r w:rsidRPr="005D2CD9">
        <w:rPr>
          <w:rFonts w:ascii="Corbel" w:hAnsi="Corbel"/>
          <w:b/>
          <w:color w:val="03156C"/>
          <w:sz w:val="22"/>
          <w:szCs w:val="22"/>
          <w:lang w:val="it-IT"/>
        </w:rPr>
        <w:t>I casi studio possono essere scaricati da:</w:t>
      </w:r>
    </w:p>
    <w:p w14:paraId="0630570A" w14:textId="77777777" w:rsidR="00794728" w:rsidRDefault="00794728" w:rsidP="00794728">
      <w:pPr>
        <w:pStyle w:val="Paragrafoelenco"/>
        <w:tabs>
          <w:tab w:val="left" w:pos="2154"/>
        </w:tabs>
        <w:rPr>
          <w:rFonts w:ascii="Corbel" w:hAnsi="Corbel"/>
          <w:color w:val="03156C"/>
          <w:sz w:val="22"/>
          <w:szCs w:val="22"/>
          <w:lang w:val="it-IT"/>
        </w:rPr>
      </w:pPr>
      <w:hyperlink r:id="rId27" w:history="1">
        <w:r w:rsidRPr="00973B8D">
          <w:rPr>
            <w:rStyle w:val="Collegamentoipertestuale"/>
            <w:rFonts w:ascii="Corbel" w:hAnsi="Corbel"/>
            <w:sz w:val="22"/>
            <w:szCs w:val="22"/>
            <w:lang w:val="it-IT"/>
          </w:rPr>
          <w:t>https://casebook.icrc.org/case-study/case-study-armed-conflicts-former-yugoslavia</w:t>
        </w:r>
      </w:hyperlink>
      <w:r w:rsidR="006D5EA6" w:rsidRPr="00794728">
        <w:rPr>
          <w:rFonts w:ascii="Corbel" w:hAnsi="Corbel"/>
          <w:color w:val="03156C"/>
          <w:sz w:val="22"/>
          <w:szCs w:val="22"/>
          <w:lang w:val="it-IT"/>
        </w:rPr>
        <w:t xml:space="preserve">; </w:t>
      </w:r>
      <w:hyperlink r:id="rId28" w:history="1">
        <w:r w:rsidR="006D5EA6" w:rsidRPr="00794728">
          <w:rPr>
            <w:rStyle w:val="Collegamentoipertestuale"/>
            <w:rFonts w:ascii="Corbel" w:hAnsi="Corbel"/>
            <w:sz w:val="22"/>
            <w:szCs w:val="22"/>
            <w:lang w:val="it-IT"/>
          </w:rPr>
          <w:t>https://casebook.icrc.org/case-study/syria-battle-aleppo</w:t>
        </w:r>
      </w:hyperlink>
      <w:r w:rsidR="006D5EA6" w:rsidRPr="00794728">
        <w:rPr>
          <w:rFonts w:ascii="Corbel" w:hAnsi="Corbel"/>
          <w:color w:val="03156C"/>
          <w:sz w:val="22"/>
          <w:szCs w:val="22"/>
          <w:lang w:val="it-IT"/>
        </w:rPr>
        <w:t xml:space="preserve"> </w:t>
      </w:r>
    </w:p>
    <w:p w14:paraId="3FBCB92A" w14:textId="20667B63" w:rsidR="00794728" w:rsidRDefault="00794728" w:rsidP="00794728">
      <w:pPr>
        <w:pStyle w:val="Paragrafoelenco"/>
        <w:tabs>
          <w:tab w:val="left" w:pos="2154"/>
        </w:tabs>
        <w:rPr>
          <w:rFonts w:ascii="Corbel" w:hAnsi="Corbel"/>
          <w:color w:val="03156C"/>
          <w:sz w:val="22"/>
          <w:szCs w:val="22"/>
          <w:lang w:val="it-IT"/>
        </w:rPr>
      </w:pPr>
      <w:r>
        <w:rPr>
          <w:rFonts w:ascii="Corbel" w:hAnsi="Corbel"/>
          <w:color w:val="03156C"/>
          <w:sz w:val="22"/>
          <w:szCs w:val="22"/>
          <w:lang w:val="it-IT"/>
        </w:rPr>
        <w:t>Inoltre, e</w:t>
      </w:r>
      <w:r w:rsidRPr="00794728">
        <w:rPr>
          <w:rFonts w:ascii="Corbel" w:hAnsi="Corbel"/>
          <w:color w:val="03156C"/>
          <w:sz w:val="22"/>
          <w:szCs w:val="22"/>
          <w:lang w:val="it-IT"/>
        </w:rPr>
        <w:t>sem</w:t>
      </w:r>
      <w:r>
        <w:rPr>
          <w:rFonts w:ascii="Corbel" w:hAnsi="Corbel"/>
          <w:color w:val="03156C"/>
          <w:sz w:val="22"/>
          <w:szCs w:val="22"/>
          <w:lang w:val="it-IT"/>
        </w:rPr>
        <w:t>pi di casi studio con domande</w:t>
      </w:r>
      <w:r w:rsidR="009A7728" w:rsidRPr="00794728">
        <w:rPr>
          <w:rFonts w:ascii="Corbel" w:hAnsi="Corbel"/>
          <w:color w:val="03156C"/>
          <w:sz w:val="22"/>
          <w:szCs w:val="22"/>
          <w:lang w:val="it-IT"/>
        </w:rPr>
        <w:t>:</w:t>
      </w:r>
    </w:p>
    <w:p w14:paraId="400F473C" w14:textId="4367FFCB" w:rsidR="009A7728" w:rsidRPr="00794728" w:rsidRDefault="00794728" w:rsidP="00794728">
      <w:pPr>
        <w:pStyle w:val="Paragrafoelenco"/>
        <w:tabs>
          <w:tab w:val="left" w:pos="2154"/>
        </w:tabs>
        <w:rPr>
          <w:rFonts w:ascii="Corbel" w:hAnsi="Corbel"/>
          <w:color w:val="03156C"/>
          <w:sz w:val="22"/>
          <w:szCs w:val="22"/>
          <w:lang w:val="it-IT"/>
        </w:rPr>
      </w:pPr>
      <w:hyperlink r:id="rId29" w:history="1">
        <w:r w:rsidRPr="00973B8D">
          <w:rPr>
            <w:rStyle w:val="Collegamentoipertestuale"/>
            <w:rFonts w:ascii="Corbel" w:hAnsi="Corbel"/>
            <w:sz w:val="22"/>
            <w:szCs w:val="22"/>
            <w:lang w:val="it-IT"/>
          </w:rPr>
          <w:t>https://study.com/academy/practice/the-syrian-civil-war-quiz-worksheet-for-kids.html</w:t>
        </w:r>
      </w:hyperlink>
    </w:p>
    <w:p w14:paraId="5A438B62" w14:textId="232DC584" w:rsidR="005D2CD9" w:rsidRDefault="005D2CD9" w:rsidP="006D5EA6">
      <w:pPr>
        <w:pStyle w:val="Paragrafoelenco"/>
        <w:tabs>
          <w:tab w:val="left" w:pos="2154"/>
        </w:tabs>
        <w:rPr>
          <w:rFonts w:ascii="Corbel" w:hAnsi="Corbel"/>
          <w:color w:val="03156C"/>
          <w:sz w:val="22"/>
          <w:szCs w:val="22"/>
          <w:lang w:val="it-IT"/>
        </w:rPr>
      </w:pPr>
      <w:r>
        <w:rPr>
          <w:rFonts w:ascii="Corbel" w:hAnsi="Corbel"/>
          <w:color w:val="03156C"/>
          <w:sz w:val="22"/>
          <w:szCs w:val="22"/>
          <w:lang w:val="it-IT"/>
        </w:rPr>
        <w:br w:type="page"/>
      </w:r>
    </w:p>
    <w:p w14:paraId="4F4BFE00" w14:textId="665D3C89" w:rsidR="005D2CD9" w:rsidRPr="005D2CD9" w:rsidRDefault="005D2CD9" w:rsidP="005D2CD9">
      <w:pPr>
        <w:rPr>
          <w:rFonts w:asciiTheme="minorHAnsi" w:hAnsiTheme="minorHAnsi"/>
          <w:b/>
          <w:bCs/>
          <w:sz w:val="28"/>
          <w:szCs w:val="28"/>
          <w:lang w:val="it-IT"/>
        </w:rPr>
      </w:pPr>
      <w:r w:rsidRPr="005D2CD9">
        <w:rPr>
          <w:rFonts w:asciiTheme="minorHAnsi" w:hAnsiTheme="minorHAnsi"/>
          <w:b/>
          <w:bCs/>
          <w:color w:val="07FD99" w:themeColor="accent4"/>
          <w:sz w:val="28"/>
          <w:szCs w:val="28"/>
          <w:lang w:val="it-IT"/>
        </w:rPr>
        <w:lastRenderedPageBreak/>
        <w:t xml:space="preserve">Materiale 2: Modello per gioco di ruolo </w:t>
      </w:r>
    </w:p>
    <w:p w14:paraId="3D33946F" w14:textId="77777777" w:rsidR="006D5EA6" w:rsidRPr="00794728" w:rsidRDefault="006D5EA6" w:rsidP="006D5EA6">
      <w:pPr>
        <w:tabs>
          <w:tab w:val="left" w:pos="2154"/>
        </w:tabs>
        <w:rPr>
          <w:rFonts w:ascii="Corbel" w:hAnsi="Corbel"/>
          <w:color w:val="03156C"/>
          <w:sz w:val="22"/>
          <w:szCs w:val="22"/>
          <w:lang w:val="it-IT"/>
        </w:rPr>
      </w:pPr>
    </w:p>
    <w:p w14:paraId="6ECD7963" w14:textId="10F26ED7" w:rsid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7EB21592">
            <wp:extent cx="4076700" cy="5690480"/>
            <wp:effectExtent l="0" t="0" r="0" b="5715"/>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64376" cy="5812862"/>
                    </a:xfrm>
                    <a:prstGeom prst="rect">
                      <a:avLst/>
                    </a:prstGeom>
                  </pic:spPr>
                </pic:pic>
              </a:graphicData>
            </a:graphic>
          </wp:inline>
        </w:drawing>
      </w:r>
    </w:p>
    <w:p w14:paraId="3F92D7B1" w14:textId="7F6973DE" w:rsidR="008E497C" w:rsidRDefault="008E497C" w:rsidP="006D5EA6">
      <w:pPr>
        <w:tabs>
          <w:tab w:val="left" w:pos="2154"/>
        </w:tabs>
        <w:jc w:val="center"/>
        <w:rPr>
          <w:rFonts w:ascii="Corbel" w:hAnsi="Corbel"/>
          <w:color w:val="03156C"/>
          <w:sz w:val="22"/>
          <w:szCs w:val="22"/>
        </w:rPr>
      </w:pPr>
    </w:p>
    <w:p w14:paraId="338CD3CF" w14:textId="77777777" w:rsidR="008E497C" w:rsidRPr="006D5EA6" w:rsidRDefault="008E497C" w:rsidP="008E497C">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p>
    <w:p w14:paraId="0B8F124C" w14:textId="3CA67734" w:rsidR="008E497C" w:rsidRDefault="008E497C" w:rsidP="008E497C">
      <w:pPr>
        <w:tabs>
          <w:tab w:val="left" w:pos="2154"/>
        </w:tabs>
        <w:jc w:val="center"/>
        <w:rPr>
          <w:rFonts w:ascii="Corbel" w:hAnsi="Corbel"/>
          <w:color w:val="03156C"/>
          <w:sz w:val="22"/>
          <w:szCs w:val="22"/>
        </w:rPr>
      </w:pPr>
      <w:r w:rsidRPr="006D5EA6">
        <w:fldChar w:fldCharType="end"/>
      </w:r>
    </w:p>
    <w:p w14:paraId="2A353F82" w14:textId="57D2222F" w:rsidR="008E497C" w:rsidRDefault="008E497C" w:rsidP="006D5EA6">
      <w:pPr>
        <w:tabs>
          <w:tab w:val="left" w:pos="2154"/>
        </w:tabs>
        <w:jc w:val="center"/>
        <w:rPr>
          <w:rFonts w:ascii="Corbel" w:hAnsi="Corbel"/>
          <w:color w:val="03156C"/>
          <w:sz w:val="22"/>
          <w:szCs w:val="22"/>
        </w:rPr>
      </w:pPr>
    </w:p>
    <w:p w14:paraId="33765B9D" w14:textId="66A9A3E9" w:rsidR="005D2CD9" w:rsidRDefault="005D2CD9" w:rsidP="006D5EA6">
      <w:pPr>
        <w:tabs>
          <w:tab w:val="left" w:pos="2154"/>
        </w:tabs>
        <w:jc w:val="center"/>
        <w:rPr>
          <w:rFonts w:ascii="Corbel" w:hAnsi="Corbel"/>
          <w:color w:val="03156C"/>
          <w:sz w:val="22"/>
          <w:szCs w:val="22"/>
        </w:rPr>
      </w:pPr>
      <w:r>
        <w:rPr>
          <w:rFonts w:ascii="Corbel" w:hAnsi="Corbel"/>
          <w:color w:val="03156C"/>
          <w:sz w:val="22"/>
          <w:szCs w:val="22"/>
        </w:rPr>
        <w:br w:type="page"/>
      </w:r>
    </w:p>
    <w:p w14:paraId="15021BC8" w14:textId="77777777" w:rsidR="008E497C" w:rsidRDefault="008E497C" w:rsidP="006D5EA6">
      <w:pPr>
        <w:tabs>
          <w:tab w:val="left" w:pos="2154"/>
        </w:tabs>
        <w:jc w:val="center"/>
        <w:rPr>
          <w:rFonts w:ascii="Corbel" w:hAnsi="Corbel"/>
          <w:color w:val="03156C"/>
          <w:sz w:val="22"/>
          <w:szCs w:val="22"/>
        </w:rPr>
      </w:pPr>
    </w:p>
    <w:p w14:paraId="1413C208" w14:textId="6C960EF8" w:rsidR="00A24180" w:rsidRPr="005D2CD9" w:rsidRDefault="00A24180" w:rsidP="005D2CD9">
      <w:pPr>
        <w:jc w:val="both"/>
        <w:rPr>
          <w:rFonts w:asciiTheme="minorHAnsi" w:hAnsiTheme="minorHAnsi"/>
          <w:b/>
          <w:color w:val="03156C"/>
          <w:sz w:val="22"/>
          <w:szCs w:val="22"/>
          <w:lang w:val="it-IT"/>
        </w:rPr>
      </w:pPr>
      <w:r w:rsidRPr="005D2CD9">
        <w:rPr>
          <w:rFonts w:asciiTheme="minorHAnsi" w:hAnsiTheme="minorHAnsi"/>
          <w:b/>
          <w:color w:val="03156C"/>
          <w:lang w:val="it-IT"/>
        </w:rPr>
        <w:t>Linee guida per il dibattito:</w:t>
      </w:r>
    </w:p>
    <w:p w14:paraId="50580BA2" w14:textId="1D9FE39B"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Assegna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e ad ogni gruppo un dilemma morale del gioco (ad esempio, rubare il cibo a una coppia di anziani, lasciar morire un membro del gruppo malato per la sopravvivenza degli altri). Ogni gruppo deve preparare argomenti sia a favore che contro il dilemma assegnato.</w:t>
      </w:r>
    </w:p>
    <w:p w14:paraId="5CC33485" w14:textId="0CF07DFC"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Uno studente </w:t>
      </w:r>
      <w:r w:rsidR="00961C0A">
        <w:rPr>
          <w:rFonts w:asciiTheme="minorHAnsi" w:hAnsiTheme="minorHAnsi"/>
          <w:color w:val="03156C"/>
          <w:sz w:val="22"/>
          <w:szCs w:val="22"/>
          <w:lang w:val="it-IT"/>
        </w:rPr>
        <w:t xml:space="preserve">o studentessa </w:t>
      </w:r>
      <w:r w:rsidRPr="00961C0A">
        <w:rPr>
          <w:rFonts w:asciiTheme="minorHAnsi" w:hAnsiTheme="minorHAnsi"/>
          <w:color w:val="03156C"/>
          <w:sz w:val="22"/>
          <w:szCs w:val="22"/>
          <w:lang w:val="it-IT"/>
        </w:rPr>
        <w:t>di ogni gruppo presenta la propria argomentazione; la controparte presenta la propria contro</w:t>
      </w:r>
      <w:r w:rsidR="00961C0A">
        <w:rPr>
          <w:rFonts w:asciiTheme="minorHAnsi" w:hAnsiTheme="minorHAnsi"/>
          <w:color w:val="03156C"/>
          <w:sz w:val="22"/>
          <w:szCs w:val="22"/>
          <w:lang w:val="it-IT"/>
        </w:rPr>
        <w:t xml:space="preserve"> </w:t>
      </w:r>
      <w:r w:rsidRPr="00961C0A">
        <w:rPr>
          <w:rFonts w:asciiTheme="minorHAnsi" w:hAnsiTheme="minorHAnsi"/>
          <w:color w:val="03156C"/>
          <w:sz w:val="22"/>
          <w:szCs w:val="22"/>
          <w:lang w:val="it-IT"/>
        </w:rPr>
        <w:t>argomentazione (circa 2 minuti).</w:t>
      </w:r>
    </w:p>
    <w:p w14:paraId="47C2B705" w14:textId="2217D531" w:rsidR="00A24180" w:rsidRPr="00961C0A" w:rsidRDefault="00A24180" w:rsidP="00961C0A">
      <w:pPr>
        <w:ind w:left="1080"/>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Gli altri studenti possono fare domande o contestare le affermazioni. </w:t>
      </w:r>
      <w:r w:rsidR="00961C0A">
        <w:rPr>
          <w:rFonts w:asciiTheme="minorHAnsi" w:hAnsiTheme="minorHAnsi"/>
          <w:color w:val="03156C"/>
          <w:sz w:val="22"/>
          <w:szCs w:val="22"/>
          <w:lang w:val="it-IT"/>
        </w:rPr>
        <w:t>Ricordarsi di</w:t>
      </w:r>
      <w:r w:rsidRPr="00961C0A">
        <w:rPr>
          <w:rFonts w:asciiTheme="minorHAnsi" w:hAnsiTheme="minorHAnsi"/>
          <w:color w:val="03156C"/>
          <w:sz w:val="22"/>
          <w:szCs w:val="22"/>
          <w:lang w:val="it-IT"/>
        </w:rPr>
        <w:t xml:space="preserve"> lascia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e il tempo per le confutazioni finali.</w:t>
      </w:r>
    </w:p>
    <w:p w14:paraId="13F41974" w14:textId="4D8BF83F" w:rsidR="00A24180" w:rsidRP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Il ruolo</w:t>
      </w:r>
      <w:r w:rsidR="00961C0A">
        <w:rPr>
          <w:rFonts w:asciiTheme="minorHAnsi" w:hAnsiTheme="minorHAnsi"/>
          <w:color w:val="03156C"/>
          <w:sz w:val="22"/>
          <w:szCs w:val="22"/>
          <w:lang w:val="it-IT"/>
        </w:rPr>
        <w:t xml:space="preserve"> del/la docente</w:t>
      </w:r>
      <w:r w:rsidRPr="00961C0A">
        <w:rPr>
          <w:rFonts w:asciiTheme="minorHAnsi" w:hAnsiTheme="minorHAnsi"/>
          <w:color w:val="03156C"/>
          <w:sz w:val="22"/>
          <w:szCs w:val="22"/>
          <w:lang w:val="it-IT"/>
        </w:rPr>
        <w:t xml:space="preserve"> è quello di moderator</w:t>
      </w:r>
      <w:r w:rsidR="00961C0A">
        <w:rPr>
          <w:rFonts w:asciiTheme="minorHAnsi" w:hAnsiTheme="minorHAnsi"/>
          <w:color w:val="03156C"/>
          <w:sz w:val="22"/>
          <w:szCs w:val="22"/>
          <w:lang w:val="it-IT"/>
        </w:rPr>
        <w:t>e</w:t>
      </w:r>
      <w:r w:rsidRPr="00961C0A">
        <w:rPr>
          <w:rFonts w:asciiTheme="minorHAnsi" w:hAnsiTheme="minorHAnsi"/>
          <w:color w:val="03156C"/>
          <w:sz w:val="22"/>
          <w:szCs w:val="22"/>
          <w:lang w:val="it-IT"/>
        </w:rPr>
        <w:t>, incoraggia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 xml:space="preserve">e gli studenti </w:t>
      </w:r>
      <w:r w:rsidR="00961C0A">
        <w:rPr>
          <w:rFonts w:asciiTheme="minorHAnsi" w:hAnsiTheme="minorHAnsi"/>
          <w:color w:val="03156C"/>
          <w:sz w:val="22"/>
          <w:szCs w:val="22"/>
          <w:lang w:val="it-IT"/>
        </w:rPr>
        <w:t xml:space="preserve">e studentesse </w:t>
      </w:r>
      <w:r w:rsidRPr="00961C0A">
        <w:rPr>
          <w:rFonts w:asciiTheme="minorHAnsi" w:hAnsiTheme="minorHAnsi"/>
          <w:color w:val="03156C"/>
          <w:sz w:val="22"/>
          <w:szCs w:val="22"/>
          <w:lang w:val="it-IT"/>
        </w:rPr>
        <w:t xml:space="preserve">a giustificare i </w:t>
      </w:r>
      <w:r w:rsidR="00961C0A">
        <w:rPr>
          <w:rFonts w:asciiTheme="minorHAnsi" w:hAnsiTheme="minorHAnsi"/>
          <w:color w:val="03156C"/>
          <w:sz w:val="22"/>
          <w:szCs w:val="22"/>
          <w:lang w:val="it-IT"/>
        </w:rPr>
        <w:t>propri</w:t>
      </w:r>
      <w:r w:rsidRPr="00961C0A">
        <w:rPr>
          <w:rFonts w:asciiTheme="minorHAnsi" w:hAnsiTheme="minorHAnsi"/>
          <w:color w:val="03156C"/>
          <w:sz w:val="22"/>
          <w:szCs w:val="22"/>
          <w:lang w:val="it-IT"/>
        </w:rPr>
        <w:t xml:space="preserve"> ragionamenti con considerazioni etiche, sociali e riguardo la sopravvivenza.</w:t>
      </w:r>
    </w:p>
    <w:p w14:paraId="52B88124" w14:textId="77777777" w:rsidR="00961C0A" w:rsidRDefault="00A24180" w:rsidP="00961C0A">
      <w:pPr>
        <w:pStyle w:val="Paragrafoelenco"/>
        <w:numPr>
          <w:ilvl w:val="0"/>
          <w:numId w:val="22"/>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Dopo che tutti i gruppi hanno discusso, facilita</w:t>
      </w:r>
      <w:r w:rsidR="00961C0A">
        <w:rPr>
          <w:rFonts w:asciiTheme="minorHAnsi" w:hAnsiTheme="minorHAnsi"/>
          <w:color w:val="03156C"/>
          <w:sz w:val="22"/>
          <w:szCs w:val="22"/>
          <w:lang w:val="it-IT"/>
        </w:rPr>
        <w:t>r</w:t>
      </w:r>
      <w:r w:rsidRPr="00961C0A">
        <w:rPr>
          <w:rFonts w:asciiTheme="minorHAnsi" w:hAnsiTheme="minorHAnsi"/>
          <w:color w:val="03156C"/>
          <w:sz w:val="22"/>
          <w:szCs w:val="22"/>
          <w:lang w:val="it-IT"/>
        </w:rPr>
        <w:t xml:space="preserve">e una discussione con l'intera classe. </w:t>
      </w:r>
      <w:r w:rsidR="00961C0A">
        <w:rPr>
          <w:rFonts w:asciiTheme="minorHAnsi" w:hAnsiTheme="minorHAnsi"/>
          <w:color w:val="03156C"/>
          <w:sz w:val="22"/>
          <w:szCs w:val="22"/>
          <w:lang w:val="it-IT"/>
        </w:rPr>
        <w:t>C</w:t>
      </w:r>
      <w:r w:rsidR="00961C0A" w:rsidRPr="00961C0A">
        <w:rPr>
          <w:rFonts w:asciiTheme="minorHAnsi" w:hAnsiTheme="minorHAnsi"/>
          <w:color w:val="03156C"/>
          <w:sz w:val="22"/>
          <w:szCs w:val="22"/>
          <w:lang w:val="it-IT"/>
        </w:rPr>
        <w:t xml:space="preserve">hiedendo </w:t>
      </w:r>
      <w:r w:rsidR="00961C0A">
        <w:rPr>
          <w:rFonts w:asciiTheme="minorHAnsi" w:hAnsiTheme="minorHAnsi"/>
          <w:color w:val="03156C"/>
          <w:sz w:val="22"/>
          <w:szCs w:val="22"/>
          <w:lang w:val="it-IT"/>
        </w:rPr>
        <w:t>p</w:t>
      </w:r>
      <w:r w:rsidRPr="00961C0A">
        <w:rPr>
          <w:rFonts w:asciiTheme="minorHAnsi" w:hAnsiTheme="minorHAnsi"/>
          <w:color w:val="03156C"/>
          <w:sz w:val="22"/>
          <w:szCs w:val="22"/>
          <w:lang w:val="it-IT"/>
        </w:rPr>
        <w:t>er esempio:</w:t>
      </w:r>
    </w:p>
    <w:p w14:paraId="69D4A1BF" w14:textId="023C6AF2" w:rsidR="00A24180" w:rsidRPr="00961C0A" w:rsidRDefault="00A24180" w:rsidP="00961C0A">
      <w:pPr>
        <w:pStyle w:val="Paragrafoelenco"/>
        <w:numPr>
          <w:ilvl w:val="2"/>
          <w:numId w:val="18"/>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 xml:space="preserve">La vostra prospettiva è cambiata dopo aver ascoltato l'altra parte? </w:t>
      </w:r>
    </w:p>
    <w:p w14:paraId="2D977D97" w14:textId="7DEC18B7" w:rsidR="00A24180" w:rsidRPr="00961C0A" w:rsidRDefault="00A24180" w:rsidP="00961C0A">
      <w:pPr>
        <w:pStyle w:val="Paragrafoelenco"/>
        <w:numPr>
          <w:ilvl w:val="2"/>
          <w:numId w:val="18"/>
        </w:numPr>
        <w:jc w:val="both"/>
        <w:rPr>
          <w:rFonts w:asciiTheme="minorHAnsi" w:hAnsiTheme="minorHAnsi"/>
          <w:color w:val="03156C"/>
          <w:sz w:val="22"/>
          <w:szCs w:val="22"/>
          <w:lang w:val="it-IT"/>
        </w:rPr>
      </w:pPr>
      <w:r w:rsidRPr="00961C0A">
        <w:rPr>
          <w:rFonts w:asciiTheme="minorHAnsi" w:hAnsiTheme="minorHAnsi"/>
          <w:color w:val="03156C"/>
          <w:sz w:val="22"/>
          <w:szCs w:val="22"/>
          <w:lang w:val="it-IT"/>
        </w:rPr>
        <w:t>Quali</w:t>
      </w:r>
      <w:r w:rsidR="00B56EB5" w:rsidRPr="00961C0A">
        <w:rPr>
          <w:rFonts w:asciiTheme="minorHAnsi" w:hAnsiTheme="minorHAnsi"/>
          <w:color w:val="03156C"/>
          <w:sz w:val="22"/>
          <w:szCs w:val="22"/>
          <w:lang w:val="it-IT"/>
        </w:rPr>
        <w:t xml:space="preserve"> relazioni</w:t>
      </w:r>
      <w:r w:rsidRPr="00961C0A">
        <w:rPr>
          <w:rFonts w:asciiTheme="minorHAnsi" w:hAnsiTheme="minorHAnsi"/>
          <w:color w:val="03156C"/>
          <w:sz w:val="22"/>
          <w:szCs w:val="22"/>
          <w:lang w:val="it-IT"/>
        </w:rPr>
        <w:t xml:space="preserve"> con il mondo reale potete trarre da questi dilemmi? </w:t>
      </w:r>
    </w:p>
    <w:p w14:paraId="0E980574" w14:textId="7F3D230A" w:rsidR="002856AE" w:rsidRPr="00961C0A" w:rsidRDefault="00A24180" w:rsidP="00961C0A">
      <w:pPr>
        <w:pStyle w:val="Paragrafoelenco"/>
        <w:numPr>
          <w:ilvl w:val="2"/>
          <w:numId w:val="18"/>
        </w:numPr>
        <w:jc w:val="both"/>
        <w:rPr>
          <w:rFonts w:asciiTheme="minorHAnsi" w:hAnsiTheme="minorHAnsi"/>
          <w:b/>
          <w:bCs/>
          <w:i/>
          <w:iCs/>
          <w:color w:val="03156C"/>
          <w:sz w:val="22"/>
          <w:szCs w:val="22"/>
          <w:lang w:val="it-IT"/>
        </w:rPr>
      </w:pPr>
      <w:r w:rsidRPr="00961C0A">
        <w:rPr>
          <w:rFonts w:asciiTheme="minorHAnsi" w:hAnsiTheme="minorHAnsi"/>
          <w:color w:val="03156C"/>
          <w:sz w:val="22"/>
          <w:szCs w:val="22"/>
          <w:lang w:val="it-IT"/>
        </w:rPr>
        <w:t xml:space="preserve">Come cambiano i valori morali in situazioni di sopravvivenza estrema? </w:t>
      </w:r>
    </w:p>
    <w:p w14:paraId="56E9DC54" w14:textId="77777777" w:rsidR="002856AE" w:rsidRPr="00A24180" w:rsidRDefault="002856AE" w:rsidP="002856AE">
      <w:pPr>
        <w:rPr>
          <w:rFonts w:asciiTheme="minorHAnsi" w:hAnsiTheme="minorHAnsi"/>
          <w:b/>
          <w:bCs/>
          <w:i/>
          <w:iCs/>
          <w:color w:val="03156C"/>
          <w:sz w:val="22"/>
          <w:szCs w:val="22"/>
          <w:lang w:val="it-IT"/>
        </w:rPr>
      </w:pPr>
    </w:p>
    <w:p w14:paraId="45706838" w14:textId="31C4F8CD" w:rsidR="002856AE" w:rsidRPr="00A24180" w:rsidRDefault="00A24180" w:rsidP="002856AE">
      <w:pPr>
        <w:rPr>
          <w:rFonts w:asciiTheme="minorHAnsi" w:hAnsiTheme="minorHAnsi"/>
          <w:bCs/>
          <w:color w:val="03156C"/>
          <w:sz w:val="22"/>
          <w:szCs w:val="22"/>
          <w:lang w:val="it-IT"/>
        </w:rPr>
      </w:pPr>
      <w:r w:rsidRPr="00A24180">
        <w:rPr>
          <w:rFonts w:asciiTheme="minorHAnsi" w:hAnsiTheme="minorHAnsi"/>
          <w:bCs/>
          <w:color w:val="03156C"/>
          <w:sz w:val="22"/>
          <w:szCs w:val="22"/>
          <w:lang w:val="it-IT"/>
        </w:rPr>
        <w:t xml:space="preserve">Ulteriori spunti di discussione: </w:t>
      </w:r>
    </w:p>
    <w:p w14:paraId="5900E4AE" w14:textId="77777777" w:rsidR="00A24180" w:rsidRPr="00A24180" w:rsidRDefault="00A24180" w:rsidP="002856AE">
      <w:pPr>
        <w:rPr>
          <w:rFonts w:asciiTheme="minorHAnsi" w:hAnsiTheme="minorHAnsi"/>
          <w:b/>
          <w:bCs/>
          <w:color w:val="03156C"/>
          <w:sz w:val="22"/>
          <w:szCs w:val="22"/>
          <w:lang w:val="it-IT"/>
        </w:rPr>
      </w:pPr>
    </w:p>
    <w:p w14:paraId="12A23EF0" w14:textId="77777777"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Rubare per sopravvivere:</w:t>
      </w:r>
    </w:p>
    <w:p w14:paraId="75553B9A" w14:textId="638EA1A0" w:rsidR="00A24180" w:rsidRDefault="00B56EB5"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Rubereste qualcosa</w:t>
      </w:r>
      <w:r w:rsidR="00A24180" w:rsidRPr="00A24180">
        <w:rPr>
          <w:rFonts w:asciiTheme="minorHAnsi" w:hAnsiTheme="minorHAnsi"/>
          <w:color w:val="03156C"/>
          <w:sz w:val="22"/>
          <w:szCs w:val="22"/>
          <w:lang w:val="it-IT"/>
        </w:rPr>
        <w:t xml:space="preserve"> a</w:t>
      </w:r>
      <w:r>
        <w:rPr>
          <w:rFonts w:asciiTheme="minorHAnsi" w:hAnsiTheme="minorHAnsi"/>
          <w:color w:val="03156C"/>
          <w:sz w:val="22"/>
          <w:szCs w:val="22"/>
          <w:lang w:val="it-IT"/>
        </w:rPr>
        <w:t>d</w:t>
      </w:r>
      <w:r w:rsidR="00A24180" w:rsidRPr="00A24180">
        <w:rPr>
          <w:rFonts w:asciiTheme="minorHAnsi" w:hAnsiTheme="minorHAnsi"/>
          <w:color w:val="03156C"/>
          <w:sz w:val="22"/>
          <w:szCs w:val="22"/>
          <w:lang w:val="it-IT"/>
        </w:rPr>
        <w:t xml:space="preserve"> una coppia di anziani per sfamare il vostro gruppo di affamati? La necessità di sopravvivere giustifica il furto? La vostra risposta cambierebbe se sapeste che la coppia di anziani ha più risorse di quelle necessarie?</w:t>
      </w:r>
    </w:p>
    <w:p w14:paraId="1FFE6176" w14:textId="77777777" w:rsidR="00A24180" w:rsidRPr="00A24180" w:rsidRDefault="00A24180" w:rsidP="00B56EB5">
      <w:pPr>
        <w:jc w:val="both"/>
        <w:rPr>
          <w:rFonts w:asciiTheme="minorHAnsi" w:hAnsiTheme="minorHAnsi"/>
          <w:color w:val="03156C"/>
          <w:sz w:val="22"/>
          <w:szCs w:val="22"/>
          <w:lang w:val="it-IT"/>
        </w:rPr>
      </w:pPr>
    </w:p>
    <w:p w14:paraId="61DC688C" w14:textId="0FEA4587"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 xml:space="preserve">Aiutare gli altri a </w:t>
      </w:r>
      <w:r w:rsidR="005D2CD9">
        <w:rPr>
          <w:rFonts w:asciiTheme="minorHAnsi" w:hAnsiTheme="minorHAnsi"/>
          <w:color w:val="03156C"/>
          <w:sz w:val="22"/>
          <w:szCs w:val="22"/>
          <w:u w:val="single"/>
          <w:lang w:val="it-IT"/>
        </w:rPr>
        <w:t>proprio rischio:</w:t>
      </w:r>
    </w:p>
    <w:p w14:paraId="5FA3A863" w14:textId="26574167" w:rsidR="00A24180" w:rsidRPr="00A24180" w:rsidRDefault="00B56EB5"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 xml:space="preserve">Aiutereste </w:t>
      </w:r>
      <w:r w:rsidR="00A24180" w:rsidRPr="00A24180">
        <w:rPr>
          <w:rFonts w:asciiTheme="minorHAnsi" w:hAnsiTheme="minorHAnsi"/>
          <w:color w:val="03156C"/>
          <w:sz w:val="22"/>
          <w:szCs w:val="22"/>
          <w:lang w:val="it-IT"/>
        </w:rPr>
        <w:t xml:space="preserve">uno sconosciuto ferito se questo mette in pericolo il vostro gruppo? </w:t>
      </w:r>
      <w:r w:rsidR="005D2CD9">
        <w:rPr>
          <w:rFonts w:asciiTheme="minorHAnsi" w:hAnsiTheme="minorHAnsi"/>
          <w:color w:val="03156C"/>
          <w:sz w:val="22"/>
          <w:szCs w:val="22"/>
          <w:lang w:val="it-IT"/>
        </w:rPr>
        <w:t xml:space="preserve">Non è </w:t>
      </w:r>
      <w:r w:rsidR="00A24180" w:rsidRPr="00A24180">
        <w:rPr>
          <w:rFonts w:asciiTheme="minorHAnsi" w:hAnsiTheme="minorHAnsi"/>
          <w:color w:val="03156C"/>
          <w:sz w:val="22"/>
          <w:szCs w:val="22"/>
          <w:lang w:val="it-IT"/>
        </w:rPr>
        <w:t>mai etico respingere chi ha bisogno? La vostra scelta sarebbe diversa se la persona bisognosa fosse un bambino?</w:t>
      </w:r>
    </w:p>
    <w:p w14:paraId="47119615" w14:textId="77777777" w:rsidR="00A24180" w:rsidRDefault="00A24180" w:rsidP="00B56EB5">
      <w:pPr>
        <w:jc w:val="both"/>
        <w:rPr>
          <w:rFonts w:asciiTheme="minorHAnsi" w:hAnsiTheme="minorHAnsi"/>
          <w:color w:val="03156C"/>
          <w:sz w:val="22"/>
          <w:szCs w:val="22"/>
          <w:lang w:val="it-IT"/>
        </w:rPr>
      </w:pPr>
    </w:p>
    <w:p w14:paraId="247FBC87" w14:textId="7CEDBA50"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Abbandonare un membro del gruppo:</w:t>
      </w:r>
    </w:p>
    <w:p w14:paraId="5370435C" w14:textId="77777777" w:rsidR="00A24180" w:rsidRPr="00A24180" w:rsidRDefault="00A24180" w:rsidP="00B56EB5">
      <w:pPr>
        <w:jc w:val="both"/>
        <w:rPr>
          <w:rFonts w:asciiTheme="minorHAnsi" w:hAnsiTheme="minorHAnsi"/>
          <w:color w:val="03156C"/>
          <w:sz w:val="22"/>
          <w:szCs w:val="22"/>
          <w:lang w:val="it-IT"/>
        </w:rPr>
      </w:pPr>
      <w:r w:rsidRPr="00A24180">
        <w:rPr>
          <w:rFonts w:asciiTheme="minorHAnsi" w:hAnsiTheme="minorHAnsi"/>
          <w:color w:val="03156C"/>
          <w:sz w:val="22"/>
          <w:szCs w:val="22"/>
          <w:lang w:val="it-IT"/>
        </w:rPr>
        <w:t>Se un membro del gruppo è malato e sta consumando risorse limitate, dovrebbe essere abbandonato per salvare gli altri? Il “bene comune” è più importante delle vite individuali? E se si fosse sacrificato volontariamente?</w:t>
      </w:r>
    </w:p>
    <w:p w14:paraId="042CA10F" w14:textId="77777777" w:rsidR="00A24180" w:rsidRDefault="00A24180" w:rsidP="00B56EB5">
      <w:pPr>
        <w:jc w:val="both"/>
        <w:rPr>
          <w:rFonts w:asciiTheme="minorHAnsi" w:hAnsiTheme="minorHAnsi"/>
          <w:color w:val="03156C"/>
          <w:sz w:val="22"/>
          <w:szCs w:val="22"/>
          <w:lang w:val="it-IT"/>
        </w:rPr>
      </w:pPr>
    </w:p>
    <w:p w14:paraId="14D502BB" w14:textId="08B789C3"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Commercio con i criminali:</w:t>
      </w:r>
    </w:p>
    <w:p w14:paraId="4AD67F66" w14:textId="23B33FBE" w:rsidR="00A24180" w:rsidRPr="00A24180" w:rsidRDefault="00961C0A" w:rsidP="00B56EB5">
      <w:pPr>
        <w:jc w:val="both"/>
        <w:rPr>
          <w:rFonts w:asciiTheme="minorHAnsi" w:hAnsiTheme="minorHAnsi"/>
          <w:color w:val="03156C"/>
          <w:sz w:val="22"/>
          <w:szCs w:val="22"/>
          <w:lang w:val="it-IT"/>
        </w:rPr>
      </w:pPr>
      <w:r>
        <w:rPr>
          <w:rFonts w:asciiTheme="minorHAnsi" w:hAnsiTheme="minorHAnsi"/>
          <w:color w:val="03156C"/>
          <w:sz w:val="22"/>
          <w:szCs w:val="22"/>
          <w:lang w:val="it-IT"/>
        </w:rPr>
        <w:t>Fareste uno scambio</w:t>
      </w:r>
      <w:r w:rsidR="00A24180" w:rsidRPr="00A24180">
        <w:rPr>
          <w:rFonts w:asciiTheme="minorHAnsi" w:hAnsiTheme="minorHAnsi"/>
          <w:color w:val="03156C"/>
          <w:sz w:val="22"/>
          <w:szCs w:val="22"/>
          <w:lang w:val="it-IT"/>
        </w:rPr>
        <w:t xml:space="preserve"> con banditi violenti in cambio di medicine se ciò significasse aiutare il vostro gruppo a sopravvivere? Esiste un limite morale a ciò che dovrebbe essere accettato in una situazione di sopravvivenza? Come cambia l'etica quando si ha a che fare con la disperazione estrema?</w:t>
      </w:r>
    </w:p>
    <w:p w14:paraId="40272B33" w14:textId="77777777" w:rsidR="00B56EB5" w:rsidRDefault="00B56EB5" w:rsidP="00B56EB5">
      <w:pPr>
        <w:jc w:val="both"/>
        <w:rPr>
          <w:rFonts w:asciiTheme="minorHAnsi" w:hAnsiTheme="minorHAnsi"/>
          <w:color w:val="03156C"/>
          <w:sz w:val="22"/>
          <w:szCs w:val="22"/>
          <w:lang w:val="it-IT"/>
        </w:rPr>
      </w:pPr>
    </w:p>
    <w:p w14:paraId="21E24020" w14:textId="72A1B199" w:rsidR="00A24180" w:rsidRPr="00B56EB5" w:rsidRDefault="00A24180" w:rsidP="00B56EB5">
      <w:pPr>
        <w:jc w:val="both"/>
        <w:rPr>
          <w:rFonts w:asciiTheme="minorHAnsi" w:hAnsiTheme="minorHAnsi"/>
          <w:color w:val="03156C"/>
          <w:sz w:val="22"/>
          <w:szCs w:val="22"/>
          <w:u w:val="single"/>
          <w:lang w:val="it-IT"/>
        </w:rPr>
      </w:pPr>
      <w:r w:rsidRPr="00B56EB5">
        <w:rPr>
          <w:rFonts w:asciiTheme="minorHAnsi" w:hAnsiTheme="minorHAnsi"/>
          <w:color w:val="03156C"/>
          <w:sz w:val="22"/>
          <w:szCs w:val="22"/>
          <w:u w:val="single"/>
          <w:lang w:val="it-IT"/>
        </w:rPr>
        <w:t>Usare la violenza per proteggersi:</w:t>
      </w:r>
    </w:p>
    <w:p w14:paraId="5E009100" w14:textId="7FF05313" w:rsidR="00B56EB5" w:rsidRPr="002856AE" w:rsidRDefault="00A24180" w:rsidP="00B56EB5">
      <w:pPr>
        <w:jc w:val="both"/>
        <w:rPr>
          <w:b/>
          <w:bCs/>
          <w:i/>
          <w:iCs/>
          <w:color w:val="03156C"/>
          <w:sz w:val="28"/>
        </w:rPr>
      </w:pPr>
      <w:r w:rsidRPr="00A24180">
        <w:rPr>
          <w:rFonts w:asciiTheme="minorHAnsi" w:hAnsiTheme="minorHAnsi"/>
          <w:color w:val="03156C"/>
          <w:sz w:val="22"/>
          <w:szCs w:val="22"/>
          <w:lang w:val="it-IT"/>
        </w:rPr>
        <w:t>È giustificabile fare del male a qualcuno che minaccia la vostra sopravvivenza? Dove si traccia il confine tra autodifesa e violenza non necessaria? La disperazione trasforma le persone buone in cattive</w:t>
      </w:r>
      <w:r w:rsidR="00B56EB5">
        <w:rPr>
          <w:rFonts w:asciiTheme="minorHAnsi" w:hAnsiTheme="minorHAnsi"/>
          <w:color w:val="03156C"/>
          <w:sz w:val="22"/>
          <w:szCs w:val="22"/>
          <w:lang w:val="it-IT"/>
        </w:rPr>
        <w:t>?</w:t>
      </w:r>
    </w:p>
    <w:p w14:paraId="70329A35" w14:textId="5E43E2F9" w:rsidR="00234224" w:rsidRDefault="00234224" w:rsidP="00B56EB5">
      <w:pPr>
        <w:rPr>
          <w:rFonts w:asciiTheme="minorHAnsi" w:hAnsiTheme="minorHAnsi"/>
          <w:i/>
          <w:iCs/>
          <w:color w:val="03156C"/>
          <w:sz w:val="22"/>
          <w:szCs w:val="22"/>
        </w:rPr>
      </w:pPr>
    </w:p>
    <w:p w14:paraId="6D6755D4" w14:textId="3054967C" w:rsidR="007806C1" w:rsidRDefault="007806C1" w:rsidP="00B56EB5">
      <w:pPr>
        <w:rPr>
          <w:rFonts w:asciiTheme="minorHAnsi" w:hAnsiTheme="minorHAnsi"/>
          <w:i/>
          <w:iCs/>
          <w:color w:val="03156C"/>
          <w:sz w:val="22"/>
          <w:szCs w:val="22"/>
        </w:rPr>
      </w:pPr>
    </w:p>
    <w:p w14:paraId="381DDF40" w14:textId="6D0A69AC" w:rsidR="007806C1" w:rsidRDefault="007806C1" w:rsidP="00B56EB5">
      <w:pPr>
        <w:rPr>
          <w:rFonts w:asciiTheme="minorHAnsi" w:hAnsiTheme="minorHAnsi"/>
          <w:i/>
          <w:iCs/>
          <w:color w:val="03156C"/>
          <w:sz w:val="22"/>
          <w:szCs w:val="22"/>
        </w:rPr>
      </w:pPr>
    </w:p>
    <w:p w14:paraId="4384DA01" w14:textId="5AAC2F34" w:rsidR="007806C1" w:rsidRDefault="007806C1" w:rsidP="00B56EB5">
      <w:pPr>
        <w:rPr>
          <w:rFonts w:asciiTheme="minorHAnsi" w:hAnsiTheme="minorHAnsi"/>
          <w:i/>
          <w:iCs/>
          <w:color w:val="03156C"/>
          <w:sz w:val="22"/>
          <w:szCs w:val="22"/>
        </w:rPr>
      </w:pPr>
    </w:p>
    <w:p w14:paraId="1A9BCBBD" w14:textId="65E3D013" w:rsidR="007806C1" w:rsidRDefault="007806C1" w:rsidP="00B56EB5">
      <w:pPr>
        <w:rPr>
          <w:rFonts w:asciiTheme="minorHAnsi" w:hAnsiTheme="minorHAnsi"/>
          <w:i/>
          <w:iCs/>
          <w:color w:val="03156C"/>
          <w:sz w:val="22"/>
          <w:szCs w:val="22"/>
        </w:rPr>
      </w:pPr>
    </w:p>
    <w:p w14:paraId="6FB24E81" w14:textId="267A9065" w:rsidR="007806C1" w:rsidRDefault="007806C1" w:rsidP="00B56EB5">
      <w:pPr>
        <w:rPr>
          <w:rFonts w:asciiTheme="minorHAnsi" w:hAnsiTheme="minorHAnsi"/>
          <w:i/>
          <w:iCs/>
          <w:color w:val="03156C"/>
          <w:sz w:val="22"/>
          <w:szCs w:val="22"/>
        </w:rPr>
      </w:pPr>
    </w:p>
    <w:p w14:paraId="47022AF6" w14:textId="39370904" w:rsidR="007806C1" w:rsidRDefault="007806C1" w:rsidP="00B56EB5">
      <w:pPr>
        <w:rPr>
          <w:rFonts w:asciiTheme="minorHAnsi" w:hAnsiTheme="minorHAnsi"/>
          <w:i/>
          <w:iCs/>
          <w:color w:val="03156C"/>
          <w:sz w:val="22"/>
          <w:szCs w:val="22"/>
        </w:rPr>
      </w:pPr>
    </w:p>
    <w:p w14:paraId="0F61BCA4" w14:textId="338E9F6B" w:rsidR="007806C1" w:rsidRDefault="007806C1" w:rsidP="00B56EB5">
      <w:pPr>
        <w:rPr>
          <w:rFonts w:asciiTheme="minorHAnsi" w:hAnsiTheme="minorHAnsi"/>
          <w:i/>
          <w:iCs/>
          <w:color w:val="03156C"/>
          <w:sz w:val="22"/>
          <w:szCs w:val="22"/>
        </w:rPr>
      </w:pPr>
    </w:p>
    <w:p w14:paraId="01869C6C" w14:textId="242B98D4" w:rsidR="007806C1" w:rsidRPr="007806C1" w:rsidRDefault="007806C1" w:rsidP="00B56EB5">
      <w:pPr>
        <w:rPr>
          <w:rFonts w:asciiTheme="minorHAnsi" w:hAnsiTheme="minorHAnsi"/>
          <w:iCs/>
          <w:color w:val="03156C"/>
          <w:sz w:val="22"/>
          <w:szCs w:val="22"/>
        </w:rPr>
      </w:pPr>
    </w:p>
    <w:p w14:paraId="3792BC55" w14:textId="134FDA84" w:rsidR="007806C1" w:rsidRDefault="007806C1" w:rsidP="00B56EB5">
      <w:pPr>
        <w:rPr>
          <w:rFonts w:asciiTheme="minorHAnsi" w:hAnsiTheme="minorHAnsi"/>
          <w:iCs/>
          <w:color w:val="03156C"/>
          <w:sz w:val="22"/>
          <w:szCs w:val="22"/>
        </w:rPr>
      </w:pPr>
    </w:p>
    <w:p w14:paraId="797EBCA3" w14:textId="0E17AC62" w:rsidR="007806C1" w:rsidRDefault="007806C1" w:rsidP="00B56EB5">
      <w:pPr>
        <w:rPr>
          <w:rFonts w:asciiTheme="minorHAnsi" w:hAnsiTheme="minorHAnsi"/>
          <w:iCs/>
          <w:color w:val="03156C"/>
          <w:sz w:val="22"/>
          <w:szCs w:val="22"/>
        </w:rPr>
      </w:pPr>
    </w:p>
    <w:p w14:paraId="3D3CE61F" w14:textId="645507C7" w:rsidR="007806C1" w:rsidRDefault="007806C1" w:rsidP="00B56EB5">
      <w:pPr>
        <w:rPr>
          <w:rFonts w:asciiTheme="minorHAnsi" w:hAnsiTheme="minorHAnsi"/>
          <w:iCs/>
          <w:color w:val="03156C"/>
          <w:sz w:val="22"/>
          <w:szCs w:val="22"/>
        </w:rPr>
      </w:pPr>
    </w:p>
    <w:p w14:paraId="2D18594D" w14:textId="1A26AA0E" w:rsidR="007806C1" w:rsidRDefault="007806C1" w:rsidP="00B56EB5">
      <w:pPr>
        <w:rPr>
          <w:rFonts w:asciiTheme="minorHAnsi" w:hAnsiTheme="minorHAnsi"/>
          <w:iCs/>
          <w:color w:val="03156C"/>
          <w:sz w:val="22"/>
          <w:szCs w:val="22"/>
        </w:rPr>
      </w:pPr>
    </w:p>
    <w:p w14:paraId="58568EB6" w14:textId="0BADBBBB" w:rsidR="007806C1" w:rsidRDefault="007806C1" w:rsidP="00B56EB5">
      <w:pPr>
        <w:rPr>
          <w:rFonts w:asciiTheme="minorHAnsi" w:hAnsiTheme="minorHAnsi"/>
          <w:iCs/>
          <w:color w:val="03156C"/>
          <w:sz w:val="22"/>
          <w:szCs w:val="22"/>
        </w:rPr>
      </w:pPr>
    </w:p>
    <w:p w14:paraId="23079FB8" w14:textId="768724D1" w:rsidR="007806C1" w:rsidRDefault="007806C1" w:rsidP="00B56EB5">
      <w:pPr>
        <w:rPr>
          <w:rFonts w:asciiTheme="minorHAnsi" w:hAnsiTheme="minorHAnsi"/>
          <w:iCs/>
          <w:color w:val="03156C"/>
          <w:sz w:val="22"/>
          <w:szCs w:val="22"/>
        </w:rPr>
      </w:pPr>
    </w:p>
    <w:p w14:paraId="399C5100" w14:textId="3CDC3635" w:rsidR="007806C1" w:rsidRDefault="007806C1" w:rsidP="00B56EB5">
      <w:pPr>
        <w:rPr>
          <w:rFonts w:asciiTheme="minorHAnsi" w:hAnsiTheme="minorHAnsi"/>
          <w:iCs/>
          <w:color w:val="03156C"/>
          <w:sz w:val="22"/>
          <w:szCs w:val="22"/>
        </w:rPr>
      </w:pPr>
    </w:p>
    <w:p w14:paraId="6718547C" w14:textId="38DA08C9" w:rsidR="007806C1" w:rsidRPr="007806C1" w:rsidRDefault="007806C1" w:rsidP="007806C1">
      <w:pPr>
        <w:jc w:val="center"/>
        <w:rPr>
          <w:rFonts w:asciiTheme="minorHAnsi" w:hAnsiTheme="minorHAnsi"/>
          <w:iCs/>
          <w:color w:val="03156C"/>
          <w:sz w:val="22"/>
          <w:szCs w:val="22"/>
        </w:rPr>
      </w:pPr>
      <w:r>
        <w:rPr>
          <w:rFonts w:asciiTheme="minorHAnsi" w:hAnsiTheme="minorHAnsi"/>
          <w:iCs/>
          <w:noProof/>
          <w:color w:val="03156C"/>
          <w:sz w:val="22"/>
          <w:szCs w:val="22"/>
        </w:rPr>
        <w:drawing>
          <wp:inline distT="0" distB="0" distL="0" distR="0" wp14:anchorId="1F8FE14F" wp14:editId="06065346">
            <wp:extent cx="3817257" cy="381725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oM_sm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9016" cy="3819016"/>
                    </a:xfrm>
                    <a:prstGeom prst="rect">
                      <a:avLst/>
                    </a:prstGeom>
                  </pic:spPr>
                </pic:pic>
              </a:graphicData>
            </a:graphic>
          </wp:inline>
        </w:drawing>
      </w:r>
    </w:p>
    <w:sectPr w:rsidR="007806C1" w:rsidRPr="007806C1" w:rsidSect="00B56EB5">
      <w:type w:val="continuous"/>
      <w:pgSz w:w="12240" w:h="15840"/>
      <w:pgMar w:top="1760" w:right="1080" w:bottom="880" w:left="1080" w:header="750" w:footer="6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EB90" w14:textId="77777777" w:rsidR="007D48BA" w:rsidRDefault="007D48BA">
      <w:r>
        <w:separator/>
      </w:r>
    </w:p>
  </w:endnote>
  <w:endnote w:type="continuationSeparator" w:id="0">
    <w:p w14:paraId="340E21C0" w14:textId="77777777" w:rsidR="007D48BA" w:rsidRDefault="007D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2F578" w14:textId="77777777" w:rsidR="00EE6FD1" w:rsidRDefault="00EE6FD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EndPr/>
    <w:sdtContent>
      <w:p w14:paraId="13BCB12A" w14:textId="717F7385" w:rsidR="00EE6FD1" w:rsidRDefault="00EE6FD1" w:rsidP="002A7F5B">
        <w:pPr>
          <w:pStyle w:val="Pidipagina"/>
        </w:pPr>
        <w:r>
          <w:rPr>
            <w:noProof/>
            <w:lang w:val="de-AT" w:eastAsia="de-AT"/>
          </w:rPr>
          <mc:AlternateContent>
            <mc:Choice Requires="wps">
              <w:drawing>
                <wp:anchor distT="0" distB="0" distL="114300" distR="114300" simplePos="0" relativeHeight="251662336" behindDoc="0" locked="0" layoutInCell="1" allowOverlap="1" wp14:anchorId="3D8734AE" wp14:editId="494EE5CF">
                  <wp:simplePos x="0" y="0"/>
                  <wp:positionH relativeFrom="margin">
                    <wp:posOffset>976157</wp:posOffset>
                  </wp:positionH>
                  <wp:positionV relativeFrom="paragraph">
                    <wp:posOffset>146307</wp:posOffset>
                  </wp:positionV>
                  <wp:extent cx="5084323" cy="473412"/>
                  <wp:effectExtent l="0" t="0" r="2540" b="3175"/>
                  <wp:wrapNone/>
                  <wp:docPr id="3" name="Text Box 4"/>
                  <wp:cNvGraphicFramePr/>
                  <a:graphic xmlns:a="http://schemas.openxmlformats.org/drawingml/2006/main">
                    <a:graphicData uri="http://schemas.microsoft.com/office/word/2010/wordprocessingShape">
                      <wps:wsp>
                        <wps:cNvSpPr txBox="1"/>
                        <wps:spPr bwMode="auto">
                          <a:xfrm>
                            <a:off x="0" y="0"/>
                            <a:ext cx="5084323" cy="473412"/>
                          </a:xfrm>
                          <a:prstGeom prst="rect">
                            <a:avLst/>
                          </a:prstGeom>
                          <a:solidFill>
                            <a:schemeClr val="lt1"/>
                          </a:solidFill>
                          <a:ln w="6350">
                            <a:noFill/>
                          </a:ln>
                        </wps:spPr>
                        <wps:txbx>
                          <w:txbxContent>
                            <w:p w14:paraId="1C1BFF31" w14:textId="6CAD7366" w:rsidR="008C050C" w:rsidRPr="00541D66" w:rsidRDefault="00541D66">
                              <w:pPr>
                                <w:rPr>
                                  <w:sz w:val="22"/>
                                  <w:szCs w:val="20"/>
                                  <w:lang w:val="it-IT"/>
                                </w:rPr>
                              </w:pPr>
                              <w:r w:rsidRPr="003B1D06">
                                <w:rPr>
                                  <w:rFonts w:asciiTheme="minorHAnsi" w:hAnsiTheme="minorHAnsi"/>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3B1D06">
                                <w:rPr>
                                  <w:rFonts w:asciiTheme="minorHAnsi" w:hAnsiTheme="minorHAnsi"/>
                                  <w:sz w:val="16"/>
                                  <w:szCs w:val="16"/>
                                  <w:lang w:val="it-IT"/>
                                </w:rPr>
                                <w:t>OeAD</w:t>
                              </w:r>
                              <w:proofErr w:type="spellEnd"/>
                              <w:r w:rsidRPr="003B1D06">
                                <w:rPr>
                                  <w:rFonts w:asciiTheme="minorHAnsi" w:hAnsiTheme="minorHAnsi"/>
                                  <w:sz w:val="16"/>
                                  <w:szCs w:val="16"/>
                                  <w:lang w:val="it-IT"/>
                                </w:rPr>
                                <w:t>-GmbH. Né l’Unione europea né l’autorità che concede il finanziamento possono essere ritenute responsabili.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76.85pt;margin-top:11.5pt;width:400.35pt;height:3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" fillcolor="white [3201]" stroked="f" strokeweight=".5pt">
                  <v:textbox>
                    <w:txbxContent>
                      <w:p w14:paraId="1C1BFF31" w14:textId="6CAD7366" w:rsidR="008C050C" w:rsidRPr="00541D66" w:rsidRDefault="00541D66">
                        <w:pPr>
                          <w:rPr>
                            <w:sz w:val="22"/>
                            <w:szCs w:val="20"/>
                            <w:lang w:val="it-IT"/>
                          </w:rPr>
                        </w:pPr>
                        <w:r w:rsidRPr="003B1D06">
                          <w:rPr>
                            <w:rFonts w:asciiTheme="minorHAnsi" w:hAnsiTheme="minorHAnsi"/>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3B1D06">
                          <w:rPr>
                            <w:rFonts w:asciiTheme="minorHAnsi" w:hAnsiTheme="minorHAnsi"/>
                            <w:sz w:val="16"/>
                            <w:szCs w:val="16"/>
                            <w:lang w:val="it-IT"/>
                          </w:rPr>
                          <w:t>OeAD</w:t>
                        </w:r>
                        <w:proofErr w:type="spellEnd"/>
                        <w:r w:rsidRPr="003B1D06">
                          <w:rPr>
                            <w:rFonts w:asciiTheme="minorHAnsi" w:hAnsiTheme="minorHAnsi"/>
                            <w:sz w:val="16"/>
                            <w:szCs w:val="16"/>
                            <w:lang w:val="it-IT"/>
                          </w:rPr>
                          <w:t>-GmbH. Né l’Unione europea né l’autorità che concede il finanziamento possono essere ritenute responsabili.</w:t>
                        </w:r>
                      </w:p>
                    </w:txbxContent>
                  </v:textbox>
                  <w10:wrap anchorx="margin"/>
                </v:shape>
              </w:pict>
            </mc:Fallback>
          </mc:AlternateContent>
        </w:r>
      </w:p>
      <w:p w14:paraId="1F57FFD1" w14:textId="281A8E78" w:rsidR="00EE6FD1" w:rsidRDefault="00EE6FD1" w:rsidP="002A7F5B">
        <w:pPr>
          <w:pStyle w:val="Pidipagina"/>
        </w:pPr>
        <w:r>
          <w:rPr>
            <w:noProof/>
          </w:rPr>
          <w:drawing>
            <wp:anchor distT="0" distB="0" distL="114300" distR="114300" simplePos="0" relativeHeight="251663360" behindDoc="1" locked="0" layoutInCell="1" allowOverlap="1" wp14:anchorId="1692952D" wp14:editId="41654BA6">
              <wp:simplePos x="0" y="0"/>
              <wp:positionH relativeFrom="column">
                <wp:posOffset>-250825</wp:posOffset>
              </wp:positionH>
              <wp:positionV relativeFrom="paragraph">
                <wp:posOffset>64770</wp:posOffset>
              </wp:positionV>
              <wp:extent cx="1177290" cy="268605"/>
              <wp:effectExtent l="0" t="0" r="3810" b="0"/>
              <wp:wrapTight wrapText="bothSides">
                <wp:wrapPolygon edited="0">
                  <wp:start x="0" y="0"/>
                  <wp:lineTo x="0" y="19915"/>
                  <wp:lineTo x="7340" y="19915"/>
                  <wp:lineTo x="20971" y="16851"/>
                  <wp:lineTo x="20971" y="3064"/>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8605"/>
                      </a:xfrm>
                      <a:prstGeom prst="rect">
                        <a:avLst/>
                      </a:prstGeom>
                    </pic:spPr>
                  </pic:pic>
                </a:graphicData>
              </a:graphic>
              <wp14:sizeRelV relativeFrom="margin">
                <wp14:pctHeight>0</wp14:pctHeight>
              </wp14:sizeRelV>
            </wp:anchor>
          </w:drawing>
        </w:r>
      </w:p>
      <w:p w14:paraId="5937B1CF" w14:textId="1DD86285" w:rsidR="00EE6FD1" w:rsidRDefault="0032693A" w:rsidP="002A7F5B">
        <w:pPr>
          <w:pStyle w:val="Pidipagina"/>
        </w:pPr>
        <w:r>
          <w:rPr>
            <w:noProof/>
          </w:rPr>
          <mc:AlternateContent>
            <mc:Choice Requires="wps">
              <w:drawing>
                <wp:anchor distT="45720" distB="45720" distL="114300" distR="114300" simplePos="0" relativeHeight="251665408" behindDoc="0" locked="0" layoutInCell="1" allowOverlap="1" wp14:anchorId="3C87D45E" wp14:editId="267DBB4C">
                  <wp:simplePos x="0" y="0"/>
                  <wp:positionH relativeFrom="rightMargin">
                    <wp:posOffset>-635</wp:posOffset>
                  </wp:positionH>
                  <wp:positionV relativeFrom="paragraph">
                    <wp:posOffset>7620</wp:posOffset>
                  </wp:positionV>
                  <wp:extent cx="219710" cy="313690"/>
                  <wp:effectExtent l="0" t="0" r="889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313690"/>
                          </a:xfrm>
                          <a:prstGeom prst="rect">
                            <a:avLst/>
                          </a:prstGeom>
                          <a:solidFill>
                            <a:srgbClr val="FFFFFF"/>
                          </a:solidFill>
                          <a:ln w="9525">
                            <a:noFill/>
                            <a:miter lim="800000"/>
                            <a:headEnd/>
                            <a:tailEnd/>
                          </a:ln>
                        </wps:spPr>
                        <wps:txbx>
                          <w:txbxContent>
                            <w:p w14:paraId="245F0465" w14:textId="1C27A10A" w:rsidR="0071495D" w:rsidRPr="0071495D" w:rsidRDefault="0032693A">
                              <w:pPr>
                                <w:rPr>
                                  <w:rFonts w:asciiTheme="minorHAnsi" w:hAnsiTheme="minorHAnsi"/>
                                  <w:b/>
                                  <w:bCs/>
                                  <w:color w:val="051FA2" w:themeColor="accent1" w:themeShade="BF"/>
                                  <w:lang w:val="it-IT"/>
                                </w:rPr>
                              </w:pPr>
                              <w:r>
                                <w:rPr>
                                  <w:rFonts w:asciiTheme="minorHAnsi" w:hAnsiTheme="minorHAnsi"/>
                                  <w:b/>
                                  <w:bCs/>
                                  <w:color w:val="051FA2" w:themeColor="accent1" w:themeShade="BF"/>
                                  <w:lang w:val="it-IT"/>
                                </w:rPr>
                                <w:t xml:space="preserve">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D45E" id="Casella di testo 2" o:spid="_x0000_s1028" type="#_x0000_t202" style="position:absolute;left:0;text-align:left;margin-left:-.05pt;margin-top:.6pt;width:17.3pt;height:24.7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" stroked="f">
                  <v:textbox>
                    <w:txbxContent>
                      <w:p w14:paraId="245F0465" w14:textId="1C27A10A" w:rsidR="0071495D" w:rsidRPr="0071495D" w:rsidRDefault="0032693A">
                        <w:pPr>
                          <w:rPr>
                            <w:rFonts w:asciiTheme="minorHAnsi" w:hAnsiTheme="minorHAnsi"/>
                            <w:b/>
                            <w:bCs/>
                            <w:color w:val="051FA2" w:themeColor="accent1" w:themeShade="BF"/>
                            <w:lang w:val="it-IT"/>
                          </w:rPr>
                        </w:pPr>
                        <w:r>
                          <w:rPr>
                            <w:rFonts w:asciiTheme="minorHAnsi" w:hAnsiTheme="minorHAnsi"/>
                            <w:b/>
                            <w:bCs/>
                            <w:color w:val="051FA2" w:themeColor="accent1" w:themeShade="BF"/>
                            <w:lang w:val="it-IT"/>
                          </w:rPr>
                          <w:t xml:space="preserve">9  </w:t>
                        </w:r>
                      </w:p>
                    </w:txbxContent>
                  </v:textbox>
                  <w10:wrap type="square" anchorx="margin"/>
                </v:shape>
              </w:pict>
            </mc:Fallback>
          </mc:AlternateContent>
        </w:r>
      </w:p>
      <w:p w14:paraId="705A8411" w14:textId="3B1CB4DD" w:rsidR="008C050C" w:rsidRDefault="007D48BA" w:rsidP="0032693A">
        <w:pPr>
          <w:pStyle w:val="Pidipagina"/>
          <w:ind w:right="299"/>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B49CB" w14:textId="77777777" w:rsidR="00EE6FD1" w:rsidRDefault="00EE6FD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99BC" w14:textId="77777777" w:rsidR="007D48BA" w:rsidRDefault="007D48BA">
      <w:r>
        <w:separator/>
      </w:r>
    </w:p>
  </w:footnote>
  <w:footnote w:type="continuationSeparator" w:id="0">
    <w:p w14:paraId="2E859664" w14:textId="77777777" w:rsidR="007D48BA" w:rsidRDefault="007D48BA">
      <w:r>
        <w:continuationSeparator/>
      </w:r>
    </w:p>
  </w:footnote>
  <w:footnote w:id="1">
    <w:p w14:paraId="33D65BB4" w14:textId="77777777" w:rsidR="00530D9A" w:rsidRPr="00EF0D94" w:rsidRDefault="00FE4698" w:rsidP="00EF0D94">
      <w:pPr>
        <w:pStyle w:val="Testonotaapidipagina"/>
        <w:jc w:val="both"/>
        <w:rPr>
          <w:rFonts w:asciiTheme="minorHAnsi" w:hAnsiTheme="minorHAnsi"/>
          <w:lang w:val="it-IT"/>
        </w:rPr>
      </w:pPr>
      <w:r w:rsidRPr="00EF0D94">
        <w:rPr>
          <w:rStyle w:val="Rimandonotaapidipagina"/>
          <w:rFonts w:asciiTheme="minorHAnsi" w:hAnsiTheme="minorHAnsi"/>
        </w:rPr>
        <w:footnoteRef/>
      </w:r>
      <w:r w:rsidRPr="00EF0D94">
        <w:rPr>
          <w:rFonts w:asciiTheme="minorHAnsi" w:hAnsiTheme="minorHAnsi"/>
          <w:lang w:val="it-IT"/>
        </w:rPr>
        <w:t xml:space="preserve"> </w:t>
      </w:r>
      <w:r w:rsidR="00530D9A" w:rsidRPr="00EF0D94">
        <w:rPr>
          <w:rFonts w:asciiTheme="minorHAnsi" w:hAnsiTheme="minorHAnsi"/>
          <w:lang w:val="it-IT"/>
        </w:rPr>
        <w:t xml:space="preserve"> Questo gioco non è gratuito. Attualmente, il suo prezzo è di 1,89€ con uno sconto del 90% su </w:t>
      </w:r>
      <w:proofErr w:type="spellStart"/>
      <w:r w:rsidR="00530D9A" w:rsidRPr="00EF0D94">
        <w:rPr>
          <w:rFonts w:asciiTheme="minorHAnsi" w:hAnsiTheme="minorHAnsi"/>
          <w:lang w:val="it-IT"/>
        </w:rPr>
        <w:t>Steam</w:t>
      </w:r>
      <w:proofErr w:type="spellEnd"/>
      <w:r w:rsidR="00530D9A" w:rsidRPr="00EF0D94">
        <w:rPr>
          <w:rFonts w:asciiTheme="minorHAnsi" w:hAnsiTheme="minorHAnsi"/>
          <w:lang w:val="it-IT"/>
        </w:rPr>
        <w:t>:</w:t>
      </w:r>
      <w:r w:rsidRPr="00EF0D94">
        <w:rPr>
          <w:rFonts w:asciiTheme="minorHAnsi" w:hAnsiTheme="minorHAnsi"/>
          <w:lang w:val="it-IT"/>
        </w:rPr>
        <w:t xml:space="preserve"> </w:t>
      </w:r>
      <w:hyperlink r:id="rId1" w:history="1">
        <w:r w:rsidRPr="00EF0D94">
          <w:rPr>
            <w:rStyle w:val="Collegamentoipertestuale"/>
            <w:rFonts w:asciiTheme="minorHAnsi" w:hAnsiTheme="minorHAnsi"/>
            <w:lang w:val="it-IT"/>
          </w:rPr>
          <w:t>https://store.steampowered.com/app/282070/This_War_of_Mine/</w:t>
        </w:r>
      </w:hyperlink>
      <w:r w:rsidRPr="00EF0D94">
        <w:rPr>
          <w:rFonts w:asciiTheme="minorHAnsi" w:hAnsiTheme="minorHAnsi"/>
          <w:lang w:val="it-IT"/>
        </w:rPr>
        <w:t>;</w:t>
      </w:r>
      <w:r w:rsidR="00530D9A" w:rsidRPr="00EF0D94">
        <w:rPr>
          <w:rFonts w:asciiTheme="minorHAnsi" w:hAnsiTheme="minorHAnsi"/>
          <w:lang w:val="it-IT"/>
        </w:rPr>
        <w:t xml:space="preserve"> il prezzo è soggetto a variazioni. </w:t>
      </w:r>
    </w:p>
    <w:p w14:paraId="63514E85" w14:textId="002D8A8E" w:rsidR="00FE4698" w:rsidRPr="00530D9A" w:rsidRDefault="00530D9A" w:rsidP="00EF0D94">
      <w:pPr>
        <w:pStyle w:val="Testonotaapidipagina"/>
        <w:jc w:val="both"/>
        <w:rPr>
          <w:rFonts w:asciiTheme="minorHAnsi" w:hAnsiTheme="minorHAnsi"/>
          <w:lang w:val="it-IT"/>
        </w:rPr>
      </w:pPr>
      <w:r w:rsidRPr="00EF0D94">
        <w:rPr>
          <w:rFonts w:asciiTheme="minorHAnsi" w:hAnsiTheme="minorHAnsi"/>
          <w:lang w:val="it-IT"/>
        </w:rPr>
        <w:t xml:space="preserve">Se non c'è la possibilità di acquistare il gioco per </w:t>
      </w:r>
      <w:r w:rsidR="00EF0D94" w:rsidRPr="00EF0D94">
        <w:rPr>
          <w:rFonts w:asciiTheme="minorHAnsi" w:hAnsiTheme="minorHAnsi"/>
          <w:lang w:val="it-IT"/>
        </w:rPr>
        <w:t>l’unità didattica</w:t>
      </w:r>
      <w:r w:rsidRPr="00EF0D94">
        <w:rPr>
          <w:rFonts w:asciiTheme="minorHAnsi" w:hAnsiTheme="minorHAnsi"/>
          <w:lang w:val="it-IT"/>
        </w:rPr>
        <w:t>, possono andare bene anche i</w:t>
      </w:r>
      <w:r w:rsidR="00EF0D94" w:rsidRPr="00EF0D94">
        <w:rPr>
          <w:rFonts w:asciiTheme="minorHAnsi" w:hAnsiTheme="minorHAnsi"/>
          <w:lang w:val="it-IT"/>
        </w:rPr>
        <w:t>l</w:t>
      </w:r>
      <w:r w:rsidRPr="00EF0D94">
        <w:rPr>
          <w:rFonts w:asciiTheme="minorHAnsi" w:hAnsiTheme="minorHAnsi"/>
          <w:lang w:val="it-IT"/>
        </w:rPr>
        <w:t xml:space="preserve"> videogioco forniti.</w:t>
      </w:r>
      <w:r w:rsidR="00FE4698" w:rsidRPr="00530D9A">
        <w:rPr>
          <w:rFonts w:asciiTheme="minorHAnsi" w:hAnsiTheme="minorHAnsi"/>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2D3D4" w14:textId="77777777" w:rsidR="00EE6FD1" w:rsidRDefault="00EE6FD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Intestazion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2CC5" w14:textId="77777777" w:rsidR="00EE6FD1" w:rsidRDefault="00EE6FD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B2CA5"/>
    <w:multiLevelType w:val="hybridMultilevel"/>
    <w:tmpl w:val="24DA211C"/>
    <w:lvl w:ilvl="0" w:tplc="ADBA58C0">
      <w:start w:val="1"/>
      <w:numFmt w:val="bullet"/>
      <w:lvlText w:val="-"/>
      <w:lvlJc w:val="left"/>
      <w:pPr>
        <w:ind w:left="720" w:hanging="360"/>
      </w:pPr>
      <w:rPr>
        <w:rFonts w:ascii="Corbel" w:eastAsia="Times New Roman" w:hAnsi="Corbe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4"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6"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F1832"/>
    <w:multiLevelType w:val="hybridMultilevel"/>
    <w:tmpl w:val="C3D8D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F64F53"/>
    <w:multiLevelType w:val="hybridMultilevel"/>
    <w:tmpl w:val="B0F40D9E"/>
    <w:lvl w:ilvl="0" w:tplc="B2BEC58A">
      <w:start w:val="1"/>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13"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5A135BE0"/>
    <w:multiLevelType w:val="hybridMultilevel"/>
    <w:tmpl w:val="B7C0AE50"/>
    <w:lvl w:ilvl="0" w:tplc="585410CC">
      <w:start w:val="1"/>
      <w:numFmt w:val="bullet"/>
      <w:lvlText w:val="-"/>
      <w:lvlJc w:val="left"/>
      <w:pPr>
        <w:ind w:left="720" w:hanging="360"/>
      </w:pPr>
      <w:rPr>
        <w:rFonts w:ascii="Corbel" w:eastAsia="Times New Roman"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C3237A5"/>
    <w:multiLevelType w:val="hybridMultilevel"/>
    <w:tmpl w:val="E9725D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17"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18" w15:restartNumberingAfterBreak="0">
    <w:nsid w:val="76381FD3"/>
    <w:multiLevelType w:val="hybridMultilevel"/>
    <w:tmpl w:val="90F212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87A2F45"/>
    <w:multiLevelType w:val="hybridMultilevel"/>
    <w:tmpl w:val="64069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99508FB"/>
    <w:multiLevelType w:val="hybridMultilevel"/>
    <w:tmpl w:val="167E1F4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22"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num w:numId="1" w16cid:durableId="230701955">
    <w:abstractNumId w:val="13"/>
  </w:num>
  <w:num w:numId="2" w16cid:durableId="829904006">
    <w:abstractNumId w:val="9"/>
  </w:num>
  <w:num w:numId="3" w16cid:durableId="483467750">
    <w:abstractNumId w:val="1"/>
  </w:num>
  <w:num w:numId="4" w16cid:durableId="994452255">
    <w:abstractNumId w:val="10"/>
  </w:num>
  <w:num w:numId="5" w16cid:durableId="1071851136">
    <w:abstractNumId w:val="6"/>
  </w:num>
  <w:num w:numId="6" w16cid:durableId="2080900496">
    <w:abstractNumId w:val="7"/>
  </w:num>
  <w:num w:numId="7" w16cid:durableId="671252060">
    <w:abstractNumId w:val="4"/>
  </w:num>
  <w:num w:numId="8" w16cid:durableId="1125126607">
    <w:abstractNumId w:val="17"/>
  </w:num>
  <w:num w:numId="9" w16cid:durableId="1735855888">
    <w:abstractNumId w:val="16"/>
  </w:num>
  <w:num w:numId="10" w16cid:durableId="672534907">
    <w:abstractNumId w:val="5"/>
  </w:num>
  <w:num w:numId="11" w16cid:durableId="1248611137">
    <w:abstractNumId w:val="21"/>
  </w:num>
  <w:num w:numId="12" w16cid:durableId="2110537592">
    <w:abstractNumId w:val="22"/>
  </w:num>
  <w:num w:numId="13" w16cid:durableId="569656363">
    <w:abstractNumId w:val="0"/>
  </w:num>
  <w:num w:numId="14" w16cid:durableId="1120880883">
    <w:abstractNumId w:val="3"/>
  </w:num>
  <w:num w:numId="15" w16cid:durableId="1156650868">
    <w:abstractNumId w:val="12"/>
  </w:num>
  <w:num w:numId="16" w16cid:durableId="1060058997">
    <w:abstractNumId w:val="8"/>
  </w:num>
  <w:num w:numId="17" w16cid:durableId="203907820">
    <w:abstractNumId w:val="11"/>
  </w:num>
  <w:num w:numId="18" w16cid:durableId="1962373500">
    <w:abstractNumId w:val="2"/>
  </w:num>
  <w:num w:numId="19" w16cid:durableId="1430546633">
    <w:abstractNumId w:val="19"/>
  </w:num>
  <w:num w:numId="20" w16cid:durableId="1656882079">
    <w:abstractNumId w:val="15"/>
  </w:num>
  <w:num w:numId="21" w16cid:durableId="1316910102">
    <w:abstractNumId w:val="18"/>
  </w:num>
  <w:num w:numId="22" w16cid:durableId="1684211505">
    <w:abstractNumId w:val="20"/>
  </w:num>
  <w:num w:numId="23" w16cid:durableId="90873300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08C2"/>
    <w:rsid w:val="000139FC"/>
    <w:rsid w:val="000143F0"/>
    <w:rsid w:val="0002355B"/>
    <w:rsid w:val="00027DDF"/>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1C5AD5"/>
    <w:rsid w:val="00206E62"/>
    <w:rsid w:val="0022079C"/>
    <w:rsid w:val="00234224"/>
    <w:rsid w:val="0025685C"/>
    <w:rsid w:val="002576ED"/>
    <w:rsid w:val="002576FE"/>
    <w:rsid w:val="0026206D"/>
    <w:rsid w:val="0026371D"/>
    <w:rsid w:val="00281493"/>
    <w:rsid w:val="002856AE"/>
    <w:rsid w:val="0029626A"/>
    <w:rsid w:val="00297A99"/>
    <w:rsid w:val="002A29FA"/>
    <w:rsid w:val="002A7F5B"/>
    <w:rsid w:val="002D1B68"/>
    <w:rsid w:val="002D5927"/>
    <w:rsid w:val="002F5DA8"/>
    <w:rsid w:val="00317637"/>
    <w:rsid w:val="0032693A"/>
    <w:rsid w:val="00333898"/>
    <w:rsid w:val="00341797"/>
    <w:rsid w:val="00341FD7"/>
    <w:rsid w:val="0035130D"/>
    <w:rsid w:val="00353D60"/>
    <w:rsid w:val="00365E64"/>
    <w:rsid w:val="0039699D"/>
    <w:rsid w:val="00397644"/>
    <w:rsid w:val="003A08EE"/>
    <w:rsid w:val="003B613E"/>
    <w:rsid w:val="003F0903"/>
    <w:rsid w:val="003F6DFE"/>
    <w:rsid w:val="004177AA"/>
    <w:rsid w:val="0042675D"/>
    <w:rsid w:val="00430E1B"/>
    <w:rsid w:val="00467EC9"/>
    <w:rsid w:val="00470B2E"/>
    <w:rsid w:val="00485F97"/>
    <w:rsid w:val="004B1781"/>
    <w:rsid w:val="004F3BA8"/>
    <w:rsid w:val="004F53F2"/>
    <w:rsid w:val="0051318A"/>
    <w:rsid w:val="0051643F"/>
    <w:rsid w:val="005265FA"/>
    <w:rsid w:val="00530D9A"/>
    <w:rsid w:val="00536CFF"/>
    <w:rsid w:val="00536E34"/>
    <w:rsid w:val="00541D66"/>
    <w:rsid w:val="00552996"/>
    <w:rsid w:val="0055564E"/>
    <w:rsid w:val="005856EB"/>
    <w:rsid w:val="005874FC"/>
    <w:rsid w:val="005B4A9C"/>
    <w:rsid w:val="005D2CD9"/>
    <w:rsid w:val="005D4558"/>
    <w:rsid w:val="005D78A7"/>
    <w:rsid w:val="00613751"/>
    <w:rsid w:val="006171B9"/>
    <w:rsid w:val="00622D4D"/>
    <w:rsid w:val="00636DB4"/>
    <w:rsid w:val="00641BF0"/>
    <w:rsid w:val="00652000"/>
    <w:rsid w:val="0065782B"/>
    <w:rsid w:val="006613DC"/>
    <w:rsid w:val="00667998"/>
    <w:rsid w:val="00670673"/>
    <w:rsid w:val="00683BFF"/>
    <w:rsid w:val="006843CE"/>
    <w:rsid w:val="006D5EA6"/>
    <w:rsid w:val="006D7892"/>
    <w:rsid w:val="006E6694"/>
    <w:rsid w:val="0071495D"/>
    <w:rsid w:val="00715805"/>
    <w:rsid w:val="00744ADF"/>
    <w:rsid w:val="00760586"/>
    <w:rsid w:val="00763735"/>
    <w:rsid w:val="00777C6E"/>
    <w:rsid w:val="007806C1"/>
    <w:rsid w:val="00791186"/>
    <w:rsid w:val="00794728"/>
    <w:rsid w:val="007D08FC"/>
    <w:rsid w:val="007D48BA"/>
    <w:rsid w:val="007F0533"/>
    <w:rsid w:val="007F511B"/>
    <w:rsid w:val="008005FB"/>
    <w:rsid w:val="00806DAF"/>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8E497C"/>
    <w:rsid w:val="00936804"/>
    <w:rsid w:val="00961C0A"/>
    <w:rsid w:val="00971055"/>
    <w:rsid w:val="00973D3C"/>
    <w:rsid w:val="009A2918"/>
    <w:rsid w:val="009A35A2"/>
    <w:rsid w:val="009A38B5"/>
    <w:rsid w:val="009A62A2"/>
    <w:rsid w:val="009A7728"/>
    <w:rsid w:val="00A01E37"/>
    <w:rsid w:val="00A14729"/>
    <w:rsid w:val="00A201F5"/>
    <w:rsid w:val="00A20EF9"/>
    <w:rsid w:val="00A24180"/>
    <w:rsid w:val="00A40778"/>
    <w:rsid w:val="00A60C3B"/>
    <w:rsid w:val="00A76F88"/>
    <w:rsid w:val="00AA2347"/>
    <w:rsid w:val="00AC5019"/>
    <w:rsid w:val="00AD0D8F"/>
    <w:rsid w:val="00B072BF"/>
    <w:rsid w:val="00B26FD8"/>
    <w:rsid w:val="00B30758"/>
    <w:rsid w:val="00B3095D"/>
    <w:rsid w:val="00B364C0"/>
    <w:rsid w:val="00B41717"/>
    <w:rsid w:val="00B56EB5"/>
    <w:rsid w:val="00B727C8"/>
    <w:rsid w:val="00B742B9"/>
    <w:rsid w:val="00B95EDB"/>
    <w:rsid w:val="00BA07E7"/>
    <w:rsid w:val="00BC0E76"/>
    <w:rsid w:val="00BC3230"/>
    <w:rsid w:val="00BC41EA"/>
    <w:rsid w:val="00BC61B1"/>
    <w:rsid w:val="00BD0078"/>
    <w:rsid w:val="00BD1C07"/>
    <w:rsid w:val="00BD296B"/>
    <w:rsid w:val="00BE187E"/>
    <w:rsid w:val="00BE29AD"/>
    <w:rsid w:val="00BF0443"/>
    <w:rsid w:val="00BF7D09"/>
    <w:rsid w:val="00C0507C"/>
    <w:rsid w:val="00C40062"/>
    <w:rsid w:val="00C55E99"/>
    <w:rsid w:val="00C82EBA"/>
    <w:rsid w:val="00C911C7"/>
    <w:rsid w:val="00C9272B"/>
    <w:rsid w:val="00CB5B6F"/>
    <w:rsid w:val="00CC5E61"/>
    <w:rsid w:val="00CD12A2"/>
    <w:rsid w:val="00CE3F4C"/>
    <w:rsid w:val="00CE53D0"/>
    <w:rsid w:val="00CF1703"/>
    <w:rsid w:val="00D32895"/>
    <w:rsid w:val="00D675CE"/>
    <w:rsid w:val="00D71988"/>
    <w:rsid w:val="00D75DA6"/>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505CF"/>
    <w:rsid w:val="00E530D3"/>
    <w:rsid w:val="00E537D8"/>
    <w:rsid w:val="00E66939"/>
    <w:rsid w:val="00EA322A"/>
    <w:rsid w:val="00EA4ED5"/>
    <w:rsid w:val="00EA6FD0"/>
    <w:rsid w:val="00EA775E"/>
    <w:rsid w:val="00ED712A"/>
    <w:rsid w:val="00EE6FD1"/>
    <w:rsid w:val="00EF0D94"/>
    <w:rsid w:val="00F0140A"/>
    <w:rsid w:val="00F1475D"/>
    <w:rsid w:val="00F2403C"/>
    <w:rsid w:val="00F34493"/>
    <w:rsid w:val="00F40051"/>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D5EA6"/>
    <w:pPr>
      <w:spacing w:after="0" w:line="240" w:lineRule="auto"/>
    </w:pPr>
    <w:rPr>
      <w:rFonts w:ascii="Times New Roman" w:eastAsia="Times New Roman" w:hAnsi="Times New Roman" w:cs="Times New Roman"/>
      <w:sz w:val="24"/>
      <w:szCs w:val="24"/>
      <w:lang w:eastAsia="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outlineLvl w:val="9"/>
    </w:pPr>
  </w:style>
  <w:style w:type="paragraph" w:styleId="Sommario1">
    <w:name w:val="toc 1"/>
    <w:basedOn w:val="Normale"/>
    <w:next w:val="Normale"/>
    <w:uiPriority w:val="39"/>
    <w:pPr>
      <w:tabs>
        <w:tab w:val="left" w:pos="440"/>
        <w:tab w:val="right" w:leader="dot" w:pos="9360"/>
      </w:tabs>
      <w:spacing w:after="100"/>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p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ind w:left="216"/>
    </w:pPr>
    <w:rPr>
      <w:rFonts w:cs="Times New Roman (Body CS)"/>
      <w:b/>
      <w:caps/>
      <w:color w:val="072BD9" w:themeColor="accent3"/>
      <w:spacing w:val="20"/>
      <w:sz w:val="20"/>
    </w:rPr>
  </w:style>
  <w:style w:type="paragraph" w:styleId="Paragrafoelenco">
    <w:name w:val="List Paragraph"/>
    <w:basedOn w:val="Normale"/>
    <w:uiPriority w:val="1"/>
    <w:qFormat/>
    <w:pPr>
      <w:ind w:left="720"/>
      <w:contextualSpacing/>
    </w:pPr>
  </w:style>
  <w:style w:type="paragraph" w:styleId="Intestazione">
    <w:name w:val="header"/>
    <w:basedOn w:val="Normale"/>
    <w:link w:val="IntestazioneCarattere"/>
    <w:uiPriority w:val="99"/>
    <w:semiHidden/>
    <w:pPr>
      <w:tabs>
        <w:tab w:val="center" w:pos="4680"/>
        <w:tab w:val="right" w:pos="9360"/>
      </w:tabs>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pPr>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qFormat/>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050898"/>
    <w:rPr>
      <w:color w:val="954F72" w:themeColor="followedHyperlink"/>
      <w:u w:val="single"/>
    </w:rPr>
  </w:style>
  <w:style w:type="character" w:customStyle="1" w:styleId="apple-converted-space">
    <w:name w:val="apple-converted-space"/>
    <w:basedOn w:val="Carpredefinitoparagrafo"/>
    <w:rsid w:val="0065782B"/>
  </w:style>
  <w:style w:type="character" w:styleId="Enfasicorsivo">
    <w:name w:val="Emphasis"/>
    <w:basedOn w:val="Carpredefinitoparagrafo"/>
    <w:uiPriority w:val="20"/>
    <w:qFormat/>
    <w:rsid w:val="0065782B"/>
    <w:rPr>
      <w:i/>
      <w:iCs/>
    </w:rPr>
  </w:style>
  <w:style w:type="paragraph" w:styleId="Corpotesto">
    <w:name w:val="Body Text"/>
    <w:basedOn w:val="Normale"/>
    <w:link w:val="CorpotestoCarattere"/>
    <w:uiPriority w:val="1"/>
    <w:qFormat/>
    <w:rsid w:val="00D97476"/>
    <w:pPr>
      <w:widowControl w:val="0"/>
      <w:autoSpaceDE w:val="0"/>
      <w:autoSpaceDN w:val="0"/>
    </w:pPr>
    <w:rPr>
      <w:rFonts w:ascii="Calibri" w:eastAsia="Calibri" w:hAnsi="Calibri" w:cs="Calibri"/>
      <w:lang w:eastAsia="en-US"/>
    </w:rPr>
  </w:style>
  <w:style w:type="character" w:customStyle="1" w:styleId="CorpotestoCarattere">
    <w:name w:val="Corpo testo Carattere"/>
    <w:basedOn w:val="Carpredefinitoparagrafo"/>
    <w:link w:val="Corpotesto"/>
    <w:uiPriority w:val="1"/>
    <w:rsid w:val="00D97476"/>
    <w:rPr>
      <w:rFonts w:ascii="Calibri" w:eastAsia="Calibri" w:hAnsi="Calibri" w:cs="Calibri"/>
      <w:sz w:val="24"/>
      <w:szCs w:val="24"/>
    </w:rPr>
  </w:style>
  <w:style w:type="paragraph" w:customStyle="1" w:styleId="TableParagraph">
    <w:name w:val="Table Paragraph"/>
    <w:basedOn w:val="Normale"/>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tore.steampowered.com/app/282070/This_War_of_Mine/" TargetMode="External"/><Relationship Id="rId3" Type="http://schemas.openxmlformats.org/officeDocument/2006/relationships/customXml" Target="../customXml/item3.xml"/><Relationship Id="rId21" Type="http://schemas.openxmlformats.org/officeDocument/2006/relationships/hyperlink" Target="https://www.unicef.org/emergencies/syrian-crisi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youtube.com/watch?v=VOtlLiHJRW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s://study.com/academy/practice/the-syrian-civil-war-quiz-worksheet-for-kid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foroh4lCeA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mdb.com/title/tt0317910/" TargetMode="External"/><Relationship Id="rId28" Type="http://schemas.openxmlformats.org/officeDocument/2006/relationships/hyperlink" Target="https://casebook.icrc.org/case-study/syria-battle-aleppo"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ljazeera.com/features/2021/4/19/how-the-siege-of-sarajevo-changed-journalism" TargetMode="External"/><Relationship Id="rId27" Type="http://schemas.openxmlformats.org/officeDocument/2006/relationships/hyperlink" Target="https://casebook.icrc.org/case-study/case-study-armed-conflicts-former-yugoslavia" TargetMode="External"/><Relationship Id="rId30" Type="http://schemas.openxmlformats.org/officeDocument/2006/relationships/image" Target="media/image7.jp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E0C717-F494-43A6-8446-3F682C57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1483</Words>
  <Characters>8457</Characters>
  <Application>Microsoft Office Word</Application>
  <DocSecurity>0</DocSecurity>
  <Lines>70</Lines>
  <Paragraphs>19</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8</cp:revision>
  <cp:lastPrinted>2025-01-31T16:58:00Z</cp:lastPrinted>
  <dcterms:created xsi:type="dcterms:W3CDTF">2025-04-15T12:58:00Z</dcterms:created>
  <dcterms:modified xsi:type="dcterms:W3CDTF">2026-03-09T14:14:00Z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