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24D30A" w14:textId="0BC9FAE8" w:rsidR="008C050C" w:rsidRPr="008E4376" w:rsidRDefault="001D3F7E">
      <w:pPr>
        <w:pStyle w:val="Sommario1"/>
      </w:pPr>
      <w:r>
        <w:rPr>
          <w:noProof/>
          <w:lang w:eastAsia="de-AT"/>
        </w:rPr>
        <w:drawing>
          <wp:anchor distT="0" distB="0" distL="114300" distR="114300" simplePos="0" relativeHeight="251669506" behindDoc="0" locked="0" layoutInCell="1" allowOverlap="1" wp14:anchorId="17F18811" wp14:editId="5EAB4496">
            <wp:simplePos x="0" y="0"/>
            <wp:positionH relativeFrom="margin">
              <wp:align>right</wp:align>
            </wp:positionH>
            <wp:positionV relativeFrom="paragraph">
              <wp:posOffset>198120</wp:posOffset>
            </wp:positionV>
            <wp:extent cx="5943600" cy="2959735"/>
            <wp:effectExtent l="0" t="0" r="0" b="0"/>
            <wp:wrapSquare wrapText="bothSides"/>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his_War_Of_Min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2959735"/>
                    </a:xfrm>
                    <a:prstGeom prst="rect">
                      <a:avLst/>
                    </a:prstGeom>
                  </pic:spPr>
                </pic:pic>
              </a:graphicData>
            </a:graphic>
          </wp:anchor>
        </w:drawing>
      </w:r>
      <w:r w:rsidR="00E1590D" w:rsidRPr="008E4376">
        <w:rPr>
          <w:noProof/>
          <w:lang w:eastAsia="de-AT"/>
        </w:rPr>
        <w:drawing>
          <wp:anchor distT="0" distB="0" distL="114300" distR="114300" simplePos="0" relativeHeight="251658242" behindDoc="0" locked="0" layoutInCell="1" allowOverlap="1" wp14:anchorId="6DEBC649" wp14:editId="0922CE17">
            <wp:simplePos x="0" y="0"/>
            <wp:positionH relativeFrom="margin">
              <wp:posOffset>-334702</wp:posOffset>
            </wp:positionH>
            <wp:positionV relativeFrom="paragraph">
              <wp:posOffset>-1439469</wp:posOffset>
            </wp:positionV>
            <wp:extent cx="2109170" cy="1436759"/>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810947" name="Picture 709810947"/>
                    <pic:cNvPicPr>
                      <a:picLocks noChangeAspect="1"/>
                    </pic:cNvPicPr>
                  </pic:nvPicPr>
                  <pic:blipFill>
                    <a:blip r:embed="rId12"/>
                    <a:stretch/>
                  </pic:blipFill>
                  <pic:spPr bwMode="auto">
                    <a:xfrm>
                      <a:off x="0" y="0"/>
                      <a:ext cx="2109170" cy="1436759"/>
                    </a:xfrm>
                    <a:prstGeom prst="rect">
                      <a:avLst/>
                    </a:prstGeom>
                  </pic:spPr>
                </pic:pic>
              </a:graphicData>
            </a:graphic>
            <wp14:sizeRelH relativeFrom="margin">
              <wp14:pctWidth>0</wp14:pctWidth>
            </wp14:sizeRelH>
            <wp14:sizeRelV relativeFrom="margin">
              <wp14:pctHeight>0</wp14:pctHeight>
            </wp14:sizeRelV>
          </wp:anchor>
        </w:drawing>
      </w:r>
      <w:r w:rsidR="00E1590D" w:rsidRPr="008E4376">
        <w:rPr>
          <w:noProof/>
          <w:lang w:eastAsia="de-AT"/>
        </w:rPr>
        <mc:AlternateContent>
          <mc:Choice Requires="wpg">
            <w:drawing>
              <wp:anchor distT="0" distB="0" distL="114300" distR="114300" simplePos="0" relativeHeight="251658241" behindDoc="1" locked="0" layoutInCell="1" allowOverlap="1" wp14:anchorId="17490DAB" wp14:editId="689E0D45">
                <wp:simplePos x="0" y="0"/>
                <wp:positionH relativeFrom="column">
                  <wp:posOffset>-914400</wp:posOffset>
                </wp:positionH>
                <wp:positionV relativeFrom="paragraph">
                  <wp:posOffset>-2514600</wp:posOffset>
                </wp:positionV>
                <wp:extent cx="7781290" cy="10067290"/>
                <wp:effectExtent l="0" t="0" r="0" b="0"/>
                <wp:wrapNone/>
                <wp:docPr id="6" name="Group 2"/>
                <wp:cNvGraphicFramePr/>
                <a:graphic xmlns:a="http://schemas.openxmlformats.org/drawingml/2006/main">
                  <a:graphicData uri="http://schemas.microsoft.com/office/word/2010/wordprocessingGroup">
                    <wpg:wgp>
                      <wpg:cNvGrpSpPr/>
                      <wpg:grpSpPr bwMode="auto">
                        <a:xfrm>
                          <a:off x="0" y="0"/>
                          <a:ext cx="7781290" cy="10067290"/>
                          <a:chOff x="0" y="0"/>
                          <a:chExt cx="7780020" cy="10066020"/>
                        </a:xfrm>
                      </wpg:grpSpPr>
                      <wps:wsp>
                        <wps:cNvPr id="7" name="Rechteck 1"/>
                        <wps:cNvSpPr/>
                        <wps:spPr bwMode="auto">
                          <a:xfrm>
                            <a:off x="0" y="5036820"/>
                            <a:ext cx="7772400" cy="502920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8" name="Rechteck 2"/>
                        <wps:cNvSpPr/>
                        <wps:spPr bwMode="auto">
                          <a:xfrm>
                            <a:off x="7620" y="0"/>
                            <a:ext cx="7772400" cy="50292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9" name="Rechteck 3"/>
                        <wps:cNvSpPr/>
                        <wps:spPr bwMode="auto">
                          <a:xfrm>
                            <a:off x="579120" y="571500"/>
                            <a:ext cx="6629400" cy="89154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grpSp>
                        <wpg:cNvPr id="10" name="Gruppieren 4"/>
                        <wpg:cNvGrpSpPr/>
                        <wpg:grpSpPr bwMode="auto">
                          <a:xfrm>
                            <a:off x="7620" y="961512"/>
                            <a:ext cx="1897899" cy="1165159"/>
                            <a:chOff x="0" y="53341"/>
                            <a:chExt cx="875347" cy="537210"/>
                          </a:xfrm>
                        </wpg:grpSpPr>
                        <wps:wsp>
                          <wps:cNvPr id="11" name="Freihandform: Form 7"/>
                          <wps:cNvSpPr/>
                          <wps:spPr bwMode="auto">
                            <a:xfrm>
                              <a:off x="0" y="53341"/>
                              <a:ext cx="875347" cy="537210"/>
                            </a:xfrm>
                            <a:custGeom>
                              <a:avLst/>
                              <a:gdLst>
                                <a:gd name="connsiteX0" fmla="*/ 606743 w 875347"/>
                                <a:gd name="connsiteY0" fmla="*/ 53340 h 537210"/>
                                <a:gd name="connsiteX1" fmla="*/ 822008 w 875347"/>
                                <a:gd name="connsiteY1" fmla="*/ 268605 h 537210"/>
                                <a:gd name="connsiteX2" fmla="*/ 606743 w 875347"/>
                                <a:gd name="connsiteY2" fmla="*/ 483870 h 537210"/>
                                <a:gd name="connsiteX3" fmla="*/ 0 w 875347"/>
                                <a:gd name="connsiteY3" fmla="*/ 483870 h 537210"/>
                                <a:gd name="connsiteX4" fmla="*/ 0 w 875347"/>
                                <a:gd name="connsiteY4" fmla="*/ 537210 h 537210"/>
                                <a:gd name="connsiteX5" fmla="*/ 606743 w 875347"/>
                                <a:gd name="connsiteY5" fmla="*/ 537210 h 537210"/>
                                <a:gd name="connsiteX6" fmla="*/ 875347 w 875347"/>
                                <a:gd name="connsiteY6" fmla="*/ 268605 h 537210"/>
                                <a:gd name="connsiteX7" fmla="*/ 606743 w 875347"/>
                                <a:gd name="connsiteY7" fmla="*/ 0 h 537210"/>
                                <a:gd name="connsiteX8" fmla="*/ 0 w 875347"/>
                                <a:gd name="connsiteY8" fmla="*/ 0 h 537210"/>
                                <a:gd name="connsiteX9" fmla="*/ 0 w 875347"/>
                                <a:gd name="connsiteY9" fmla="*/ 53340 h 537210"/>
                                <a:gd name="connsiteX10" fmla="*/ 606743 w 875347"/>
                                <a:gd name="connsiteY10" fmla="*/ 53340 h 537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75347" h="537210" extrusionOk="0">
                                  <a:moveTo>
                                    <a:pt x="606743" y="53340"/>
                                  </a:moveTo>
                                  <a:cubicBezTo>
                                    <a:pt x="725805" y="53340"/>
                                    <a:pt x="822008" y="149543"/>
                                    <a:pt x="822008" y="268605"/>
                                  </a:cubicBezTo>
                                  <a:cubicBezTo>
                                    <a:pt x="822008" y="387668"/>
                                    <a:pt x="725805" y="483870"/>
                                    <a:pt x="606743" y="483870"/>
                                  </a:cubicBezTo>
                                  <a:lnTo>
                                    <a:pt x="0" y="483870"/>
                                  </a:lnTo>
                                  <a:lnTo>
                                    <a:pt x="0" y="537210"/>
                                  </a:lnTo>
                                  <a:lnTo>
                                    <a:pt x="606743" y="537210"/>
                                  </a:lnTo>
                                  <a:cubicBezTo>
                                    <a:pt x="755333" y="537210"/>
                                    <a:pt x="875347" y="417195"/>
                                    <a:pt x="875347" y="268605"/>
                                  </a:cubicBezTo>
                                  <a:cubicBezTo>
                                    <a:pt x="875347" y="120015"/>
                                    <a:pt x="755333" y="0"/>
                                    <a:pt x="606743" y="0"/>
                                  </a:cubicBezTo>
                                  <a:lnTo>
                                    <a:pt x="0" y="0"/>
                                  </a:lnTo>
                                  <a:lnTo>
                                    <a:pt x="0" y="53340"/>
                                  </a:lnTo>
                                  <a:lnTo>
                                    <a:pt x="606743" y="53340"/>
                                  </a:lnTo>
                                  <a:close/>
                                </a:path>
                              </a:pathLst>
                            </a:custGeom>
                            <a:noFill/>
                            <a:ln w="9525" cap="flat">
                              <a:noFill/>
                              <a:prstDash val="solid"/>
                              <a:miter/>
                            </a:ln>
                          </wps:spPr>
                          <wps:bodyPr rot="0">
                            <a:prstTxWarp prst="textNoShape">
                              <a:avLst/>
                            </a:prstTxWarp>
                            <a:noAutofit/>
                          </wps:bodyPr>
                        </wps:wsp>
                        <wps:wsp>
                          <wps:cNvPr id="12" name="Freihandform: Form 8"/>
                          <wps:cNvSpPr/>
                          <wps:spPr bwMode="auto">
                            <a:xfrm>
                              <a:off x="0" y="160021"/>
                              <a:ext cx="768667" cy="323850"/>
                            </a:xfrm>
                            <a:custGeom>
                              <a:avLst/>
                              <a:gdLst>
                                <a:gd name="connsiteX0" fmla="*/ 768668 w 768667"/>
                                <a:gd name="connsiteY0" fmla="*/ 161925 h 323850"/>
                                <a:gd name="connsiteX1" fmla="*/ 606743 w 768667"/>
                                <a:gd name="connsiteY1" fmla="*/ 0 h 323850"/>
                                <a:gd name="connsiteX2" fmla="*/ 0 w 768667"/>
                                <a:gd name="connsiteY2" fmla="*/ 0 h 323850"/>
                                <a:gd name="connsiteX3" fmla="*/ 0 w 768667"/>
                                <a:gd name="connsiteY3" fmla="*/ 323850 h 323850"/>
                                <a:gd name="connsiteX4" fmla="*/ 606743 w 768667"/>
                                <a:gd name="connsiteY4" fmla="*/ 323850 h 323850"/>
                                <a:gd name="connsiteX5" fmla="*/ 768668 w 768667"/>
                                <a:gd name="connsiteY5" fmla="*/ 161925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68667" h="323850" extrusionOk="0">
                                  <a:moveTo>
                                    <a:pt x="768668" y="161925"/>
                                  </a:moveTo>
                                  <a:cubicBezTo>
                                    <a:pt x="768668" y="72390"/>
                                    <a:pt x="696278" y="0"/>
                                    <a:pt x="606743" y="0"/>
                                  </a:cubicBezTo>
                                  <a:lnTo>
                                    <a:pt x="0" y="0"/>
                                  </a:lnTo>
                                  <a:lnTo>
                                    <a:pt x="0" y="323850"/>
                                  </a:lnTo>
                                  <a:lnTo>
                                    <a:pt x="606743" y="323850"/>
                                  </a:lnTo>
                                  <a:cubicBezTo>
                                    <a:pt x="695325" y="323850"/>
                                    <a:pt x="768668" y="251460"/>
                                    <a:pt x="768668" y="161925"/>
                                  </a:cubicBezTo>
                                  <a:close/>
                                </a:path>
                              </a:pathLst>
                            </a:custGeom>
                            <a:noFill/>
                            <a:ln w="9525" cap="flat">
                              <a:noFill/>
                              <a:prstDash val="solid"/>
                              <a:miter/>
                            </a:ln>
                          </wps:spPr>
                          <wps:bodyPr rot="0">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group id="Group 2" style="position:absolute;margin-left:-1in;margin-top:-198pt;width:612.7pt;height:792.7pt;z-index:-251608064;mso-width-relative:margin;mso-height-relative:margin" coordsize="77800,100660" o:spid="_x0000_s1026" w14:anchorId="719C964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DAwwYAAHUhAAAOAAAAZHJzL2Uyb0RvYy54bWzsWltvo0YUfq/U/zDisVLXgM3NWmfVdpu8&#10;tLur3VRtHyd4MGiBQQOOk/76njMXGGI34KTaXpQXY+BcZr5zH/v1m7uqJLdMtAWvN473ynUIq1O+&#10;Lerdxvnl+vLb2CFtR+stLXnNNs49a503F19/9frQrJnPc15umSAgpG7Xh2bj5F3XrBeLNs1ZRdtX&#10;vGE1vMy4qGgHt2K32Ap6AOlVufBdN1wcuNg2gqesbeHpW/XSuZDys4yl3fssa1lHyo0Da+vkp5Cf&#10;N/i5uHhN1ztBm7xI9TLoE1ZR0aIGpb2ot7SjZC+KI1FVkQre8qx7lfJqwbOsSJncA+zGcx/s5krw&#10;fSP3slsfdk0PE0D7AKcni03f3V6J5lPzQQASh2YHWMg7cnP4mW/BYHTfcbmzu0xUuENYM7mTAN73&#10;ALK7jqTwMIpiz08A5xTeeWCeCO8kxmkOhjhiTPMfB1bX9S3WEO+AdUHXSvXCWh6uFRymHTBpn4fJ&#10;p5w2TELdrgGTD4IUW9iPQ2paAQofWZp3LP1MPFwS6gaiHrV23QKAMyEL3GUYq63R9QBc5K9cvfvA&#10;9RPw7dHm6boRbXfFeEXwy8YR4NrSLvT2p7ZTOBkSNFPLy2J7WZSlvMFwYj+UgtxSCASapqzuVpK9&#10;3FdgaPUclCq1dA2P0V6SPDaPwRQyMFGSNMxISVmjqpqjUrUefAJWU/Ao2NruvmRIV9YfWQYgg9f4&#10;ciG9ZHuNnnqV0y1Tj4O/XIsUiJIz0N/L1gJO7V+aErak6ZGVyYzRM7uPLUxtseeQmnnd9cxVUXNx&#10;SkDZ9ZoVvQFJQYN43fDtPTiU4DJfoWg07fXdr1Q02v4duM47btyWrh+4gaJFzpp/ByGcFdJHBuFa&#10;KYTQF4olKAQPYsl/RixFIeaKUxnoywfSUkfqSzS8RMNxETchqouGrizJUTRIL9JE51aWIEo8HQ9B&#10;5EGORI8cqksY+klfXeLEC/BG5S9T1U3p+NuqiwxuLBh2HXopEdl/tkTo1hCrxc5qkTxIwyqvX4l9&#10;0xRMsJqsVGaXdE9rL/v8noRe4ElnGvzZi5MoTiCEZJvphYEXJMrjH3SZwXK5ksWWrodOM46C5Qo6&#10;O2QOlpEPO7Bj4R9oMz3PYHgpWJHDtIQDz5pcwieJFJbP6TgHFEy/OYEBwLVX3SamEdNawHSzhV4T&#10;H+222ugpr+u26Nhv4AZZVcLs9M2ChND4r5bkQLQamYyOWH63WdBSLsnJYJBTSgCnXknsQ7saTyqx&#10;WfwwDt1gUotvaZm5FZtlFS/jaHovS0uLO7kNm3qmgtVZCmxqZYRJnAJLwUycbJaZWkJLi/KnSbBs&#10;lpk2h3zQe9bMvdgs0+aG9rdXMG3uMfVUWEAmPEO2TT0z7OxInYkO1oV+UcdqoDPokwnN1QQLWeeu&#10;1gkGvhGKZ0hqBmt4i2cHdraB7G1uIZOoDA5cmJ0mmCEl2MxmGpvHDJFuM5s2Zx4zRLHNbAaHecwQ&#10;oTazrLEA4zxmCDybOTgLMIgnmzk8ixnCxGaW5Wz2siEObOb4LM3g6DazbBFma0b/tbn7LkHircRo&#10;X8WjGDxfLOX5YucQOF8UDoHzxRtcLwzvtEMXN1/JYeOYApz3PQiB2iz2eI76/rNx+4rfsmsu+Tr0&#10;fxV7cmEypDQcA1m6vynS79kfNlPkB7Gr7N8zwZqkQFVEpUBvlQQr6ZEnXqosatAfKTml0hILtTAM&#10;pd2MWGs9qpJpkB7ucHiJaI90lrW9QWWpEbkhMFe1W0U4tBgg1xCYqyIc4Wx1iIZqvBrFEwWArgrw&#10;QYPZszE3eNTKi7xExt+Jl+firFtZEAvzn+uNxFoL0vPg0eb6vDmJrqE0CJjrGFjo4bSPmPfmeqS6&#10;d0XLCGnJW6YyOYaMPGLsY0c6wdCU9ueMaEOMqCTwwclTCj8iZCVVZ6MWEQ64b2mbq2NEOZUqv6ug&#10;exVK6Ynzyv/jSRyMU7p7PzFuyFB94jGEii8vhIN8PXWZeSOCzjvUM9fSX8aB8RNz/vCseUNKx1FA&#10;q5FJ9/F5wwu9xMdRYFjN1MDRNz6Pa7EHDmwLH1dgDw7YFj4ue0w9JdueGaZl29RqzZOLt2eGmejY&#10;LDO12DPDTEvbLCcsDankpfn8lzSfmNb7rv8pnZSOGAKdlA61OZ2UciTV+MhUoOvWRCuFaUz1pJG/&#10;ND9t6tqWhH6k3snkZqq71UuYpDduH8YlUuVQQ2nematdbofEYpXQMaGl+yT1eCFmH8ESKyn0FAOP&#10;2YwFmx94q3C0U+ulCjqN6VjLS5EfThjlj3Dyt33Z6+j/IeCfB+x7STX8W+LiTwAAAP//AwBQSwME&#10;FAAGAAgAAAAhAEeJhxvjAAAADwEAAA8AAABkcnMvZG93bnJldi54bWxMj0FLw0AQhe+C/2EZwVu7&#10;WRtLGrMppainItgK4m2aTJPQ7G7IbpP03zs96e17zOPNe9l6Mq0YqPeNsxrUPAJBtnBlYysNX4e3&#10;WQLCB7Qlts6Shit5WOf3dxmmpRvtJw37UAkOsT5FDXUIXSqlL2oy6OeuI8u3k+sNBpZ9JcseRw43&#10;rXyKoqU02Fj+UGNH25qK8/5iNLyPOG4W6nXYnU/b68/h+eN7p0jrx4dp8wIi0BT+zHCrz9Uh505H&#10;d7GlF62GmYpjHhOYFqsl080TJSoGcWRSySoGmWfy/478FwAA//8DAFBLAQItABQABgAIAAAAIQC2&#10;gziS/gAAAOEBAAATAAAAAAAAAAAAAAAAAAAAAABbQ29udGVudF9UeXBlc10ueG1sUEsBAi0AFAAG&#10;AAgAAAAhADj9If/WAAAAlAEAAAsAAAAAAAAAAAAAAAAALwEAAF9yZWxzLy5yZWxzUEsBAi0AFAAG&#10;AAgAAAAhAISaEMDDBgAAdSEAAA4AAAAAAAAAAAAAAAAALgIAAGRycy9lMm9Eb2MueG1sUEsBAi0A&#10;FAAGAAgAAAAhAEeJhxvjAAAADwEAAA8AAAAAAAAAAAAAAAAAHQkAAGRycy9kb3ducmV2LnhtbFBL&#10;BQYAAAAABAAEAPMAAAAtCgAAAAA=&#10;">
                <v:rect id="Rechteck 1" style="position:absolute;top:50368;width:77724;height:50292;visibility:visible;mso-wrap-style:square;v-text-anchor:top" o:spid="_x0000_s1027" fillcolor="#cdfeea [663]"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929xgAAANoAAAAPAAAAZHJzL2Rvd25yZXYueG1sRI9ba8JA&#10;FITfC/6H5Qi+FN1UipfoKkUbtE/FC4Jvh+wxCWbPxuzWpP31XaHQx2FmvmHmy9aU4k61KywreBlE&#10;IIhTqwvOFBwPSX8CwnlkjaVlUvBNDpaLztMcY20b3tF97zMRIOxiVJB7X8VSujQng25gK+LgXWxt&#10;0AdZZ1LX2AS4KeUwikbSYMFhIceKVjml1/2XUZBME96cPp+b82jNH4fNz/vt9npUqtdt32YgPLX+&#10;P/zX3moFY3hcCTdALn4BAAD//wMAUEsBAi0AFAAGAAgAAAAhANvh9svuAAAAhQEAABMAAAAAAAAA&#10;AAAAAAAAAAAAAFtDb250ZW50X1R5cGVzXS54bWxQSwECLQAUAAYACAAAACEAWvQsW78AAAAVAQAA&#10;CwAAAAAAAAAAAAAAAAAfAQAAX3JlbHMvLnJlbHNQSwECLQAUAAYACAAAACEAVWfdvcYAAADaAAAA&#10;DwAAAAAAAAAAAAAAAAAHAgAAZHJzL2Rvd25yZXYueG1sUEsFBgAAAAADAAMAtwAAAPoCAAAAAA==&#10;"/>
                <v:rect id="Rechteck 2" style="position:absolute;left:76;width:77724;height:50292;visibility:visible;mso-wrap-style:square;v-text-anchor:top" o:spid="_x0000_s1028" fillcolor="#072bd9 [3206]"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5z6vwAAANoAAAAPAAAAZHJzL2Rvd25yZXYueG1sRE9NawIx&#10;EL0L/Q9hCr1pth5EtkYRQVp6EFY99Dhuxs3iZrIk47r+++ZQ6PHxvleb0XdqoJjawAbeZwUo4jrY&#10;lhsD59N+ugSVBNliF5gMPCnBZv0yWWFpw4MrGo7SqBzCqUQDTqQvtU61I49pFnrizF1D9CgZxkbb&#10;iI8c7js9L4qF9thybnDY085RfTvevYFr2j4lflaX6gfngxzG5d19J2PeXsftByihUf7Ff+4vayBv&#10;zVfyDdDrXwAAAP//AwBQSwECLQAUAAYACAAAACEA2+H2y+4AAACFAQAAEwAAAAAAAAAAAAAAAAAA&#10;AAAAW0NvbnRlbnRfVHlwZXNdLnhtbFBLAQItABQABgAIAAAAIQBa9CxbvwAAABUBAAALAAAAAAAA&#10;AAAAAAAAAB8BAABfcmVscy8ucmVsc1BLAQItABQABgAIAAAAIQAhj5z6vwAAANoAAAAPAAAAAAAA&#10;AAAAAAAAAAcCAABkcnMvZG93bnJldi54bWxQSwUGAAAAAAMAAwC3AAAA8wIAAAAA&#10;"/>
                <v:rect id="Rechteck 3" style="position:absolute;left:5791;top:5715;width:66294;height:89154;visibility:visible;mso-wrap-style:square;v-text-anchor:top" o:spid="_x0000_s1029" fillcolor="white [3205]"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s2nxAAAANoAAAAPAAAAZHJzL2Rvd25yZXYueG1sRI9Ba8JA&#10;FITvBf/D8gRvzSaCbYyuQQSLeLLaQI+P7DNJm30bsltN/fVuoeBxmJlvmGU+mFZcqHeNZQVJFIMg&#10;Lq1uuFLwcdo+pyCcR9bYWiYFv+QgX42elphpe+V3uhx9JQKEXYYKau+7TEpX1mTQRbYjDt7Z9gZ9&#10;kH0ldY/XADetnMbxizTYcFiosaNNTeX38ccoOMztrbSHt8/ZV7FP92aWpO61UGoyHtYLEJ4G/wj/&#10;t3dawRz+roQbIFd3AAAA//8DAFBLAQItABQABgAIAAAAIQDb4fbL7gAAAIUBAAATAAAAAAAAAAAA&#10;AAAAAAAAAABbQ29udGVudF9UeXBlc10ueG1sUEsBAi0AFAAGAAgAAAAhAFr0LFu/AAAAFQEAAAsA&#10;AAAAAAAAAAAAAAAAHwEAAF9yZWxzLy5yZWxzUEsBAi0AFAAGAAgAAAAhAGGizafEAAAA2gAAAA8A&#10;AAAAAAAAAAAAAAAABwIAAGRycy9kb3ducmV2LnhtbFBLBQYAAAAAAwADALcAAAD4AgAAAAA=&#10;"/>
                <v:group id="Gruppieren 4" style="position:absolute;left:76;top:9615;width:18979;height:11651" coordsize="8753,5372" coordorigin=",533" o:spid="_x0000_s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Freihandform: Form 7" style="position:absolute;top:533;width:8753;height:5372;visibility:visible;mso-wrap-style:square;v-text-anchor:top" coordsize="875347,537210" o:spid="_x0000_s1031" filled="f" stroked="f" path="m606743,53340v119062,,215265,96203,215265,215265c822008,387668,725805,483870,606743,483870l,483870r,53340l606743,537210v148590,,268604,-120015,268604,-268605c875347,120015,755333,,606743,l,,,53340r60674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HXwQAAANsAAAAPAAAAZHJzL2Rvd25yZXYueG1sRE9Li8Iw&#10;EL4L/ocwghdZ04ouS9coPlD0IuiKex2a2bZsMylNrPXfG0HwNh/fc6bz1pSiodoVlhXEwwgEcWp1&#10;wZmC88/m4wuE88gaS8uk4E4O5rNuZ4qJtjc+UnPymQgh7BJUkHtfJVK6NCeDbmgr4sD92dqgD7DO&#10;pK7xFsJNKUdR9CkNFhwacqxolVP6f7oaBYf7dtJcF7+XZr0akK2W430bW6X6vXbxDcJT69/il3un&#10;w/wYnr+EA+TsAQAA//8DAFBLAQItABQABgAIAAAAIQDb4fbL7gAAAIUBAAATAAAAAAAAAAAAAAAA&#10;AAAAAABbQ29udGVudF9UeXBlc10ueG1sUEsBAi0AFAAGAAgAAAAhAFr0LFu/AAAAFQEAAAsAAAAA&#10;AAAAAAAAAAAAHwEAAF9yZWxzLy5yZWxzUEsBAi0AFAAGAAgAAAAhAFNr8dfBAAAA2wAAAA8AAAAA&#10;AAAAAAAAAAAABwIAAGRycy9kb3ducmV2LnhtbFBLBQYAAAAAAwADALcAAAD1AgAAAAA=&#10;">
                    <v:stroke joinstyle="miter"/>
                    <v:path arrowok="t" o:connecttype="custom" o:connectlocs="606743,53340;822008,268605;606743,483870;0,483870;0,537210;606743,537210;875347,268605;606743,0;0,0;0,53340;606743,53340" o:connectangles="0,0,0,0,0,0,0,0,0,0,0" o:extrusionok="f"/>
                  </v:shape>
                  <v:shape id="Freihandform: Form 8" style="position:absolute;top:1600;width:7686;height:3238;visibility:visible;mso-wrap-style:square;v-text-anchor:top" coordsize="768667,323850" o:spid="_x0000_s1032" filled="f" stroked="f" path="m768668,161925c768668,72390,696278,,606743,l,,,323850r606743,c695325,323850,768668,251460,768668,1619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UOBwAAAANsAAAAPAAAAZHJzL2Rvd25yZXYueG1sRE/LqsIw&#10;EN0L/kMYwY1oqohINYoKgqCLe33sh2Zsi82kNLG2fr0RLtzdHM5zluvGFKKmyuWWFYxHEQjixOqc&#10;UwXXy344B+E8ssbCMiloycF61e0sMdb2xb9Un30qQgi7GBVk3pexlC7JyKAb2ZI4cHdbGfQBVqnU&#10;Fb5CuCnkJIpm0mDOoSHDknYZJY/z0yi4tcfT1GxvWA+2P9HBntr3wOyU6veazQKEp8b/i//cBx3m&#10;T+D7SzhArj4AAAD//wMAUEsBAi0AFAAGAAgAAAAhANvh9svuAAAAhQEAABMAAAAAAAAAAAAAAAAA&#10;AAAAAFtDb250ZW50X1R5cGVzXS54bWxQSwECLQAUAAYACAAAACEAWvQsW78AAAAVAQAACwAAAAAA&#10;AAAAAAAAAAAfAQAAX3JlbHMvLnJlbHNQSwECLQAUAAYACAAAACEAlBVDgcAAAADbAAAADwAAAAAA&#10;AAAAAAAAAAAHAgAAZHJzL2Rvd25yZXYueG1sUEsFBgAAAAADAAMAtwAAAPQCAAAAAA==&#10;">
                    <v:stroke joinstyle="miter"/>
                    <v:path arrowok="t" o:connecttype="custom" o:connectlocs="768668,161925;606743,0;0,0;0,323850;606743,323850;768668,161925" o:connectangles="0,0,0,0,0,0" o:extrusionok="f"/>
                  </v:shape>
                </v:group>
              </v:group>
            </w:pict>
          </mc:Fallback>
        </mc:AlternateContent>
      </w:r>
    </w:p>
    <w:p w14:paraId="7FC11779" w14:textId="7E935D82" w:rsidR="008C050C" w:rsidRPr="008E4376" w:rsidRDefault="008C050C"/>
    <w:p w14:paraId="2C65AD11" w14:textId="77777777" w:rsidR="001D3F7E" w:rsidRPr="00B9240A" w:rsidRDefault="001D3F7E" w:rsidP="001D3F7E">
      <w:pPr>
        <w:rPr>
          <w:rFonts w:ascii="Bookman Old Style" w:eastAsia="Bookman Old Style" w:hAnsi="Bookman Old Style" w:cs="Bookman Old Style"/>
          <w:b/>
          <w:color w:val="072BD9"/>
          <w:sz w:val="56"/>
          <w:szCs w:val="24"/>
          <w:lang w:val="it-IT"/>
        </w:rPr>
      </w:pPr>
      <w:bookmarkStart w:id="0" w:name="_Hlk204247677"/>
      <w:r w:rsidRPr="00940269">
        <w:rPr>
          <w:rFonts w:ascii="Bookman Old Style" w:eastAsia="Bookman Old Style" w:hAnsi="Bookman Old Style" w:cs="Bookman Old Style"/>
          <w:b/>
          <w:color w:val="072BD9"/>
          <w:sz w:val="56"/>
          <w:lang w:val="it-IT"/>
        </w:rPr>
        <w:t>This Warof Mine</w:t>
      </w:r>
    </w:p>
    <w:p w14:paraId="73AF26D5" w14:textId="5CB2D0C8" w:rsidR="002E04FC" w:rsidRPr="00940269" w:rsidRDefault="001D3F7E" w:rsidP="001D3F7E">
      <w:pPr>
        <w:rPr>
          <w:rFonts w:ascii="Bookman Old Style" w:eastAsia="Bookman Old Style" w:hAnsi="Bookman Old Style" w:cs="Bookman Old Style"/>
          <w:b/>
          <w:color w:val="072BD9"/>
          <w:sz w:val="48"/>
          <w:szCs w:val="96"/>
          <w:lang w:val="it-IT"/>
        </w:rPr>
      </w:pPr>
      <w:r w:rsidRPr="00940269">
        <w:rPr>
          <w:rFonts w:ascii="Bookman Old Style" w:eastAsia="Bookman Old Style" w:hAnsi="Bookman Old Style" w:cs="Bookman Old Style"/>
          <w:b/>
          <w:color w:val="072BD9"/>
          <w:sz w:val="48"/>
          <w:szCs w:val="96"/>
          <w:lang w:val="it-IT"/>
        </w:rPr>
        <w:t>Unità didattica a cura dell’U</w:t>
      </w:r>
      <w:r w:rsidR="002E04FC" w:rsidRPr="00940269">
        <w:rPr>
          <w:rFonts w:ascii="Bookman Old Style" w:eastAsia="Bookman Old Style" w:hAnsi="Bookman Old Style" w:cs="Bookman Old Style"/>
          <w:b/>
          <w:color w:val="072BD9"/>
          <w:sz w:val="48"/>
          <w:szCs w:val="96"/>
          <w:lang w:val="it-IT"/>
        </w:rPr>
        <w:t>niversità di A Coruña</w:t>
      </w:r>
    </w:p>
    <w:p w14:paraId="0831A5B8" w14:textId="77777777" w:rsidR="002E04FC" w:rsidRPr="00315CBF" w:rsidRDefault="002E04FC">
      <w:pPr>
        <w:rPr>
          <w:rFonts w:asciiTheme="majorHAnsi" w:hAnsiTheme="majorHAnsi"/>
          <w:color w:val="072BD9"/>
          <w:sz w:val="56"/>
          <w:szCs w:val="56"/>
          <w:lang w:val="it-IT"/>
        </w:rPr>
      </w:pPr>
    </w:p>
    <w:bookmarkEnd w:id="0"/>
    <w:p w14:paraId="2192D416" w14:textId="23A76ED4" w:rsidR="008C050C" w:rsidRDefault="008C050C">
      <w:pPr>
        <w:rPr>
          <w:rFonts w:asciiTheme="majorHAnsi" w:hAnsiTheme="majorHAnsi"/>
          <w:color w:val="072BD9"/>
          <w:sz w:val="56"/>
          <w:szCs w:val="56"/>
          <w:lang w:val="it-IT"/>
        </w:rPr>
      </w:pPr>
    </w:p>
    <w:p w14:paraId="5464B560" w14:textId="77777777" w:rsidR="002B46FA" w:rsidRPr="00940269" w:rsidRDefault="002B46FA">
      <w:pPr>
        <w:rPr>
          <w:sz w:val="56"/>
          <w:szCs w:val="56"/>
          <w:lang w:val="it-IT"/>
        </w:rPr>
      </w:pPr>
    </w:p>
    <w:p w14:paraId="7919BF2B" w14:textId="192FA8A0" w:rsidR="002B46FA" w:rsidRPr="00940269" w:rsidRDefault="002B46FA">
      <w:pPr>
        <w:rPr>
          <w:sz w:val="56"/>
          <w:szCs w:val="56"/>
          <w:lang w:val="it-IT"/>
        </w:rPr>
        <w:sectPr w:rsidR="002B46FA" w:rsidRPr="00940269">
          <w:headerReference w:type="even" r:id="rId13"/>
          <w:headerReference w:type="default" r:id="rId14"/>
          <w:footerReference w:type="even" r:id="rId15"/>
          <w:footerReference w:type="default" r:id="rId16"/>
          <w:headerReference w:type="first" r:id="rId17"/>
          <w:footerReference w:type="first" r:id="rId18"/>
          <w:type w:val="continuous"/>
          <w:pgSz w:w="12240" w:h="15840"/>
          <w:pgMar w:top="3960" w:right="1440" w:bottom="1440" w:left="1440" w:header="720" w:footer="288" w:gutter="0"/>
          <w:cols w:space="720"/>
          <w:docGrid w:linePitch="360"/>
        </w:sectPr>
      </w:pPr>
    </w:p>
    <w:p w14:paraId="2242DF1F" w14:textId="77777777" w:rsidR="008C050C" w:rsidRPr="00940269" w:rsidRDefault="008C050C">
      <w:pPr>
        <w:rPr>
          <w:lang w:val="it-IT"/>
        </w:rPr>
      </w:pPr>
    </w:p>
    <w:p w14:paraId="0E7F9E35" w14:textId="42999838" w:rsidR="00D90E9E" w:rsidRPr="00940269" w:rsidRDefault="00C11A68" w:rsidP="00D90E9E">
      <w:pPr>
        <w:shd w:val="clear" w:color="auto" w:fill="9BFED6" w:themeFill="accent4" w:themeFillTint="66"/>
        <w:tabs>
          <w:tab w:val="left" w:pos="2154"/>
        </w:tabs>
        <w:rPr>
          <w:b/>
          <w:bCs/>
          <w:caps/>
          <w:sz w:val="36"/>
          <w:szCs w:val="32"/>
          <w:lang w:val="it-IT"/>
        </w:rPr>
      </w:pPr>
      <w:r w:rsidRPr="00940269">
        <w:rPr>
          <w:b/>
          <w:bCs/>
          <w:caps/>
          <w:sz w:val="36"/>
          <w:szCs w:val="32"/>
          <w:lang w:val="it-IT"/>
        </w:rPr>
        <w:t>This war of mine</w:t>
      </w:r>
    </w:p>
    <w:p w14:paraId="3B6A066B" w14:textId="14E226F0" w:rsidR="008E1668" w:rsidRPr="00315CBF" w:rsidRDefault="00DF2946" w:rsidP="00641BF0">
      <w:pPr>
        <w:tabs>
          <w:tab w:val="left" w:pos="2154"/>
        </w:tabs>
        <w:rPr>
          <w:lang w:val="it-IT"/>
        </w:rPr>
      </w:pPr>
      <w:proofErr w:type="spellStart"/>
      <w:r w:rsidRPr="00315CBF">
        <w:rPr>
          <w:i/>
          <w:iCs/>
          <w:lang w:val="it-IT"/>
        </w:rPr>
        <w:t>This</w:t>
      </w:r>
      <w:proofErr w:type="spellEnd"/>
      <w:r w:rsidRPr="00315CBF">
        <w:rPr>
          <w:i/>
          <w:iCs/>
          <w:lang w:val="it-IT"/>
        </w:rPr>
        <w:t xml:space="preserve"> War of Mine</w:t>
      </w:r>
      <w:r w:rsidR="006E537C" w:rsidRPr="00315CBF">
        <w:rPr>
          <w:lang w:val="it-IT"/>
        </w:rPr>
        <w:t xml:space="preserve"> (</w:t>
      </w:r>
      <w:r w:rsidRPr="00315CBF">
        <w:rPr>
          <w:lang w:val="it-IT"/>
        </w:rPr>
        <w:t>11 Bit Studios</w:t>
      </w:r>
      <w:r w:rsidR="006E537C" w:rsidRPr="00315CBF">
        <w:rPr>
          <w:lang w:val="it-IT"/>
        </w:rPr>
        <w:t xml:space="preserve">, </w:t>
      </w:r>
      <w:r w:rsidR="00153441" w:rsidRPr="00315CBF">
        <w:rPr>
          <w:lang w:val="it-IT"/>
        </w:rPr>
        <w:t>2014)</w:t>
      </w:r>
      <w:r w:rsidRPr="00315CBF">
        <w:rPr>
          <w:lang w:val="it-IT"/>
        </w:rPr>
        <w:t xml:space="preserve"> </w:t>
      </w:r>
      <w:r w:rsidR="008E1668" w:rsidRPr="00315CBF">
        <w:rPr>
          <w:lang w:val="it-IT"/>
        </w:rPr>
        <w:t xml:space="preserve">offre una prospettiva unica sulla guerra, spostando l'attenzione dall'azione sul campo di battaglia alle difficoltà dei civili coinvolti nel conflitto. Ispirato a eventi come l'assedio di Sarajevo (1992-1996), il gioco sfida i giocatori ad affrontare dilemmi morali e a sopravvivere ai pericoli della vita quotidiana in un ambiente devastato dalla guerra. Il destino di ogni personaggio dipende dalle scelte compiute durante il gioco, portando a molteplici finali possibili. In </w:t>
      </w:r>
      <w:proofErr w:type="spellStart"/>
      <w:r w:rsidR="008E1668" w:rsidRPr="00315CBF">
        <w:rPr>
          <w:i/>
          <w:iCs/>
          <w:lang w:val="it-IT"/>
        </w:rPr>
        <w:t>This</w:t>
      </w:r>
      <w:proofErr w:type="spellEnd"/>
      <w:r w:rsidR="008E1668" w:rsidRPr="00315CBF">
        <w:rPr>
          <w:i/>
          <w:iCs/>
          <w:lang w:val="it-IT"/>
        </w:rPr>
        <w:t xml:space="preserve"> War of Mine</w:t>
      </w:r>
      <w:r w:rsidR="008E1668" w:rsidRPr="00315CBF">
        <w:rPr>
          <w:lang w:val="it-IT"/>
        </w:rPr>
        <w:t>, non interpreterai un soldato d'élite, ma un gruppo di civili che cerca di sopravvivere in una città assediata: non avrai abbastanza cibo o medicine, e sarai costantemente minacciato da soldati e altri civili ostili.</w:t>
      </w:r>
    </w:p>
    <w:p w14:paraId="108BDB79" w14:textId="41C15C4E" w:rsidR="00D6484E" w:rsidRPr="00315CBF" w:rsidRDefault="00EF281D" w:rsidP="00641BF0">
      <w:pPr>
        <w:tabs>
          <w:tab w:val="left" w:pos="2154"/>
        </w:tabs>
        <w:rPr>
          <w:lang w:val="it-IT"/>
        </w:rPr>
      </w:pPr>
      <w:r w:rsidRPr="00315CBF">
        <w:rPr>
          <w:lang w:val="it-IT"/>
        </w:rPr>
        <w:t xml:space="preserve">Nel 2020, la Polonia ha inserito il videogioco </w:t>
      </w:r>
      <w:proofErr w:type="spellStart"/>
      <w:r w:rsidRPr="00315CBF">
        <w:rPr>
          <w:rStyle w:val="Enfasicorsivo"/>
          <w:lang w:val="it-IT"/>
        </w:rPr>
        <w:t>This</w:t>
      </w:r>
      <w:proofErr w:type="spellEnd"/>
      <w:r w:rsidRPr="00315CBF">
        <w:rPr>
          <w:rStyle w:val="Enfasicorsivo"/>
          <w:lang w:val="it-IT"/>
        </w:rPr>
        <w:t xml:space="preserve"> War of Mine</w:t>
      </w:r>
      <w:r w:rsidRPr="00315CBF">
        <w:rPr>
          <w:lang w:val="it-IT"/>
        </w:rPr>
        <w:t xml:space="preserve"> nell’elenco ufficiale delle letture scolastiche consigliate. Il governo ha acquisito le licenze necessarie affinché gli studenti di tutte le scuole superiori polacche possano giocare gratuitamente e supportare i propri insegnanti nell’insegnamento di sociologia, etica, filosofia e storia (Ollie Bray &amp; Anesa Hosein, </w:t>
      </w:r>
      <w:r w:rsidRPr="00315CBF">
        <w:rPr>
          <w:rStyle w:val="Enfasicorsivo"/>
          <w:lang w:val="it-IT"/>
        </w:rPr>
        <w:t>Games in Schools</w:t>
      </w:r>
      <w:r w:rsidRPr="00315CBF">
        <w:rPr>
          <w:lang w:val="it-IT"/>
        </w:rPr>
        <w:t>, 2023).</w:t>
      </w:r>
    </w:p>
    <w:p w14:paraId="2AE8B975" w14:textId="5A4072B1" w:rsidR="00D6484E" w:rsidRDefault="00D6484E" w:rsidP="00C74C72">
      <w:pPr>
        <w:tabs>
          <w:tab w:val="left" w:pos="2154"/>
        </w:tabs>
        <w:jc w:val="center"/>
      </w:pPr>
      <w:r>
        <w:rPr>
          <w:noProof/>
        </w:rPr>
        <w:drawing>
          <wp:inline distT="0" distB="0" distL="0" distR="0" wp14:anchorId="757CE988" wp14:editId="0A032E69">
            <wp:extent cx="4957763" cy="3305175"/>
            <wp:effectExtent l="0" t="0" r="0" b="0"/>
            <wp:docPr id="423029636" name="Picture 1" descr="A couple of posters of two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29636" name="Picture 1" descr="A couple of posters of two people&#10;&#10;Description automatically generated"/>
                    <pic:cNvPicPr/>
                  </pic:nvPicPr>
                  <pic:blipFill>
                    <a:blip r:embed="rId19"/>
                    <a:stretch>
                      <a:fillRect/>
                    </a:stretch>
                  </pic:blipFill>
                  <pic:spPr>
                    <a:xfrm>
                      <a:off x="0" y="0"/>
                      <a:ext cx="4959575" cy="3306383"/>
                    </a:xfrm>
                    <a:prstGeom prst="rect">
                      <a:avLst/>
                    </a:prstGeom>
                  </pic:spPr>
                </pic:pic>
              </a:graphicData>
            </a:graphic>
          </wp:inline>
        </w:drawing>
      </w:r>
    </w:p>
    <w:p w14:paraId="0F014D36" w14:textId="77777777" w:rsidR="00A95979" w:rsidRDefault="00A95979" w:rsidP="00641BF0">
      <w:pPr>
        <w:tabs>
          <w:tab w:val="left" w:pos="2154"/>
        </w:tabs>
      </w:pPr>
    </w:p>
    <w:p w14:paraId="3A874868" w14:textId="0E8C0CEC" w:rsidR="00A95979" w:rsidRPr="008E4376" w:rsidRDefault="00A95979" w:rsidP="00C74C72">
      <w:pPr>
        <w:tabs>
          <w:tab w:val="left" w:pos="2154"/>
        </w:tabs>
        <w:jc w:val="center"/>
      </w:pPr>
      <w:r>
        <w:rPr>
          <w:noProof/>
        </w:rPr>
        <w:lastRenderedPageBreak/>
        <w:drawing>
          <wp:inline distT="0" distB="0" distL="0" distR="0" wp14:anchorId="2DD86C3D" wp14:editId="195D36CB">
            <wp:extent cx="5019675" cy="3346450"/>
            <wp:effectExtent l="0" t="0" r="0" b="6350"/>
            <wp:docPr id="107770263" name="Picture 1" descr="A building with a broken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0263" name="Picture 1" descr="A building with a broken roof&#10;&#10;Description automatically generated"/>
                    <pic:cNvPicPr/>
                  </pic:nvPicPr>
                  <pic:blipFill>
                    <a:blip r:embed="rId20"/>
                    <a:stretch>
                      <a:fillRect/>
                    </a:stretch>
                  </pic:blipFill>
                  <pic:spPr>
                    <a:xfrm>
                      <a:off x="0" y="0"/>
                      <a:ext cx="5019947" cy="3346632"/>
                    </a:xfrm>
                    <a:prstGeom prst="rect">
                      <a:avLst/>
                    </a:prstGeom>
                  </pic:spPr>
                </pic:pic>
              </a:graphicData>
            </a:graphic>
          </wp:inline>
        </w:drawing>
      </w:r>
    </w:p>
    <w:p w14:paraId="0EF29316" w14:textId="021A30D2" w:rsidR="000539B8" w:rsidRPr="008E4376" w:rsidRDefault="000539B8" w:rsidP="00D90E9E">
      <w:pPr>
        <w:tabs>
          <w:tab w:val="left" w:pos="2154"/>
        </w:tabs>
        <w:jc w:val="center"/>
        <w:rPr>
          <w:b/>
          <w:bCs/>
          <w:i/>
          <w:iCs/>
        </w:rPr>
      </w:pPr>
      <w:r w:rsidRPr="008E4376">
        <w:rPr>
          <w:b/>
          <w:bCs/>
          <w:i/>
          <w:iCs/>
        </w:rPr>
        <w:t>[</w:t>
      </w:r>
      <w:r w:rsidR="00C55AE0">
        <w:rPr>
          <w:b/>
          <w:bCs/>
          <w:i/>
          <w:iCs/>
        </w:rPr>
        <w:t>This War of Mine</w:t>
      </w:r>
      <w:r w:rsidR="00467EC9" w:rsidRPr="008E4376">
        <w:rPr>
          <w:b/>
          <w:bCs/>
          <w:i/>
          <w:iCs/>
        </w:rPr>
        <w:t xml:space="preserve"> ©</w:t>
      </w:r>
      <w:r w:rsidR="00C55AE0">
        <w:rPr>
          <w:b/>
          <w:bCs/>
          <w:i/>
          <w:iCs/>
        </w:rPr>
        <w:t>11 Bit Studios</w:t>
      </w:r>
      <w:r w:rsidRPr="008E4376">
        <w:rPr>
          <w:b/>
          <w:bCs/>
          <w:i/>
          <w:iCs/>
        </w:rPr>
        <w:t>]</w:t>
      </w:r>
    </w:p>
    <w:p w14:paraId="0127D24B" w14:textId="7CF3BAF0" w:rsidR="00D90E9E" w:rsidRPr="008E4376" w:rsidRDefault="00D90E9E" w:rsidP="00D90E9E">
      <w:pPr>
        <w:tabs>
          <w:tab w:val="left" w:pos="2154"/>
        </w:tabs>
      </w:pPr>
    </w:p>
    <w:p w14:paraId="6808EDD2" w14:textId="77777777" w:rsidR="00D90E9E" w:rsidRPr="008E4376" w:rsidRDefault="00D90E9E" w:rsidP="00D90E9E">
      <w:pPr>
        <w:tabs>
          <w:tab w:val="left" w:pos="2154"/>
        </w:tabs>
        <w:sectPr w:rsidR="00D90E9E" w:rsidRPr="008E4376">
          <w:type w:val="continuous"/>
          <w:pgSz w:w="12240" w:h="15840"/>
          <w:pgMar w:top="1440" w:right="1440" w:bottom="1440" w:left="1440" w:header="720" w:footer="288" w:gutter="0"/>
          <w:cols w:space="720"/>
          <w:docGrid w:linePitch="360"/>
        </w:sectPr>
      </w:pPr>
    </w:p>
    <w:p w14:paraId="4B33FF15" w14:textId="7000D7C7" w:rsidR="008C050C" w:rsidRPr="00315CBF" w:rsidRDefault="00E1590D" w:rsidP="00D90E9E">
      <w:pPr>
        <w:tabs>
          <w:tab w:val="left" w:pos="2154"/>
        </w:tabs>
        <w:rPr>
          <w:lang w:val="it-IT"/>
        </w:rPr>
      </w:pPr>
      <w:r w:rsidRPr="00315CBF">
        <w:rPr>
          <w:b/>
          <w:bCs/>
          <w:lang w:val="it-IT"/>
        </w:rPr>
        <w:t>Durat</w:t>
      </w:r>
      <w:r w:rsidR="00EF281D" w:rsidRPr="00315CBF">
        <w:rPr>
          <w:b/>
          <w:bCs/>
          <w:lang w:val="it-IT"/>
        </w:rPr>
        <w:t>a</w:t>
      </w:r>
      <w:r w:rsidR="00D90E9E" w:rsidRPr="00315CBF">
        <w:rPr>
          <w:b/>
          <w:bCs/>
          <w:lang w:val="it-IT"/>
        </w:rPr>
        <w:t>:</w:t>
      </w:r>
      <w:r w:rsidR="00D90E9E" w:rsidRPr="00315CBF">
        <w:rPr>
          <w:lang w:val="it-IT"/>
        </w:rPr>
        <w:t xml:space="preserve"> </w:t>
      </w:r>
      <w:r w:rsidR="009C77D8" w:rsidRPr="00315CBF">
        <w:rPr>
          <w:lang w:val="it-IT"/>
        </w:rPr>
        <w:t>2</w:t>
      </w:r>
      <w:r w:rsidR="00C55AE0" w:rsidRPr="00315CBF">
        <w:rPr>
          <w:lang w:val="it-IT"/>
        </w:rPr>
        <w:t xml:space="preserve"> </w:t>
      </w:r>
      <w:r w:rsidR="00EF281D" w:rsidRPr="00315CBF">
        <w:rPr>
          <w:lang w:val="it-IT"/>
        </w:rPr>
        <w:t>lezioni</w:t>
      </w:r>
      <w:r w:rsidR="00C55AE0" w:rsidRPr="00315CBF">
        <w:rPr>
          <w:lang w:val="it-IT"/>
        </w:rPr>
        <w:t xml:space="preserve">, </w:t>
      </w:r>
      <w:r w:rsidR="002E008A" w:rsidRPr="00315CBF">
        <w:rPr>
          <w:lang w:val="it-IT"/>
        </w:rPr>
        <w:t xml:space="preserve">50’ </w:t>
      </w:r>
      <w:r w:rsidR="00EF281D" w:rsidRPr="00315CBF">
        <w:rPr>
          <w:lang w:val="it-IT"/>
        </w:rPr>
        <w:t>ciascuna</w:t>
      </w:r>
    </w:p>
    <w:p w14:paraId="24CD9D13" w14:textId="73DF7039" w:rsidR="008C050C" w:rsidRPr="00315CBF" w:rsidRDefault="00EF281D" w:rsidP="00D90E9E">
      <w:pPr>
        <w:tabs>
          <w:tab w:val="left" w:pos="2154"/>
        </w:tabs>
        <w:rPr>
          <w:lang w:val="it-IT"/>
        </w:rPr>
      </w:pPr>
      <w:r w:rsidRPr="00315CBF">
        <w:rPr>
          <w:b/>
          <w:bCs/>
          <w:lang w:val="it-IT"/>
        </w:rPr>
        <w:t>Materie</w:t>
      </w:r>
      <w:r w:rsidR="00D90E9E" w:rsidRPr="00315CBF">
        <w:rPr>
          <w:b/>
          <w:bCs/>
          <w:lang w:val="it-IT"/>
        </w:rPr>
        <w:t>:</w:t>
      </w:r>
      <w:r w:rsidR="00467EC9" w:rsidRPr="00315CBF">
        <w:rPr>
          <w:lang w:val="it-IT"/>
        </w:rPr>
        <w:t xml:space="preserve"> </w:t>
      </w:r>
      <w:r w:rsidRPr="00315CBF">
        <w:rPr>
          <w:lang w:val="it-IT"/>
        </w:rPr>
        <w:t>Inglese</w:t>
      </w:r>
      <w:r w:rsidR="00A67F87" w:rsidRPr="00315CBF">
        <w:rPr>
          <w:lang w:val="it-IT"/>
        </w:rPr>
        <w:t xml:space="preserve">, </w:t>
      </w:r>
      <w:r w:rsidR="007B5178" w:rsidRPr="00315CBF">
        <w:rPr>
          <w:lang w:val="it-IT"/>
        </w:rPr>
        <w:t>Tecnolog</w:t>
      </w:r>
      <w:r w:rsidRPr="00315CBF">
        <w:rPr>
          <w:lang w:val="it-IT"/>
        </w:rPr>
        <w:t>ia</w:t>
      </w:r>
      <w:r w:rsidR="00A67F87" w:rsidRPr="00315CBF">
        <w:rPr>
          <w:lang w:val="it-IT"/>
        </w:rPr>
        <w:t xml:space="preserve">, </w:t>
      </w:r>
      <w:r w:rsidRPr="00315CBF">
        <w:rPr>
          <w:lang w:val="it-IT"/>
        </w:rPr>
        <w:t>Storia</w:t>
      </w:r>
    </w:p>
    <w:p w14:paraId="7F0FB093" w14:textId="32D1BE6F" w:rsidR="008C050C" w:rsidRPr="00315CBF" w:rsidRDefault="004C5472" w:rsidP="00D90E9E">
      <w:pPr>
        <w:tabs>
          <w:tab w:val="left" w:pos="2154"/>
        </w:tabs>
        <w:rPr>
          <w:lang w:val="it-IT"/>
        </w:rPr>
      </w:pPr>
      <w:r w:rsidRPr="00315CBF">
        <w:rPr>
          <w:b/>
          <w:bCs/>
          <w:lang w:val="it-IT"/>
        </w:rPr>
        <w:t>Tematiche</w:t>
      </w:r>
      <w:r w:rsidR="00D90E9E" w:rsidRPr="00315CBF">
        <w:rPr>
          <w:b/>
          <w:bCs/>
          <w:lang w:val="it-IT"/>
        </w:rPr>
        <w:t>:</w:t>
      </w:r>
      <w:r w:rsidR="00467EC9" w:rsidRPr="00315CBF">
        <w:rPr>
          <w:lang w:val="it-IT"/>
        </w:rPr>
        <w:t xml:space="preserve"> </w:t>
      </w:r>
      <w:r w:rsidR="00EF281D" w:rsidRPr="00315CBF">
        <w:rPr>
          <w:lang w:val="it-IT"/>
        </w:rPr>
        <w:t xml:space="preserve">Esperienza </w:t>
      </w:r>
      <w:r w:rsidR="00315CBF">
        <w:rPr>
          <w:lang w:val="it-IT"/>
        </w:rPr>
        <w:t>dei civili in</w:t>
      </w:r>
      <w:r w:rsidR="00EF281D" w:rsidRPr="00315CBF">
        <w:rPr>
          <w:lang w:val="it-IT"/>
        </w:rPr>
        <w:t xml:space="preserve"> guerra; sopravvivenza e scarsità</w:t>
      </w:r>
      <w:r w:rsidR="00315CBF">
        <w:rPr>
          <w:lang w:val="it-IT"/>
        </w:rPr>
        <w:t xml:space="preserve"> di risorse</w:t>
      </w:r>
      <w:r w:rsidR="00EF281D" w:rsidRPr="00315CBF">
        <w:rPr>
          <w:lang w:val="it-IT"/>
        </w:rPr>
        <w:t xml:space="preserve">; ambiguità morale; trauma; comunità; innocenza; guerra. </w:t>
      </w:r>
    </w:p>
    <w:p w14:paraId="1266B3D8" w14:textId="78B1DC43" w:rsidR="00D90E9E" w:rsidRPr="00315CBF" w:rsidRDefault="00D90E9E" w:rsidP="00D90E9E">
      <w:pPr>
        <w:tabs>
          <w:tab w:val="left" w:pos="2154"/>
        </w:tabs>
        <w:rPr>
          <w:lang w:val="it-IT"/>
        </w:rPr>
      </w:pPr>
      <w:proofErr w:type="spellStart"/>
      <w:r w:rsidRPr="00315CBF">
        <w:rPr>
          <w:b/>
          <w:bCs/>
          <w:lang w:val="it-IT"/>
        </w:rPr>
        <w:t>SDGs</w:t>
      </w:r>
      <w:proofErr w:type="spellEnd"/>
      <w:r w:rsidRPr="00315CBF">
        <w:rPr>
          <w:b/>
          <w:bCs/>
          <w:lang w:val="it-IT"/>
        </w:rPr>
        <w:t>:</w:t>
      </w:r>
      <w:r w:rsidR="00467EC9" w:rsidRPr="00315CBF">
        <w:rPr>
          <w:lang w:val="it-IT"/>
        </w:rPr>
        <w:t xml:space="preserve"> </w:t>
      </w:r>
      <w:r w:rsidR="00B368E3">
        <w:rPr>
          <w:lang w:val="it-IT"/>
        </w:rPr>
        <w:t xml:space="preserve">SDG 16: </w:t>
      </w:r>
      <w:r w:rsidR="00EF281D" w:rsidRPr="00315CBF">
        <w:rPr>
          <w:lang w:val="it-IT"/>
        </w:rPr>
        <w:t xml:space="preserve">Pace, giustizia e istituzioni solide; </w:t>
      </w:r>
      <w:r w:rsidR="00B368E3">
        <w:rPr>
          <w:lang w:val="it-IT"/>
        </w:rPr>
        <w:t xml:space="preserve">SDG 10: </w:t>
      </w:r>
      <w:r w:rsidR="00EF281D" w:rsidRPr="00315CBF">
        <w:rPr>
          <w:lang w:val="it-IT"/>
        </w:rPr>
        <w:t xml:space="preserve">riduzione delle disuguaglianze; </w:t>
      </w:r>
      <w:r w:rsidR="00B368E3">
        <w:rPr>
          <w:lang w:val="it-IT"/>
        </w:rPr>
        <w:t>SDG 4:</w:t>
      </w:r>
      <w:r w:rsidR="00EF281D" w:rsidRPr="00315CBF">
        <w:rPr>
          <w:lang w:val="it-IT"/>
        </w:rPr>
        <w:t>Parità di genere;</w:t>
      </w:r>
      <w:r w:rsidR="00B368E3">
        <w:rPr>
          <w:lang w:val="it-IT"/>
        </w:rPr>
        <w:t xml:space="preserve"> SDG 1: </w:t>
      </w:r>
      <w:r w:rsidR="00EF281D" w:rsidRPr="00315CBF">
        <w:rPr>
          <w:lang w:val="it-IT"/>
        </w:rPr>
        <w:t xml:space="preserve"> sconfiggere la povertà.</w:t>
      </w:r>
    </w:p>
    <w:p w14:paraId="547D246E" w14:textId="351861BE" w:rsidR="00D90E9E" w:rsidRPr="00315CBF" w:rsidRDefault="004C5472" w:rsidP="00D90E9E">
      <w:pPr>
        <w:tabs>
          <w:tab w:val="left" w:pos="2154"/>
        </w:tabs>
        <w:rPr>
          <w:lang w:val="it-IT"/>
        </w:rPr>
      </w:pPr>
      <w:bookmarkStart w:id="1" w:name="_Hlk204259388"/>
      <w:r w:rsidRPr="00E4678A">
        <w:rPr>
          <w:rStyle w:val="Enfasigrassetto"/>
          <w:lang w:val="it-IT"/>
        </w:rPr>
        <w:t>Dimensioni del conflitto affrontate dal gioco</w:t>
      </w:r>
      <w:r w:rsidR="00D90E9E" w:rsidRPr="00315CBF">
        <w:rPr>
          <w:b/>
          <w:bCs/>
          <w:lang w:val="it-IT"/>
        </w:rPr>
        <w:t>:</w:t>
      </w:r>
    </w:p>
    <w:p w14:paraId="24F90421" w14:textId="70A4F2EE" w:rsidR="00D90E9E" w:rsidRPr="00315CBF" w:rsidRDefault="006628D4" w:rsidP="00467EC9">
      <w:pPr>
        <w:tabs>
          <w:tab w:val="left" w:pos="2154"/>
        </w:tabs>
        <w:spacing w:after="0"/>
        <w:rPr>
          <w:sz w:val="20"/>
          <w:szCs w:val="18"/>
          <w:lang w:val="it-IT"/>
        </w:rPr>
      </w:pPr>
      <w:sdt>
        <w:sdtPr>
          <w:rPr>
            <w:sz w:val="20"/>
            <w:szCs w:val="18"/>
            <w:lang w:val="it-IT"/>
          </w:rPr>
          <w:id w:val="-142741181"/>
          <w14:checkbox>
            <w14:checked w14:val="1"/>
            <w14:checkedState w14:val="2612" w14:font="MS Gothic"/>
            <w14:uncheckedState w14:val="2610" w14:font="MS Gothic"/>
          </w14:checkbox>
        </w:sdtPr>
        <w:sdtEndPr/>
        <w:sdtContent>
          <w:r w:rsidR="00CA4944" w:rsidRPr="00315CBF">
            <w:rPr>
              <w:rFonts w:ascii="MS Gothic" w:eastAsia="MS Gothic" w:hAnsi="MS Gothic" w:hint="eastAsia"/>
              <w:sz w:val="20"/>
              <w:szCs w:val="18"/>
              <w:lang w:val="it-IT"/>
            </w:rPr>
            <w:t>☒</w:t>
          </w:r>
        </w:sdtContent>
      </w:sdt>
      <w:r w:rsidR="00467EC9" w:rsidRPr="00315CBF">
        <w:rPr>
          <w:sz w:val="20"/>
          <w:szCs w:val="18"/>
          <w:lang w:val="it-IT"/>
        </w:rPr>
        <w:t xml:space="preserve"> </w:t>
      </w:r>
      <w:r w:rsidR="00EF281D" w:rsidRPr="00726BEB">
        <w:rPr>
          <w:sz w:val="20"/>
          <w:lang w:val="it-IT"/>
        </w:rPr>
        <w:t>Impatto sociale</w:t>
      </w:r>
    </w:p>
    <w:p w14:paraId="2E23E6CB" w14:textId="2B227184" w:rsidR="00D90E9E" w:rsidRPr="00315CBF" w:rsidRDefault="006628D4" w:rsidP="00467EC9">
      <w:pPr>
        <w:tabs>
          <w:tab w:val="left" w:pos="2154"/>
        </w:tabs>
        <w:spacing w:after="0"/>
        <w:rPr>
          <w:sz w:val="20"/>
          <w:szCs w:val="18"/>
          <w:lang w:val="it-IT"/>
        </w:rPr>
      </w:pPr>
      <w:sdt>
        <w:sdtPr>
          <w:rPr>
            <w:sz w:val="20"/>
            <w:szCs w:val="18"/>
            <w:lang w:val="it-IT"/>
          </w:rPr>
          <w:id w:val="-1363270522"/>
          <w14:checkbox>
            <w14:checked w14:val="1"/>
            <w14:checkedState w14:val="2612" w14:font="MS Gothic"/>
            <w14:uncheckedState w14:val="2610" w14:font="MS Gothic"/>
          </w14:checkbox>
        </w:sdtPr>
        <w:sdtEndPr/>
        <w:sdtContent>
          <w:r w:rsidR="008E5203" w:rsidRPr="00315CBF">
            <w:rPr>
              <w:rFonts w:ascii="MS Gothic" w:eastAsia="MS Gothic" w:hAnsi="MS Gothic" w:hint="eastAsia"/>
              <w:sz w:val="20"/>
              <w:szCs w:val="18"/>
              <w:lang w:val="it-IT"/>
            </w:rPr>
            <w:t>☒</w:t>
          </w:r>
        </w:sdtContent>
      </w:sdt>
      <w:r w:rsidR="00467EC9" w:rsidRPr="00315CBF">
        <w:rPr>
          <w:sz w:val="20"/>
          <w:szCs w:val="18"/>
          <w:lang w:val="it-IT"/>
        </w:rPr>
        <w:t xml:space="preserve"> </w:t>
      </w:r>
      <w:r w:rsidR="00EF281D" w:rsidRPr="00726BEB">
        <w:rPr>
          <w:sz w:val="20"/>
          <w:lang w:val="it-IT"/>
        </w:rPr>
        <w:t xml:space="preserve">Impatto </w:t>
      </w:r>
      <w:r w:rsidR="00EF281D" w:rsidRPr="00315CBF">
        <w:rPr>
          <w:sz w:val="20"/>
          <w:szCs w:val="18"/>
          <w:lang w:val="it-IT"/>
        </w:rPr>
        <w:t>ambientale</w:t>
      </w:r>
    </w:p>
    <w:p w14:paraId="2CDD8E59" w14:textId="3CE04FB5" w:rsidR="00D90E9E" w:rsidRPr="00315CBF" w:rsidRDefault="006628D4" w:rsidP="00467EC9">
      <w:pPr>
        <w:tabs>
          <w:tab w:val="left" w:pos="2154"/>
        </w:tabs>
        <w:spacing w:after="0"/>
        <w:rPr>
          <w:sz w:val="20"/>
          <w:szCs w:val="18"/>
          <w:lang w:val="it-IT"/>
        </w:rPr>
      </w:pPr>
      <w:sdt>
        <w:sdtPr>
          <w:rPr>
            <w:sz w:val="20"/>
            <w:szCs w:val="18"/>
            <w:lang w:val="it-IT"/>
          </w:rPr>
          <w:id w:val="1870490229"/>
          <w14:checkbox>
            <w14:checked w14:val="1"/>
            <w14:checkedState w14:val="2612" w14:font="MS Gothic"/>
            <w14:uncheckedState w14:val="2610" w14:font="MS Gothic"/>
          </w14:checkbox>
        </w:sdtPr>
        <w:sdtEndPr/>
        <w:sdtContent>
          <w:r w:rsidR="001F0BA2" w:rsidRPr="00315CBF">
            <w:rPr>
              <w:rFonts w:ascii="MS Gothic" w:eastAsia="MS Gothic" w:hAnsi="MS Gothic" w:hint="eastAsia"/>
              <w:sz w:val="20"/>
              <w:szCs w:val="18"/>
              <w:lang w:val="it-IT"/>
            </w:rPr>
            <w:t>☒</w:t>
          </w:r>
        </w:sdtContent>
      </w:sdt>
      <w:r w:rsidR="00467EC9" w:rsidRPr="00315CBF">
        <w:rPr>
          <w:sz w:val="20"/>
          <w:szCs w:val="18"/>
          <w:lang w:val="it-IT"/>
        </w:rPr>
        <w:t xml:space="preserve"> </w:t>
      </w:r>
      <w:r w:rsidR="00EF281D" w:rsidRPr="00726BEB">
        <w:rPr>
          <w:sz w:val="20"/>
          <w:lang w:val="it-IT"/>
        </w:rPr>
        <w:t xml:space="preserve">Impatto </w:t>
      </w:r>
      <w:r w:rsidR="00DC77C3" w:rsidRPr="00315CBF">
        <w:rPr>
          <w:sz w:val="20"/>
          <w:szCs w:val="18"/>
          <w:lang w:val="it-IT"/>
        </w:rPr>
        <w:t>economic</w:t>
      </w:r>
      <w:r w:rsidR="00EF281D" w:rsidRPr="00315CBF">
        <w:rPr>
          <w:sz w:val="20"/>
          <w:szCs w:val="18"/>
          <w:lang w:val="it-IT"/>
        </w:rPr>
        <w:t>o</w:t>
      </w:r>
    </w:p>
    <w:p w14:paraId="0BBAAD8F" w14:textId="6A78AD2F" w:rsidR="00F46648" w:rsidRPr="00315CBF" w:rsidRDefault="006628D4" w:rsidP="00641BF0">
      <w:pPr>
        <w:tabs>
          <w:tab w:val="left" w:pos="2154"/>
        </w:tabs>
        <w:spacing w:after="120"/>
        <w:rPr>
          <w:sz w:val="20"/>
          <w:szCs w:val="18"/>
          <w:lang w:val="it-IT"/>
        </w:rPr>
      </w:pPr>
      <w:sdt>
        <w:sdtPr>
          <w:rPr>
            <w:sz w:val="20"/>
            <w:szCs w:val="18"/>
            <w:lang w:val="it-IT"/>
          </w:rPr>
          <w:id w:val="2048100801"/>
          <w14:checkbox>
            <w14:checked w14:val="1"/>
            <w14:checkedState w14:val="2612" w14:font="MS Gothic"/>
            <w14:uncheckedState w14:val="2610" w14:font="MS Gothic"/>
          </w14:checkbox>
        </w:sdtPr>
        <w:sdtEndPr/>
        <w:sdtContent>
          <w:r w:rsidR="008E5203" w:rsidRPr="00315CBF">
            <w:rPr>
              <w:rFonts w:ascii="MS Gothic" w:eastAsia="MS Gothic" w:hAnsi="MS Gothic" w:hint="eastAsia"/>
              <w:sz w:val="20"/>
              <w:szCs w:val="18"/>
              <w:lang w:val="it-IT"/>
            </w:rPr>
            <w:t>☒</w:t>
          </w:r>
        </w:sdtContent>
      </w:sdt>
      <w:r w:rsidR="00467EC9" w:rsidRPr="00315CBF">
        <w:rPr>
          <w:sz w:val="20"/>
          <w:szCs w:val="18"/>
          <w:lang w:val="it-IT"/>
        </w:rPr>
        <w:t xml:space="preserve"> </w:t>
      </w:r>
      <w:r w:rsidR="00EF281D" w:rsidRPr="00726BEB">
        <w:rPr>
          <w:sz w:val="20"/>
          <w:lang w:val="it-IT"/>
        </w:rPr>
        <w:t xml:space="preserve">Impatto </w:t>
      </w:r>
      <w:r w:rsidR="00F46648" w:rsidRPr="00315CBF">
        <w:rPr>
          <w:sz w:val="20"/>
          <w:szCs w:val="18"/>
          <w:lang w:val="it-IT"/>
        </w:rPr>
        <w:t>tecnologic</w:t>
      </w:r>
      <w:r w:rsidR="00EF281D" w:rsidRPr="00315CBF">
        <w:rPr>
          <w:sz w:val="20"/>
          <w:szCs w:val="18"/>
          <w:lang w:val="it-IT"/>
        </w:rPr>
        <w:t>o</w:t>
      </w:r>
      <w:r w:rsidR="00F46648" w:rsidRPr="00315CBF">
        <w:rPr>
          <w:sz w:val="20"/>
          <w:szCs w:val="18"/>
          <w:lang w:val="it-IT"/>
        </w:rPr>
        <w:t xml:space="preserve"> </w:t>
      </w:r>
    </w:p>
    <w:p w14:paraId="6D8428DB" w14:textId="77777777" w:rsidR="00B368E3" w:rsidRDefault="004C5472" w:rsidP="00D90E9E">
      <w:pPr>
        <w:tabs>
          <w:tab w:val="left" w:pos="2154"/>
        </w:tabs>
        <w:rPr>
          <w:lang w:val="it-IT"/>
        </w:rPr>
      </w:pPr>
      <w:bookmarkStart w:id="2" w:name="_Hlk204264408"/>
      <w:bookmarkEnd w:id="1"/>
      <w:r w:rsidRPr="00E4678A">
        <w:rPr>
          <w:b/>
          <w:bCs/>
          <w:lang w:val="it-IT"/>
        </w:rPr>
        <w:t>Obiettivi di apprendimento</w:t>
      </w:r>
      <w:bookmarkEnd w:id="2"/>
      <w:r w:rsidR="00D90E9E" w:rsidRPr="00315CBF">
        <w:rPr>
          <w:b/>
          <w:bCs/>
          <w:lang w:val="it-IT"/>
        </w:rPr>
        <w:t>:</w:t>
      </w:r>
      <w:r w:rsidR="00641BF0" w:rsidRPr="00315CBF">
        <w:rPr>
          <w:lang w:val="it-IT"/>
        </w:rPr>
        <w:t xml:space="preserve"> </w:t>
      </w:r>
    </w:p>
    <w:p w14:paraId="41697C20" w14:textId="77777777" w:rsidR="00B368E3" w:rsidRDefault="00B368E3" w:rsidP="00BB2CED">
      <w:pPr>
        <w:tabs>
          <w:tab w:val="left" w:pos="2154"/>
        </w:tabs>
        <w:spacing w:after="0"/>
        <w:rPr>
          <w:lang w:val="it-IT"/>
        </w:rPr>
      </w:pPr>
      <w:r>
        <w:rPr>
          <w:lang w:val="it-IT"/>
        </w:rPr>
        <w:t xml:space="preserve">-Accrescere le capacità di </w:t>
      </w:r>
      <w:proofErr w:type="spellStart"/>
      <w:r>
        <w:rPr>
          <w:lang w:val="it-IT"/>
        </w:rPr>
        <w:t>problem</w:t>
      </w:r>
      <w:proofErr w:type="spellEnd"/>
      <w:r>
        <w:rPr>
          <w:lang w:val="it-IT"/>
        </w:rPr>
        <w:t xml:space="preserve"> solving all’interno di </w:t>
      </w:r>
      <w:r w:rsidR="004C5472" w:rsidRPr="00B368E3">
        <w:rPr>
          <w:lang w:val="it-IT"/>
        </w:rPr>
        <w:t xml:space="preserve">dibattiti </w:t>
      </w:r>
      <w:r>
        <w:rPr>
          <w:lang w:val="it-IT"/>
        </w:rPr>
        <w:t xml:space="preserve">basati su temi </w:t>
      </w:r>
      <w:r w:rsidR="004C5472" w:rsidRPr="00B368E3">
        <w:rPr>
          <w:lang w:val="it-IT"/>
        </w:rPr>
        <w:t>etici</w:t>
      </w:r>
      <w:r>
        <w:rPr>
          <w:lang w:val="it-IT"/>
        </w:rPr>
        <w:t>;</w:t>
      </w:r>
    </w:p>
    <w:p w14:paraId="08429E34" w14:textId="408F9EE8" w:rsidR="00B368E3" w:rsidRDefault="00BB2CED" w:rsidP="00BB2CED">
      <w:pPr>
        <w:tabs>
          <w:tab w:val="left" w:pos="2154"/>
        </w:tabs>
        <w:spacing w:after="0"/>
        <w:rPr>
          <w:lang w:val="it-IT"/>
        </w:rPr>
      </w:pPr>
      <w:r>
        <w:rPr>
          <w:lang w:val="it-IT"/>
        </w:rPr>
        <w:t>-</w:t>
      </w:r>
      <w:r w:rsidR="00B368E3">
        <w:rPr>
          <w:lang w:val="it-IT"/>
        </w:rPr>
        <w:t>Accrescere</w:t>
      </w:r>
      <w:r w:rsidR="004C5472" w:rsidRPr="00B368E3">
        <w:rPr>
          <w:lang w:val="it-IT"/>
        </w:rPr>
        <w:t xml:space="preserve"> la consapevolezza sociale e ambientale</w:t>
      </w:r>
      <w:r w:rsidR="00B368E3">
        <w:rPr>
          <w:lang w:val="it-IT"/>
        </w:rPr>
        <w:t>;</w:t>
      </w:r>
    </w:p>
    <w:p w14:paraId="000F98BA" w14:textId="77777777" w:rsidR="00BB2CED" w:rsidRDefault="00B368E3" w:rsidP="00BB2CED">
      <w:pPr>
        <w:tabs>
          <w:tab w:val="left" w:pos="2154"/>
        </w:tabs>
        <w:spacing w:after="0"/>
        <w:rPr>
          <w:lang w:val="it-IT"/>
        </w:rPr>
      </w:pPr>
      <w:r>
        <w:rPr>
          <w:lang w:val="it-IT"/>
        </w:rPr>
        <w:t>-Accrescere la c</w:t>
      </w:r>
      <w:r w:rsidR="00BB2CED">
        <w:rPr>
          <w:lang w:val="it-IT"/>
        </w:rPr>
        <w:t>onsapevolezza s</w:t>
      </w:r>
      <w:r w:rsidR="004C5472" w:rsidRPr="00B368E3">
        <w:rPr>
          <w:lang w:val="it-IT"/>
        </w:rPr>
        <w:t xml:space="preserve">ociale e personale sugli effetti della guerra sull’individuo e sulla comunità. </w:t>
      </w:r>
    </w:p>
    <w:p w14:paraId="51378F5E" w14:textId="216526D6" w:rsidR="000539B8" w:rsidRPr="00B368E3" w:rsidRDefault="00BB2CED" w:rsidP="00BB2CED">
      <w:pPr>
        <w:tabs>
          <w:tab w:val="left" w:pos="2154"/>
        </w:tabs>
        <w:rPr>
          <w:lang w:val="it-IT"/>
        </w:rPr>
      </w:pPr>
      <w:r>
        <w:rPr>
          <w:lang w:val="it-IT"/>
        </w:rPr>
        <w:t>-Sviluppare la</w:t>
      </w:r>
      <w:r w:rsidR="004C5472" w:rsidRPr="00B368E3">
        <w:rPr>
          <w:lang w:val="it-IT"/>
        </w:rPr>
        <w:t xml:space="preserve"> capacità di decostruire la propria identità attraverso l’esposizione a violazioni dei diritti umani.</w:t>
      </w:r>
    </w:p>
    <w:p w14:paraId="6D7F9764" w14:textId="3FD61C71" w:rsidR="000539B8" w:rsidRPr="00315CBF" w:rsidRDefault="004C5472" w:rsidP="00BB2CED">
      <w:pPr>
        <w:tabs>
          <w:tab w:val="left" w:pos="2154"/>
        </w:tabs>
        <w:jc w:val="left"/>
        <w:rPr>
          <w:lang w:val="it-IT"/>
        </w:rPr>
      </w:pPr>
      <w:bookmarkStart w:id="3" w:name="_Hlk204264369"/>
      <w:r w:rsidRPr="00E4678A">
        <w:rPr>
          <w:b/>
          <w:bCs/>
          <w:lang w:val="it-IT"/>
        </w:rPr>
        <w:t>Competenze interpersonali</w:t>
      </w:r>
      <w:bookmarkEnd w:id="3"/>
      <w:r w:rsidR="00D90E9E" w:rsidRPr="00315CBF">
        <w:rPr>
          <w:b/>
          <w:lang w:val="it-IT"/>
        </w:rPr>
        <w:t>:</w:t>
      </w:r>
      <w:r w:rsidR="00641BF0" w:rsidRPr="00315CBF">
        <w:rPr>
          <w:lang w:val="it-IT"/>
        </w:rPr>
        <w:t xml:space="preserve"> </w:t>
      </w:r>
      <w:r w:rsidRPr="00315CBF">
        <w:rPr>
          <w:lang w:val="it-IT"/>
        </w:rPr>
        <w:t>Intersezionalità, gestione della comunità, valorizzazione dell’empatia, pensiero critico, capacità di mettere in discussione.</w:t>
      </w:r>
    </w:p>
    <w:p w14:paraId="74EDCF4C" w14:textId="71417B12" w:rsidR="004C5472" w:rsidRPr="00315CBF" w:rsidRDefault="004C5472" w:rsidP="00D90E9E">
      <w:pPr>
        <w:tabs>
          <w:tab w:val="left" w:pos="2154"/>
        </w:tabs>
        <w:rPr>
          <w:lang w:val="it-IT"/>
        </w:rPr>
      </w:pPr>
      <w:r w:rsidRPr="00E4678A">
        <w:rPr>
          <w:b/>
          <w:bCs/>
          <w:lang w:val="it-IT"/>
        </w:rPr>
        <w:t xml:space="preserve">Requisiti tecnici &amp; </w:t>
      </w:r>
      <w:r>
        <w:rPr>
          <w:b/>
          <w:bCs/>
          <w:lang w:val="it-IT"/>
        </w:rPr>
        <w:t>materiale richiesto</w:t>
      </w:r>
      <w:r w:rsidR="00D90E9E" w:rsidRPr="00315CBF">
        <w:rPr>
          <w:b/>
          <w:lang w:val="it-IT"/>
        </w:rPr>
        <w:t>:</w:t>
      </w:r>
      <w:r w:rsidR="00641BF0" w:rsidRPr="00315CBF">
        <w:rPr>
          <w:lang w:val="it-IT"/>
        </w:rPr>
        <w:t xml:space="preserve"> </w:t>
      </w:r>
      <w:r w:rsidRPr="00315CBF">
        <w:rPr>
          <w:lang w:val="it-IT"/>
        </w:rPr>
        <w:t xml:space="preserve">Schermo, computer con connessione Internet (il gioco richiede l'acquisto su </w:t>
      </w:r>
      <w:proofErr w:type="spellStart"/>
      <w:r w:rsidRPr="00315CBF">
        <w:rPr>
          <w:lang w:val="it-IT"/>
        </w:rPr>
        <w:t>Steam</w:t>
      </w:r>
      <w:proofErr w:type="spellEnd"/>
      <w:r w:rsidRPr="00315CBF">
        <w:rPr>
          <w:lang w:val="it-IT"/>
        </w:rPr>
        <w:t xml:space="preserve">; pertanto, in classe o a casa verrà </w:t>
      </w:r>
      <w:r w:rsidRPr="00315CBF">
        <w:rPr>
          <w:lang w:val="it-IT"/>
        </w:rPr>
        <w:lastRenderedPageBreak/>
        <w:t xml:space="preserve">sostituito con la visione di video di </w:t>
      </w:r>
      <w:r w:rsidR="00077823" w:rsidRPr="00315CBF">
        <w:rPr>
          <w:lang w:val="it-IT"/>
        </w:rPr>
        <w:t>videogiochi</w:t>
      </w:r>
      <w:r w:rsidRPr="00315CBF">
        <w:rPr>
          <w:lang w:val="it-IT"/>
        </w:rPr>
        <w:t xml:space="preserve"> su piattaforme di streaming).</w:t>
      </w:r>
    </w:p>
    <w:p w14:paraId="230C0B3D" w14:textId="4C7A0491" w:rsidR="00971B76" w:rsidRPr="00315CBF" w:rsidRDefault="00BB2CED" w:rsidP="00D90E9E">
      <w:pPr>
        <w:tabs>
          <w:tab w:val="left" w:pos="2154"/>
        </w:tabs>
        <w:rPr>
          <w:lang w:val="it-IT"/>
        </w:rPr>
      </w:pPr>
      <w:r w:rsidRPr="00BB2CED">
        <w:rPr>
          <w:b/>
          <w:bCs/>
          <w:lang w:val="it-IT"/>
        </w:rPr>
        <w:t xml:space="preserve">Target: </w:t>
      </w:r>
      <w:r w:rsidRPr="00BB2CED">
        <w:rPr>
          <w:bCs/>
          <w:lang w:val="it-IT"/>
        </w:rPr>
        <w:t>dai 15 anni</w:t>
      </w:r>
    </w:p>
    <w:p w14:paraId="34E1440F" w14:textId="0AD21951" w:rsidR="00287E87" w:rsidRPr="00315CBF" w:rsidRDefault="004307FF" w:rsidP="00D90E9E">
      <w:pPr>
        <w:tabs>
          <w:tab w:val="left" w:pos="2154"/>
        </w:tabs>
        <w:rPr>
          <w:lang w:val="it-IT"/>
        </w:rPr>
      </w:pPr>
      <w:bookmarkStart w:id="4" w:name="_Hlk204173418"/>
      <w:r w:rsidRPr="00E4678A">
        <w:rPr>
          <w:b/>
          <w:bCs/>
          <w:lang w:val="it-IT"/>
        </w:rPr>
        <w:t>Ulte</w:t>
      </w:r>
      <w:r>
        <w:rPr>
          <w:b/>
          <w:bCs/>
          <w:lang w:val="it-IT"/>
        </w:rPr>
        <w:t>riori letture</w:t>
      </w:r>
      <w:r w:rsidRPr="00E4678A">
        <w:rPr>
          <w:b/>
          <w:bCs/>
          <w:lang w:val="it-IT"/>
        </w:rPr>
        <w:t>/material</w:t>
      </w:r>
      <w:r>
        <w:rPr>
          <w:b/>
          <w:bCs/>
          <w:lang w:val="it-IT"/>
        </w:rPr>
        <w:t>i</w:t>
      </w:r>
      <w:r w:rsidRPr="00E4678A">
        <w:rPr>
          <w:b/>
          <w:bCs/>
          <w:lang w:val="it-IT"/>
        </w:rPr>
        <w:t>:</w:t>
      </w:r>
      <w:r w:rsidR="00353D60" w:rsidRPr="00315CBF">
        <w:rPr>
          <w:lang w:val="it-IT"/>
        </w:rPr>
        <w:t xml:space="preserve"> </w:t>
      </w:r>
    </w:p>
    <w:bookmarkEnd w:id="4"/>
    <w:p w14:paraId="4BD80E9F" w14:textId="77777777" w:rsidR="00287E87" w:rsidRDefault="00287E87" w:rsidP="00287E87">
      <w:pPr>
        <w:tabs>
          <w:tab w:val="left" w:pos="2154"/>
        </w:tabs>
      </w:pPr>
      <w:r w:rsidRPr="000A36B3">
        <w:t xml:space="preserve">Bjørkelo, Kristian A. "“It Feels Real to Me”: Transgressive Realism in </w:t>
      </w:r>
      <w:r w:rsidRPr="000A36B3">
        <w:rPr>
          <w:i/>
          <w:iCs/>
        </w:rPr>
        <w:t>This War of Mine</w:t>
      </w:r>
      <w:r w:rsidRPr="000A36B3">
        <w:t xml:space="preserve">", </w:t>
      </w:r>
      <w:r>
        <w:t xml:space="preserve">in </w:t>
      </w:r>
      <w:r w:rsidRPr="000A36B3">
        <w:rPr>
          <w:i/>
          <w:iCs/>
        </w:rPr>
        <w:t>Transgression in Games and Play</w:t>
      </w:r>
      <w:r w:rsidRPr="000A36B3">
        <w:t>,</w:t>
      </w:r>
      <w:r>
        <w:t xml:space="preserve"> edited by</w:t>
      </w:r>
      <w:r w:rsidRPr="000A36B3">
        <w:t xml:space="preserve"> Kristine Jørgensen</w:t>
      </w:r>
      <w:r>
        <w:t xml:space="preserve"> and</w:t>
      </w:r>
      <w:r w:rsidRPr="000A36B3">
        <w:t xml:space="preserve"> Faltin Karlsen</w:t>
      </w:r>
      <w:r>
        <w:t xml:space="preserve">, MIT Press, </w:t>
      </w:r>
      <w:r w:rsidRPr="000A36B3">
        <w:t>2019</w:t>
      </w:r>
      <w:r>
        <w:t>.</w:t>
      </w:r>
    </w:p>
    <w:p w14:paraId="6ECBA693" w14:textId="0A352BE2" w:rsidR="000539B8" w:rsidRPr="00353D60" w:rsidRDefault="009D7AC7" w:rsidP="00D90E9E">
      <w:pPr>
        <w:tabs>
          <w:tab w:val="left" w:pos="2154"/>
        </w:tabs>
      </w:pPr>
      <w:r w:rsidRPr="000C4AA8">
        <w:t>Bray</w:t>
      </w:r>
      <w:r>
        <w:t>,</w:t>
      </w:r>
      <w:r w:rsidRPr="000C4AA8">
        <w:t xml:space="preserve"> </w:t>
      </w:r>
      <w:r w:rsidR="000C4AA8" w:rsidRPr="000C4AA8">
        <w:t xml:space="preserve">Ollie </w:t>
      </w:r>
      <w:r>
        <w:t>and</w:t>
      </w:r>
      <w:r w:rsidR="000C4AA8" w:rsidRPr="000C4AA8">
        <w:t xml:space="preserve"> Anesa Hosein</w:t>
      </w:r>
      <w:r>
        <w:t>.</w:t>
      </w:r>
      <w:r w:rsidR="000C4AA8">
        <w:t xml:space="preserve"> </w:t>
      </w:r>
      <w:r>
        <w:rPr>
          <w:i/>
          <w:iCs/>
        </w:rPr>
        <w:t>Games in Schools</w:t>
      </w:r>
      <w:r>
        <w:t xml:space="preserve">, </w:t>
      </w:r>
      <w:r w:rsidR="004E0D8F">
        <w:t xml:space="preserve">European </w:t>
      </w:r>
      <w:proofErr w:type="spellStart"/>
      <w:r w:rsidR="004E0D8F">
        <w:t>Schoolnet</w:t>
      </w:r>
      <w:proofErr w:type="spellEnd"/>
      <w:r w:rsidR="004E0D8F">
        <w:t xml:space="preserve">, 2023.  </w:t>
      </w:r>
    </w:p>
    <w:p w14:paraId="15B145E8" w14:textId="77777777" w:rsidR="00284D4A" w:rsidRDefault="00284D4A" w:rsidP="00284D4A">
      <w:pPr>
        <w:tabs>
          <w:tab w:val="left" w:pos="2154"/>
        </w:tabs>
      </w:pPr>
      <w:proofErr w:type="spellStart"/>
      <w:r w:rsidRPr="4431585C">
        <w:t>Gieba</w:t>
      </w:r>
      <w:proofErr w:type="spellEnd"/>
      <w:r w:rsidRPr="4431585C">
        <w:t xml:space="preserve">, Kamila. “Territory of Agon. Civilian Perspective in a Besieged City in the Computer Game This War of Mine”. </w:t>
      </w:r>
      <w:r w:rsidRPr="4431585C">
        <w:rPr>
          <w:i/>
          <w:iCs/>
        </w:rPr>
        <w:t>Future Human Image</w:t>
      </w:r>
      <w:r w:rsidRPr="4431585C">
        <w:t xml:space="preserve">, Vol. 12, 2019, pp. 22-27. </w:t>
      </w:r>
    </w:p>
    <w:p w14:paraId="773FD477" w14:textId="77777777" w:rsidR="00284D4A" w:rsidRPr="001B70F4" w:rsidRDefault="00284D4A" w:rsidP="00284D4A">
      <w:pPr>
        <w:tabs>
          <w:tab w:val="left" w:pos="2154"/>
        </w:tabs>
        <w:rPr>
          <w:lang w:val="en-US"/>
        </w:rPr>
      </w:pPr>
      <w:r w:rsidRPr="00586EAA">
        <w:t>House, Ryan. "Reframing the domestic experience of war in This War of Mine: Life on the battlefield." </w:t>
      </w:r>
      <w:r>
        <w:t xml:space="preserve">In </w:t>
      </w:r>
      <w:r w:rsidRPr="00586EAA">
        <w:rPr>
          <w:i/>
          <w:iCs/>
        </w:rPr>
        <w:t>Feminist War Games?</w:t>
      </w:r>
      <w:r>
        <w:t xml:space="preserve"> </w:t>
      </w:r>
      <w:r w:rsidRPr="00FB4BE1">
        <w:rPr>
          <w:i/>
          <w:iCs/>
        </w:rPr>
        <w:t>Mechanisms of War, Feminist Values, and Interventional Games</w:t>
      </w:r>
      <w:r>
        <w:t xml:space="preserve">, edited by Jon </w:t>
      </w:r>
      <w:r w:rsidRPr="00FE58EF">
        <w:t xml:space="preserve">Saklofske, </w:t>
      </w:r>
      <w:r>
        <w:t xml:space="preserve">Alyssa </w:t>
      </w:r>
      <w:r w:rsidRPr="00FE58EF">
        <w:t xml:space="preserve">Arbuckle, </w:t>
      </w:r>
      <w:r>
        <w:t xml:space="preserve">and Jon </w:t>
      </w:r>
      <w:r w:rsidRPr="00FE58EF">
        <w:t>Bath</w:t>
      </w:r>
      <w:r>
        <w:t>.</w:t>
      </w:r>
      <w:r w:rsidRPr="00FB4BE1">
        <w:t xml:space="preserve"> </w:t>
      </w:r>
      <w:r w:rsidRPr="00586EAA">
        <w:t>Routledge, 2019</w:t>
      </w:r>
      <w:r>
        <w:t>, pp.</w:t>
      </w:r>
      <w:r w:rsidRPr="00586EAA">
        <w:t xml:space="preserve"> 53-63.</w:t>
      </w:r>
    </w:p>
    <w:p w14:paraId="0F3ABE4D" w14:textId="77777777" w:rsidR="00995306" w:rsidRPr="00D81006" w:rsidRDefault="00995306" w:rsidP="00995306">
      <w:pPr>
        <w:tabs>
          <w:tab w:val="left" w:pos="2154"/>
        </w:tabs>
        <w:rPr>
          <w:lang w:val="en-US"/>
        </w:rPr>
      </w:pPr>
      <w:r w:rsidRPr="003D0BB0">
        <w:rPr>
          <w:lang w:val="en-US"/>
        </w:rPr>
        <w:t xml:space="preserve">Kampe, Christopher. </w:t>
      </w:r>
      <w:r>
        <w:rPr>
          <w:lang w:val="en-US"/>
        </w:rPr>
        <w:t>“</w:t>
      </w:r>
      <w:r w:rsidRPr="00D81006">
        <w:rPr>
          <w:lang w:val="en-US"/>
        </w:rPr>
        <w:t>Seven dimensions of a feminist war game</w:t>
      </w:r>
      <w:r>
        <w:rPr>
          <w:lang w:val="en-US"/>
        </w:rPr>
        <w:t xml:space="preserve">. </w:t>
      </w:r>
      <w:r w:rsidRPr="00D81006">
        <w:rPr>
          <w:lang w:val="en-US"/>
        </w:rPr>
        <w:t xml:space="preserve">What we can learn from </w:t>
      </w:r>
      <w:r w:rsidRPr="00D81006">
        <w:rPr>
          <w:i/>
          <w:iCs/>
          <w:lang w:val="en-US"/>
        </w:rPr>
        <w:t>This War of Mine</w:t>
      </w:r>
      <w:r>
        <w:rPr>
          <w:lang w:val="en-US"/>
        </w:rPr>
        <w:t xml:space="preserve">”. In </w:t>
      </w:r>
      <w:r w:rsidRPr="00586EAA">
        <w:rPr>
          <w:i/>
          <w:iCs/>
        </w:rPr>
        <w:t>Feminist War Games?</w:t>
      </w:r>
      <w:r>
        <w:t xml:space="preserve"> </w:t>
      </w:r>
      <w:r w:rsidRPr="00FB4BE1">
        <w:rPr>
          <w:i/>
          <w:iCs/>
        </w:rPr>
        <w:t>Mechanisms of War, Feminist Values, and Interventional Games</w:t>
      </w:r>
      <w:r>
        <w:t xml:space="preserve">, edited by Jon </w:t>
      </w:r>
      <w:r w:rsidRPr="00FE58EF">
        <w:t xml:space="preserve">Saklofske, </w:t>
      </w:r>
      <w:r>
        <w:t xml:space="preserve">Alyssa </w:t>
      </w:r>
      <w:r w:rsidRPr="00FE58EF">
        <w:t xml:space="preserve">Arbuckle, </w:t>
      </w:r>
      <w:r>
        <w:t xml:space="preserve">and Jon </w:t>
      </w:r>
      <w:r w:rsidRPr="00FE58EF">
        <w:t>Bath</w:t>
      </w:r>
      <w:r>
        <w:t>.</w:t>
      </w:r>
      <w:r w:rsidRPr="00FB4BE1">
        <w:t xml:space="preserve"> </w:t>
      </w:r>
      <w:r w:rsidRPr="00586EAA">
        <w:t>Routledge, 2019</w:t>
      </w:r>
      <w:r>
        <w:t>, pp.</w:t>
      </w:r>
      <w:r w:rsidRPr="00586EAA">
        <w:t xml:space="preserve"> </w:t>
      </w:r>
      <w:r>
        <w:t>132-149</w:t>
      </w:r>
      <w:r w:rsidRPr="00586EAA">
        <w:t>.</w:t>
      </w:r>
    </w:p>
    <w:p w14:paraId="6E411A12" w14:textId="77777777" w:rsidR="00284D4A" w:rsidRDefault="00284D4A" w:rsidP="00284D4A">
      <w:pPr>
        <w:tabs>
          <w:tab w:val="left" w:pos="2154"/>
        </w:tabs>
      </w:pPr>
      <w:r w:rsidRPr="00F1199D">
        <w:t xml:space="preserve">Kwiatkowski, Kacper. "Civilian Casualties: Shifting Perspective in </w:t>
      </w:r>
      <w:r w:rsidRPr="00F1199D">
        <w:rPr>
          <w:i/>
          <w:iCs/>
        </w:rPr>
        <w:t>This War of Mine</w:t>
      </w:r>
      <w:r w:rsidRPr="00F1199D">
        <w:t xml:space="preserve">", </w:t>
      </w:r>
      <w:r>
        <w:t xml:space="preserve">In </w:t>
      </w:r>
      <w:r w:rsidRPr="00032CEB">
        <w:rPr>
          <w:i/>
          <w:iCs/>
        </w:rPr>
        <w:t>Zones of Control:  Perspectives on Wargaming</w:t>
      </w:r>
      <w:r w:rsidRPr="00F1199D">
        <w:t xml:space="preserve">, </w:t>
      </w:r>
      <w:r>
        <w:t xml:space="preserve">edited by </w:t>
      </w:r>
      <w:r w:rsidRPr="00F1199D">
        <w:t>Pat Harrigan, Matthew G. Kirschenbaum</w:t>
      </w:r>
      <w:r>
        <w:t>, MIT Press, 2016.</w:t>
      </w:r>
    </w:p>
    <w:p w14:paraId="3219793D" w14:textId="77777777" w:rsidR="00284D4A" w:rsidRDefault="00284D4A" w:rsidP="00284D4A">
      <w:pPr>
        <w:tabs>
          <w:tab w:val="left" w:pos="2154"/>
        </w:tabs>
      </w:pPr>
      <w:r w:rsidRPr="005D02E9">
        <w:t>Pergerson</w:t>
      </w:r>
      <w:r>
        <w:t>,</w:t>
      </w:r>
      <w:r w:rsidRPr="005D02E9">
        <w:t xml:space="preserve"> Cole. "How This War of Mine Creates Empathy for Virtual Characters" </w:t>
      </w:r>
      <w:r w:rsidRPr="005D02E9">
        <w:rPr>
          <w:i/>
          <w:iCs/>
        </w:rPr>
        <w:t>ART 108: Introduction to Games Studies</w:t>
      </w:r>
      <w:r>
        <w:t xml:space="preserve">, </w:t>
      </w:r>
      <w:r w:rsidRPr="005D02E9">
        <w:t>2021.</w:t>
      </w:r>
      <w:r>
        <w:t xml:space="preserve"> </w:t>
      </w:r>
    </w:p>
    <w:p w14:paraId="3FD6F729" w14:textId="5EB8083E" w:rsidR="00CF64E4" w:rsidRPr="00315CBF" w:rsidRDefault="00FA68C9" w:rsidP="00D90E9E">
      <w:pPr>
        <w:tabs>
          <w:tab w:val="left" w:pos="2154"/>
        </w:tabs>
        <w:rPr>
          <w:lang w:val="it-IT"/>
        </w:rPr>
      </w:pPr>
      <w:r w:rsidRPr="00FA68C9">
        <w:t>Smale, S.</w:t>
      </w:r>
      <w:r w:rsidR="00287E87">
        <w:t xml:space="preserve"> </w:t>
      </w:r>
      <w:r w:rsidR="00287E87" w:rsidRPr="00FA68C9">
        <w:t>de</w:t>
      </w:r>
      <w:r w:rsidRPr="00FA68C9">
        <w:t xml:space="preserve">, Kors, M. J. L., &amp; Sandovar, A. M. </w:t>
      </w:r>
      <w:r>
        <w:t>“</w:t>
      </w:r>
      <w:r w:rsidRPr="00FA68C9">
        <w:t>The Case of This War of Mine: A Production Studies Perspective on Moral Game Design</w:t>
      </w:r>
      <w:r>
        <w:t>”</w:t>
      </w:r>
      <w:r w:rsidRPr="00FA68C9">
        <w:t xml:space="preserve">. </w:t>
      </w:r>
      <w:r w:rsidRPr="00315CBF">
        <w:rPr>
          <w:i/>
          <w:iCs/>
          <w:lang w:val="it-IT"/>
        </w:rPr>
        <w:t>Games and Culture</w:t>
      </w:r>
      <w:r w:rsidRPr="00315CBF">
        <w:rPr>
          <w:lang w:val="it-IT"/>
        </w:rPr>
        <w:t>, Vol. 14, No. 4,</w:t>
      </w:r>
      <w:r w:rsidR="00CF64E4" w:rsidRPr="00315CBF">
        <w:rPr>
          <w:lang w:val="it-IT"/>
        </w:rPr>
        <w:t xml:space="preserve"> </w:t>
      </w:r>
      <w:r w:rsidR="00076C9A" w:rsidRPr="00315CBF">
        <w:rPr>
          <w:lang w:val="it-IT"/>
        </w:rPr>
        <w:t xml:space="preserve">2019, </w:t>
      </w:r>
      <w:r w:rsidR="00CF64E4" w:rsidRPr="00315CBF">
        <w:rPr>
          <w:lang w:val="it-IT"/>
        </w:rPr>
        <w:t>pp.</w:t>
      </w:r>
      <w:r w:rsidRPr="00315CBF">
        <w:rPr>
          <w:lang w:val="it-IT"/>
        </w:rPr>
        <w:t xml:space="preserve"> 387-409.</w:t>
      </w:r>
    </w:p>
    <w:p w14:paraId="7232ADBA" w14:textId="77777777" w:rsidR="00D90E9E" w:rsidRPr="00315CBF" w:rsidRDefault="00D90E9E">
      <w:pPr>
        <w:tabs>
          <w:tab w:val="left" w:pos="2154"/>
        </w:tabs>
        <w:rPr>
          <w:lang w:val="it-IT"/>
        </w:rPr>
      </w:pPr>
    </w:p>
    <w:p w14:paraId="2B9F9121" w14:textId="22FD8060" w:rsidR="000539B8" w:rsidRPr="00315CBF" w:rsidRDefault="000539B8">
      <w:pPr>
        <w:tabs>
          <w:tab w:val="left" w:pos="2154"/>
        </w:tabs>
        <w:rPr>
          <w:lang w:val="it-IT"/>
        </w:rPr>
        <w:sectPr w:rsidR="000539B8" w:rsidRPr="00315CBF" w:rsidSect="00D90E9E">
          <w:type w:val="continuous"/>
          <w:pgSz w:w="12240" w:h="15840"/>
          <w:pgMar w:top="1440" w:right="1440" w:bottom="1440" w:left="1440" w:header="720" w:footer="288" w:gutter="0"/>
          <w:cols w:num="2" w:space="720"/>
          <w:docGrid w:linePitch="360"/>
        </w:sectPr>
      </w:pPr>
    </w:p>
    <w:p w14:paraId="2F53C913" w14:textId="6D136E35" w:rsidR="00CB5B6F" w:rsidRPr="00315CBF" w:rsidRDefault="00CB5B6F" w:rsidP="00536E34">
      <w:pPr>
        <w:tabs>
          <w:tab w:val="left" w:pos="2154"/>
        </w:tabs>
        <w:rPr>
          <w:lang w:val="it-IT"/>
        </w:rPr>
      </w:pPr>
    </w:p>
    <w:p w14:paraId="109293A3" w14:textId="77777777" w:rsidR="00641BF0" w:rsidRPr="00315CBF" w:rsidRDefault="00641BF0" w:rsidP="00536E34">
      <w:pPr>
        <w:tabs>
          <w:tab w:val="left" w:pos="2154"/>
        </w:tabs>
        <w:rPr>
          <w:lang w:val="it-IT"/>
        </w:rPr>
      </w:pPr>
    </w:p>
    <w:p w14:paraId="2F159DAA" w14:textId="77777777" w:rsidR="00467EC9" w:rsidRPr="00315CBF" w:rsidRDefault="00467EC9" w:rsidP="00536E34">
      <w:pPr>
        <w:tabs>
          <w:tab w:val="left" w:pos="2154"/>
        </w:tabs>
        <w:rPr>
          <w:lang w:val="it-IT"/>
        </w:rPr>
      </w:pPr>
    </w:p>
    <w:p w14:paraId="3D298035" w14:textId="77777777" w:rsidR="00CB5B6F" w:rsidRPr="00315CBF" w:rsidRDefault="00CB5B6F" w:rsidP="00536E34">
      <w:pPr>
        <w:tabs>
          <w:tab w:val="left" w:pos="2154"/>
        </w:tabs>
        <w:rPr>
          <w:lang w:val="it-IT"/>
        </w:rPr>
      </w:pPr>
    </w:p>
    <w:p w14:paraId="1683E6EF" w14:textId="77777777" w:rsidR="000539B8" w:rsidRPr="00315CBF" w:rsidRDefault="000539B8">
      <w:pPr>
        <w:jc w:val="left"/>
        <w:rPr>
          <w:b/>
          <w:bCs/>
          <w:sz w:val="28"/>
          <w:szCs w:val="24"/>
          <w:lang w:val="it-IT"/>
        </w:rPr>
      </w:pPr>
      <w:r w:rsidRPr="00315CBF">
        <w:rPr>
          <w:b/>
          <w:bCs/>
          <w:sz w:val="28"/>
          <w:szCs w:val="24"/>
          <w:lang w:val="it-IT"/>
        </w:rPr>
        <w:br w:type="page"/>
      </w:r>
    </w:p>
    <w:p w14:paraId="6A940B71" w14:textId="19E064FA" w:rsidR="000539B8" w:rsidRPr="00315CBF" w:rsidRDefault="004307FF">
      <w:pPr>
        <w:tabs>
          <w:tab w:val="left" w:pos="2154"/>
        </w:tabs>
        <w:rPr>
          <w:b/>
          <w:bCs/>
          <w:color w:val="01C172" w:themeColor="accent4" w:themeShade="BF"/>
          <w:sz w:val="28"/>
          <w:szCs w:val="24"/>
          <w:lang w:val="it-IT"/>
        </w:rPr>
      </w:pPr>
      <w:r w:rsidRPr="00315CBF">
        <w:rPr>
          <w:b/>
          <w:bCs/>
          <w:color w:val="01C172" w:themeColor="accent4" w:themeShade="BF"/>
          <w:sz w:val="28"/>
          <w:szCs w:val="24"/>
          <w:lang w:val="it-IT"/>
        </w:rPr>
        <w:lastRenderedPageBreak/>
        <w:t>Fase di preparazione</w:t>
      </w:r>
    </w:p>
    <w:p w14:paraId="5D340201" w14:textId="4AAE729F" w:rsidR="004307FF" w:rsidRPr="00315CBF" w:rsidRDefault="004307FF" w:rsidP="00423997">
      <w:pPr>
        <w:spacing w:before="100" w:beforeAutospacing="1" w:after="100" w:afterAutospacing="1" w:line="240" w:lineRule="auto"/>
        <w:rPr>
          <w:lang w:val="it-IT"/>
        </w:rPr>
      </w:pPr>
      <w:r w:rsidRPr="00315CBF">
        <w:rPr>
          <w:lang w:val="it-IT"/>
        </w:rPr>
        <w:t xml:space="preserve">L’integrazione dei videogiochi nella didattica è uno sviluppo relativamente recente (Moreno-Cantano e Venegas-Ramos, p. 43). Tuttavia, nonostante ciò, </w:t>
      </w:r>
      <w:r w:rsidR="00BB2CED">
        <w:rPr>
          <w:lang w:val="it-IT"/>
        </w:rPr>
        <w:t>esistono</w:t>
      </w:r>
      <w:r w:rsidRPr="00315CBF">
        <w:rPr>
          <w:lang w:val="it-IT"/>
        </w:rPr>
        <w:t xml:space="preserve"> strategie e metodologie didattiche significative e innovative che ne hanno favorito una crescita esponenziale in diversi contesti e livelli educativi. In questo contesto</w:t>
      </w:r>
      <w:r w:rsidR="00BB2CED">
        <w:rPr>
          <w:lang w:val="it-IT"/>
        </w:rPr>
        <w:t xml:space="preserve">, </w:t>
      </w:r>
      <w:proofErr w:type="spellStart"/>
      <w:r w:rsidRPr="00315CBF">
        <w:rPr>
          <w:i/>
          <w:iCs/>
          <w:lang w:val="it-IT"/>
        </w:rPr>
        <w:t>This</w:t>
      </w:r>
      <w:proofErr w:type="spellEnd"/>
      <w:r w:rsidRPr="00315CBF">
        <w:rPr>
          <w:i/>
          <w:iCs/>
          <w:lang w:val="it-IT"/>
        </w:rPr>
        <w:t xml:space="preserve"> War of Mine</w:t>
      </w:r>
      <w:r w:rsidRPr="00315CBF">
        <w:rPr>
          <w:lang w:val="it-IT"/>
        </w:rPr>
        <w:t xml:space="preserve">, </w:t>
      </w:r>
      <w:r w:rsidR="00BB2CED">
        <w:rPr>
          <w:lang w:val="it-IT"/>
        </w:rPr>
        <w:t>ha uno spazio</w:t>
      </w:r>
      <w:r w:rsidRPr="00315CBF">
        <w:rPr>
          <w:lang w:val="it-IT"/>
        </w:rPr>
        <w:t xml:space="preserve"> privilegiat</w:t>
      </w:r>
      <w:r w:rsidR="00BB2CED">
        <w:rPr>
          <w:lang w:val="it-IT"/>
        </w:rPr>
        <w:t>o</w:t>
      </w:r>
      <w:r w:rsidRPr="00315CBF">
        <w:rPr>
          <w:lang w:val="it-IT"/>
        </w:rPr>
        <w:t>, poiché racchiude in sé dibattiti sociali, culturali ed etici di natura interdisciplinare, applicabili a più materie del curriculum scolastico. Temi come gli effetti delle nostre decisioni e azioni sulla comunità e sugli individui emergono con chiarezza nelle dinamiche narrative del gioco</w:t>
      </w:r>
      <w:r w:rsidR="00C3244F" w:rsidRPr="00315CBF">
        <w:rPr>
          <w:lang w:val="it-IT"/>
        </w:rPr>
        <w:t xml:space="preserve"> </w:t>
      </w:r>
      <w:r w:rsidRPr="00315CBF">
        <w:rPr>
          <w:lang w:val="it-IT"/>
        </w:rPr>
        <w:t xml:space="preserve">Questa narrazione affronta tematiche legate alla gestione delle risorse in tempi di conflitto, all’impatto della guerra </w:t>
      </w:r>
      <w:r w:rsidR="00FE4B4B">
        <w:rPr>
          <w:lang w:val="it-IT"/>
        </w:rPr>
        <w:t>sulla vita quotidiana</w:t>
      </w:r>
      <w:r w:rsidRPr="00315CBF">
        <w:rPr>
          <w:lang w:val="it-IT"/>
        </w:rPr>
        <w:t xml:space="preserve"> </w:t>
      </w:r>
      <w:r w:rsidR="00FE4B4B">
        <w:rPr>
          <w:lang w:val="it-IT"/>
        </w:rPr>
        <w:t xml:space="preserve">in riferimento </w:t>
      </w:r>
      <w:r w:rsidRPr="00315CBF">
        <w:rPr>
          <w:lang w:val="it-IT"/>
        </w:rPr>
        <w:t>allo spazio, all’ambiente e alle persone, e a come lo sviluppo tecnologico ci permetta di riconoscere i dilemmi etici e sociali che emergono in contesti di crisi o di emergenza sociale.</w:t>
      </w:r>
    </w:p>
    <w:p w14:paraId="6926401E" w14:textId="77777777" w:rsidR="00460A4D" w:rsidRPr="00315CBF" w:rsidRDefault="00460A4D" w:rsidP="003B08F6">
      <w:pPr>
        <w:spacing w:before="100" w:beforeAutospacing="1" w:after="100" w:afterAutospacing="1" w:line="240" w:lineRule="auto"/>
        <w:rPr>
          <w:lang w:val="it-IT"/>
        </w:rPr>
      </w:pPr>
      <w:r w:rsidRPr="00315CBF">
        <w:rPr>
          <w:lang w:val="it-IT"/>
        </w:rPr>
        <w:t xml:space="preserve">Per implementare efficacemente queste tematiche in aula, sarebbe fondamentale offrire agli studenti e alle studentesse la possibilità di vivere in prima persona l’esperienza del videogioco. Tuttavia, ci troviamo di fronte a una sfida attualmente insormontabile: il gioco non è gratuito (al 8 gennaio 2025: </w:t>
      </w:r>
      <w:proofErr w:type="spellStart"/>
      <w:r w:rsidRPr="00315CBF">
        <w:rPr>
          <w:lang w:val="it-IT"/>
        </w:rPr>
        <w:t>Steam</w:t>
      </w:r>
      <w:proofErr w:type="spellEnd"/>
      <w:r w:rsidRPr="00315CBF">
        <w:rPr>
          <w:lang w:val="it-IT"/>
        </w:rPr>
        <w:t xml:space="preserve"> – €1,89; PlayStation Store – $26,99; Nintendo – $1,99). Per ovviare a questa limitazione, adatteremo l’unità didattica all’utilizzo di video di gameplay disponibili su piattaforme gratuite, permettendo così a studenti e studentesse di osservare le tipologie di scelte proposte dal gioco e di partecipare alle attività previste a partire da tali osservazioni.</w:t>
      </w:r>
    </w:p>
    <w:p w14:paraId="3F49C6AA" w14:textId="44510CAC" w:rsidR="00460A4D" w:rsidRPr="00315CBF" w:rsidRDefault="00460A4D" w:rsidP="003B08F6">
      <w:pPr>
        <w:spacing w:before="100" w:beforeAutospacing="1" w:after="100" w:afterAutospacing="1" w:line="240" w:lineRule="auto"/>
        <w:rPr>
          <w:lang w:val="it-IT"/>
        </w:rPr>
      </w:pPr>
      <w:r w:rsidRPr="00315CBF">
        <w:rPr>
          <w:lang w:val="it-IT"/>
        </w:rPr>
        <w:t xml:space="preserve">Il livello di difficoltà di questo </w:t>
      </w:r>
      <w:r w:rsidR="00FE4B4B">
        <w:rPr>
          <w:lang w:val="it-IT"/>
        </w:rPr>
        <w:t>videogioco</w:t>
      </w:r>
      <w:r w:rsidRPr="00315CBF">
        <w:rPr>
          <w:lang w:val="it-IT"/>
        </w:rPr>
        <w:t xml:space="preserve"> è significativo, quindi un’introduzione iniziale attraverso il gameplay, che stimoli l’interesse ad approfondire in seguito i dilemmi proposti dal gioco, può risultare addirittura vantaggiosa. Inoltre, poiché i video di gameplay possono essere messi in pausa, mandati avanti o indietro a seconda delle necessità del momento, offrono il valore aggiunto di poter enfatizzare determinati aspetti in modo mirato.</w:t>
      </w:r>
    </w:p>
    <w:p w14:paraId="0C574DBD" w14:textId="688168F0" w:rsidR="00460A4D" w:rsidRPr="00315CBF" w:rsidRDefault="00460A4D" w:rsidP="003B08F6">
      <w:pPr>
        <w:spacing w:before="100" w:beforeAutospacing="1" w:after="100" w:afterAutospacing="1" w:line="240" w:lineRule="auto"/>
        <w:rPr>
          <w:lang w:val="it-IT"/>
        </w:rPr>
      </w:pPr>
      <w:r w:rsidRPr="00315CBF">
        <w:rPr>
          <w:lang w:val="it-IT"/>
        </w:rPr>
        <w:t>In tal senso, è consigliabile che i</w:t>
      </w:r>
      <w:r w:rsidR="00423997" w:rsidRPr="00315CBF">
        <w:rPr>
          <w:lang w:val="it-IT"/>
        </w:rPr>
        <w:t>/le</w:t>
      </w:r>
      <w:r w:rsidRPr="00315CBF">
        <w:rPr>
          <w:lang w:val="it-IT"/>
        </w:rPr>
        <w:t xml:space="preserve"> docenti familiarizzino preventivamente con le dinamiche proposte dal videogioco prima di introdurlo in aula, poiché è necessario individuare in anticipo i diversi elementi utili alla sua applicazione durante le attività didattiche.</w:t>
      </w:r>
    </w:p>
    <w:p w14:paraId="005991B3" w14:textId="77777777" w:rsidR="00EB32F7" w:rsidRPr="00315CBF" w:rsidRDefault="00EB32F7" w:rsidP="00077823">
      <w:pPr>
        <w:spacing w:before="100" w:beforeAutospacing="1" w:after="100" w:afterAutospacing="1" w:line="240" w:lineRule="auto"/>
        <w:rPr>
          <w:lang w:val="it-IT"/>
        </w:rPr>
      </w:pPr>
      <w:r w:rsidRPr="00315CBF">
        <w:rPr>
          <w:lang w:val="it-IT"/>
        </w:rPr>
        <w:t>Pertanto, per un utilizzo ottimale del gioco in classe, si raccomanda quanto segue:</w:t>
      </w:r>
    </w:p>
    <w:p w14:paraId="07373442" w14:textId="77777777" w:rsidR="00EB32F7" w:rsidRPr="00315CBF" w:rsidRDefault="00EB32F7" w:rsidP="00077823">
      <w:pPr>
        <w:numPr>
          <w:ilvl w:val="0"/>
          <w:numId w:val="2"/>
        </w:numPr>
        <w:spacing w:before="100" w:beforeAutospacing="1" w:after="100" w:afterAutospacing="1" w:line="240" w:lineRule="auto"/>
        <w:rPr>
          <w:lang w:val="it-IT"/>
        </w:rPr>
      </w:pPr>
      <w:r w:rsidRPr="00315CBF">
        <w:rPr>
          <w:lang w:val="it-IT"/>
        </w:rPr>
        <w:t>Attrezzatura tecnologica adeguata (computer, cuffie, proiettore e altoparlanti).</w:t>
      </w:r>
    </w:p>
    <w:p w14:paraId="6BDC6C3E" w14:textId="045C05D4" w:rsidR="00EB32F7" w:rsidRPr="00EB32F7" w:rsidRDefault="00EB32F7" w:rsidP="00077823">
      <w:pPr>
        <w:numPr>
          <w:ilvl w:val="0"/>
          <w:numId w:val="2"/>
        </w:numPr>
        <w:spacing w:before="100" w:beforeAutospacing="1" w:after="100" w:afterAutospacing="1" w:line="240" w:lineRule="auto"/>
      </w:pPr>
      <w:proofErr w:type="spellStart"/>
      <w:r w:rsidRPr="00EB32F7">
        <w:t>Connessione</w:t>
      </w:r>
      <w:proofErr w:type="spellEnd"/>
      <w:r w:rsidRPr="00EB32F7">
        <w:t xml:space="preserve"> </w:t>
      </w:r>
      <w:r w:rsidR="00FE4B4B">
        <w:t xml:space="preserve">stabile </w:t>
      </w:r>
      <w:proofErr w:type="gramStart"/>
      <w:r w:rsidRPr="00EB32F7">
        <w:t>a</w:t>
      </w:r>
      <w:proofErr w:type="gramEnd"/>
      <w:r w:rsidRPr="00EB32F7">
        <w:t xml:space="preserve"> Internet.</w:t>
      </w:r>
    </w:p>
    <w:p w14:paraId="3B1FFC98" w14:textId="11FEC1B3" w:rsidR="00512B7F" w:rsidRPr="00315CBF" w:rsidRDefault="00512B7F" w:rsidP="00077823">
      <w:pPr>
        <w:pStyle w:val="Paragrafoelenco"/>
        <w:numPr>
          <w:ilvl w:val="0"/>
          <w:numId w:val="2"/>
        </w:numPr>
        <w:spacing w:before="100" w:beforeAutospacing="1" w:after="100" w:afterAutospacing="1" w:line="240" w:lineRule="auto"/>
        <w:rPr>
          <w:lang w:val="it-IT"/>
        </w:rPr>
      </w:pPr>
      <w:r w:rsidRPr="00315CBF">
        <w:rPr>
          <w:lang w:val="it-IT"/>
        </w:rPr>
        <w:t xml:space="preserve">I/Le docenti dovrebbero svolgere una preparazione preliminare, che includa la consultazione della documentazione, la visione anticipata del gameplay, il test del funzionamento dei materiali e delle risorse, la valutazione del livello di difficoltà e l’identificazione degli elementi specifici del videogioco maggiormente applicabili in base all’obiettivo didattico. Ad esempio, si potrebbe scegliere di giocare con un personaggio esperto in matematica o con uno dotato di competenze commerciali avanzate. Sarebbe inoltre utile stabilire in anticipo quali aspetti enfatizzare nelle attività proposte, poiché il </w:t>
      </w:r>
      <w:r w:rsidRPr="00315CBF">
        <w:rPr>
          <w:lang w:val="it-IT"/>
        </w:rPr>
        <w:lastRenderedPageBreak/>
        <w:t>gioco consente di affrontare temi legati agli spazi che genera, alle strategie richieste, alla logica dei suoi scenari, al pensiero critico, alla risoluzione dei conflitti, alla leadership, alla retorica e, naturalmente, ai dilemmi etici.</w:t>
      </w:r>
    </w:p>
    <w:p w14:paraId="552A378C" w14:textId="07869477" w:rsidR="00512B7F" w:rsidRPr="00315CBF" w:rsidRDefault="00512B7F" w:rsidP="00077823">
      <w:pPr>
        <w:pStyle w:val="Paragrafoelenco"/>
        <w:numPr>
          <w:ilvl w:val="0"/>
          <w:numId w:val="2"/>
        </w:numPr>
        <w:spacing w:before="100" w:beforeAutospacing="1" w:after="100" w:afterAutospacing="1" w:line="240" w:lineRule="auto"/>
        <w:rPr>
          <w:lang w:val="it-IT"/>
        </w:rPr>
      </w:pPr>
      <w:r w:rsidRPr="00315CBF">
        <w:rPr>
          <w:lang w:val="it-IT"/>
        </w:rPr>
        <w:t xml:space="preserve">Il gioco è ispirato all’assedio di Sarajevo (tra altri conflitti), rendendo fondamentale lo studio degli eventi storici che hanno dato origine a questo scenario bellico in Europa e in altri contesti. Questa conoscenza permetterebbe di rendere i dilemmi trattati più comprensibili e traducibili in situazioni attuali, incoraggiando studenti </w:t>
      </w:r>
      <w:r w:rsidR="00077823" w:rsidRPr="00315CBF">
        <w:rPr>
          <w:lang w:val="it-IT"/>
        </w:rPr>
        <w:t xml:space="preserve">e studentesse </w:t>
      </w:r>
      <w:r w:rsidRPr="00315CBF">
        <w:rPr>
          <w:lang w:val="it-IT"/>
        </w:rPr>
        <w:t>a percepire tali scenari come, almeno in parte, applicabili alla propria quotidianità.</w:t>
      </w:r>
    </w:p>
    <w:p w14:paraId="0AAC9A95" w14:textId="0BD87747" w:rsidR="00B84CEE" w:rsidRDefault="00C151D2" w:rsidP="00964CEA">
      <w:pPr>
        <w:tabs>
          <w:tab w:val="left" w:pos="2154"/>
        </w:tabs>
        <w:rPr>
          <w:lang w:val="it-IT"/>
        </w:rPr>
      </w:pPr>
      <w:r w:rsidRPr="00315CBF">
        <w:rPr>
          <w:lang w:val="it-IT"/>
        </w:rPr>
        <w:t xml:space="preserve">- </w:t>
      </w:r>
      <w:r w:rsidR="00512B7F" w:rsidRPr="00315CBF">
        <w:rPr>
          <w:lang w:val="it-IT"/>
        </w:rPr>
        <w:t>Videogioco</w:t>
      </w:r>
      <w:r w:rsidRPr="00315CBF">
        <w:rPr>
          <w:lang w:val="it-IT"/>
        </w:rPr>
        <w:t xml:space="preserve"> in </w:t>
      </w:r>
      <w:r w:rsidR="00512B7F" w:rsidRPr="00315CBF">
        <w:rPr>
          <w:lang w:val="it-IT"/>
        </w:rPr>
        <w:t>I</w:t>
      </w:r>
      <w:r w:rsidR="00B84CEE">
        <w:rPr>
          <w:lang w:val="it-IT"/>
        </w:rPr>
        <w:t xml:space="preserve">taliano: </w:t>
      </w:r>
      <w:r w:rsidR="00B84CEE">
        <w:fldChar w:fldCharType="begin"/>
      </w:r>
      <w:r w:rsidR="00B84CEE" w:rsidRPr="00940269">
        <w:rPr>
          <w:lang w:val="it-IT"/>
        </w:rPr>
        <w:instrText>HYPERLINK "https://www.youtube.com/watch?v=-JUn2hqpndI"</w:instrText>
      </w:r>
      <w:r w:rsidR="00B84CEE">
        <w:fldChar w:fldCharType="separate"/>
      </w:r>
      <w:r w:rsidR="00B84CEE" w:rsidRPr="00081DB0">
        <w:rPr>
          <w:rStyle w:val="Collegamentoipertestuale"/>
          <w:lang w:val="it-IT"/>
        </w:rPr>
        <w:t>https://www.youtube.com/watch?v=-JUn2hqpndI</w:t>
      </w:r>
      <w:r w:rsidR="00B84CEE">
        <w:fldChar w:fldCharType="end"/>
      </w:r>
      <w:r w:rsidR="00B84CEE">
        <w:rPr>
          <w:lang w:val="it-IT"/>
        </w:rPr>
        <w:t xml:space="preserve"> (27’)</w:t>
      </w:r>
    </w:p>
    <w:p w14:paraId="629EF53F" w14:textId="5C036E55" w:rsidR="00C151D2" w:rsidRPr="00315CBF" w:rsidRDefault="00C151D2" w:rsidP="00964CEA">
      <w:pPr>
        <w:tabs>
          <w:tab w:val="left" w:pos="2154"/>
        </w:tabs>
        <w:rPr>
          <w:lang w:val="it-IT"/>
        </w:rPr>
      </w:pPr>
      <w:r w:rsidRPr="00315CBF">
        <w:rPr>
          <w:lang w:val="it-IT"/>
        </w:rPr>
        <w:t xml:space="preserve">- </w:t>
      </w:r>
      <w:r w:rsidR="00512B7F" w:rsidRPr="00315CBF">
        <w:rPr>
          <w:lang w:val="it-IT"/>
        </w:rPr>
        <w:t xml:space="preserve">Videogioco </w:t>
      </w:r>
      <w:r w:rsidRPr="00315CBF">
        <w:rPr>
          <w:lang w:val="it-IT"/>
        </w:rPr>
        <w:t xml:space="preserve">in </w:t>
      </w:r>
      <w:r w:rsidR="00512B7F" w:rsidRPr="00315CBF">
        <w:rPr>
          <w:lang w:val="it-IT"/>
        </w:rPr>
        <w:t>Spagnolo</w:t>
      </w:r>
      <w:r w:rsidRPr="00315CBF">
        <w:rPr>
          <w:lang w:val="it-IT"/>
        </w:rPr>
        <w:t xml:space="preserve">: </w:t>
      </w:r>
      <w:r w:rsidR="001206D6">
        <w:fldChar w:fldCharType="begin"/>
      </w:r>
      <w:r w:rsidR="001206D6" w:rsidRPr="00940269">
        <w:rPr>
          <w:lang w:val="it-IT"/>
        </w:rPr>
        <w:instrText>HYPERLINK "https://www.youtube.com/watch?v=fzfB0slMNhM"</w:instrText>
      </w:r>
      <w:r w:rsidR="001206D6">
        <w:fldChar w:fldCharType="separate"/>
      </w:r>
      <w:r w:rsidR="001206D6" w:rsidRPr="00315CBF">
        <w:rPr>
          <w:rStyle w:val="Collegamentoipertestuale"/>
          <w:lang w:val="it-IT"/>
        </w:rPr>
        <w:t>https://www.youtube.com/watch?v=fzfB0slMNhM</w:t>
      </w:r>
      <w:r w:rsidR="001206D6">
        <w:fldChar w:fldCharType="end"/>
      </w:r>
      <w:r w:rsidR="001206D6" w:rsidRPr="00315CBF">
        <w:rPr>
          <w:lang w:val="it-IT"/>
        </w:rPr>
        <w:t xml:space="preserve"> </w:t>
      </w:r>
      <w:r w:rsidR="00746FCE" w:rsidRPr="00315CBF">
        <w:rPr>
          <w:lang w:val="it-IT"/>
        </w:rPr>
        <w:t>(23’)</w:t>
      </w:r>
    </w:p>
    <w:p w14:paraId="241233BE" w14:textId="64A252D1" w:rsidR="00746FCE" w:rsidRPr="00315CBF" w:rsidRDefault="008006D1" w:rsidP="00964CEA">
      <w:pPr>
        <w:tabs>
          <w:tab w:val="left" w:pos="2154"/>
        </w:tabs>
        <w:rPr>
          <w:lang w:val="it-IT"/>
        </w:rPr>
      </w:pPr>
      <w:r w:rsidRPr="00315CBF">
        <w:rPr>
          <w:lang w:val="it-IT"/>
        </w:rPr>
        <w:t xml:space="preserve">- </w:t>
      </w:r>
      <w:r w:rsidR="00077823" w:rsidRPr="00315CBF">
        <w:rPr>
          <w:lang w:val="it-IT"/>
        </w:rPr>
        <w:t>Guida dettagliata del gioco</w:t>
      </w:r>
      <w:r w:rsidR="006C0B8D" w:rsidRPr="00315CBF">
        <w:rPr>
          <w:lang w:val="it-IT"/>
        </w:rPr>
        <w:t xml:space="preserve"> (</w:t>
      </w:r>
      <w:r w:rsidR="00512B7F" w:rsidRPr="00315CBF">
        <w:rPr>
          <w:lang w:val="it-IT"/>
        </w:rPr>
        <w:t>Inglese</w:t>
      </w:r>
      <w:r w:rsidR="006C0B8D" w:rsidRPr="00315CBF">
        <w:rPr>
          <w:lang w:val="it-IT"/>
        </w:rPr>
        <w:t>)</w:t>
      </w:r>
      <w:r w:rsidRPr="00315CBF">
        <w:rPr>
          <w:lang w:val="it-IT"/>
        </w:rPr>
        <w:t xml:space="preserve">: </w:t>
      </w:r>
      <w:r w:rsidR="006C0B8D">
        <w:fldChar w:fldCharType="begin"/>
      </w:r>
      <w:r w:rsidR="006C0B8D" w:rsidRPr="00940269">
        <w:rPr>
          <w:lang w:val="it-IT"/>
        </w:rPr>
        <w:instrText>HYPERLINK "https://www.youtube.com/watch?v=VOtlLiHJRW8"</w:instrText>
      </w:r>
      <w:r w:rsidR="006C0B8D">
        <w:fldChar w:fldCharType="separate"/>
      </w:r>
      <w:r w:rsidR="006C0B8D" w:rsidRPr="00315CBF">
        <w:rPr>
          <w:rStyle w:val="Collegamentoipertestuale"/>
          <w:lang w:val="it-IT"/>
        </w:rPr>
        <w:t>https://www.youtube.com/watch?v=VOtlLiHJRW8</w:t>
      </w:r>
      <w:r w:rsidR="006C0B8D">
        <w:fldChar w:fldCharType="end"/>
      </w:r>
      <w:r w:rsidR="006C0B8D" w:rsidRPr="00315CBF">
        <w:rPr>
          <w:lang w:val="it-IT"/>
        </w:rPr>
        <w:t xml:space="preserve"> (5h 46’)</w:t>
      </w:r>
    </w:p>
    <w:p w14:paraId="37844983" w14:textId="77777777" w:rsidR="000539B8" w:rsidRPr="00315CBF" w:rsidRDefault="000539B8">
      <w:pPr>
        <w:tabs>
          <w:tab w:val="left" w:pos="2154"/>
        </w:tabs>
        <w:rPr>
          <w:lang w:val="it-IT"/>
        </w:rPr>
      </w:pPr>
    </w:p>
    <w:p w14:paraId="3064C805" w14:textId="6F6FC40E" w:rsidR="000539B8" w:rsidRPr="008E4376" w:rsidRDefault="00077823" w:rsidP="000539B8">
      <w:pPr>
        <w:tabs>
          <w:tab w:val="left" w:pos="2154"/>
        </w:tabs>
        <w:rPr>
          <w:b/>
          <w:bCs/>
          <w:color w:val="01C172" w:themeColor="accent4" w:themeShade="BF"/>
          <w:sz w:val="28"/>
          <w:szCs w:val="24"/>
        </w:rPr>
      </w:pPr>
      <w:bookmarkStart w:id="5" w:name="_Hlk204174635"/>
      <w:r>
        <w:rPr>
          <w:b/>
          <w:bCs/>
          <w:color w:val="01C172" w:themeColor="accent4" w:themeShade="BF"/>
          <w:sz w:val="28"/>
          <w:szCs w:val="24"/>
        </w:rPr>
        <w:t xml:space="preserve">Fase di </w:t>
      </w:r>
      <w:proofErr w:type="spellStart"/>
      <w:r>
        <w:rPr>
          <w:b/>
          <w:bCs/>
          <w:color w:val="01C172" w:themeColor="accent4" w:themeShade="BF"/>
          <w:sz w:val="28"/>
          <w:szCs w:val="24"/>
        </w:rPr>
        <w:t>gioco</w:t>
      </w:r>
      <w:proofErr w:type="spellEnd"/>
    </w:p>
    <w:tbl>
      <w:tblPr>
        <w:tblStyle w:val="Grigliatabell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6"/>
        <w:gridCol w:w="5353"/>
        <w:gridCol w:w="1824"/>
        <w:gridCol w:w="1347"/>
      </w:tblGrid>
      <w:tr w:rsidR="00077823" w:rsidRPr="008E4376" w14:paraId="14A5879A" w14:textId="77777777" w:rsidTr="00077823">
        <w:trPr>
          <w:jc w:val="center"/>
        </w:trPr>
        <w:tc>
          <w:tcPr>
            <w:tcW w:w="826" w:type="dxa"/>
            <w:shd w:val="clear" w:color="auto" w:fill="9BFED6" w:themeFill="accent4" w:themeFillTint="66"/>
            <w:vAlign w:val="center"/>
          </w:tcPr>
          <w:p w14:paraId="255A2735" w14:textId="288DA40D" w:rsidR="00077823" w:rsidRPr="008E4376" w:rsidRDefault="00077823" w:rsidP="00077823">
            <w:pPr>
              <w:tabs>
                <w:tab w:val="left" w:pos="2154"/>
              </w:tabs>
              <w:jc w:val="center"/>
              <w:rPr>
                <w:b/>
                <w:bCs/>
                <w:sz w:val="18"/>
                <w:szCs w:val="18"/>
              </w:rPr>
            </w:pPr>
            <w:bookmarkStart w:id="6" w:name="_Hlk204174645"/>
            <w:bookmarkEnd w:id="5"/>
            <w:proofErr w:type="spellStart"/>
            <w:r w:rsidRPr="008E4376">
              <w:rPr>
                <w:b/>
                <w:bCs/>
                <w:sz w:val="18"/>
                <w:szCs w:val="18"/>
              </w:rPr>
              <w:t>Le</w:t>
            </w:r>
            <w:r>
              <w:rPr>
                <w:b/>
                <w:bCs/>
                <w:sz w:val="18"/>
                <w:szCs w:val="18"/>
              </w:rPr>
              <w:t>zione</w:t>
            </w:r>
            <w:proofErr w:type="spellEnd"/>
            <w:r w:rsidRPr="008E4376">
              <w:rPr>
                <w:b/>
                <w:bCs/>
                <w:sz w:val="18"/>
                <w:szCs w:val="18"/>
              </w:rPr>
              <w:t xml:space="preserve"> No.</w:t>
            </w:r>
          </w:p>
        </w:tc>
        <w:tc>
          <w:tcPr>
            <w:tcW w:w="5977" w:type="dxa"/>
            <w:shd w:val="clear" w:color="auto" w:fill="9BFED6" w:themeFill="accent4" w:themeFillTint="66"/>
            <w:vAlign w:val="center"/>
          </w:tcPr>
          <w:p w14:paraId="0E9EE95C" w14:textId="61B5A19D" w:rsidR="00077823" w:rsidRPr="008E4376" w:rsidRDefault="00077823" w:rsidP="00077823">
            <w:pPr>
              <w:tabs>
                <w:tab w:val="left" w:pos="2154"/>
              </w:tabs>
              <w:jc w:val="center"/>
              <w:rPr>
                <w:b/>
                <w:bCs/>
                <w:sz w:val="22"/>
                <w:szCs w:val="20"/>
              </w:rPr>
            </w:pPr>
            <w:proofErr w:type="spellStart"/>
            <w:r>
              <w:rPr>
                <w:b/>
                <w:bCs/>
                <w:sz w:val="22"/>
                <w:szCs w:val="20"/>
              </w:rPr>
              <w:t>Descrizione</w:t>
            </w:r>
            <w:proofErr w:type="spellEnd"/>
            <w:r>
              <w:rPr>
                <w:b/>
                <w:bCs/>
                <w:sz w:val="22"/>
                <w:szCs w:val="20"/>
              </w:rPr>
              <w:t xml:space="preserve"> step</w:t>
            </w:r>
          </w:p>
        </w:tc>
        <w:tc>
          <w:tcPr>
            <w:tcW w:w="927" w:type="dxa"/>
            <w:shd w:val="clear" w:color="auto" w:fill="9BFED6" w:themeFill="accent4" w:themeFillTint="66"/>
            <w:vAlign w:val="center"/>
          </w:tcPr>
          <w:p w14:paraId="016B1E61" w14:textId="4DF516D6" w:rsidR="00077823" w:rsidRPr="008E4376" w:rsidRDefault="00077823" w:rsidP="00077823">
            <w:pPr>
              <w:tabs>
                <w:tab w:val="left" w:pos="2154"/>
              </w:tabs>
              <w:jc w:val="center"/>
              <w:rPr>
                <w:b/>
                <w:bCs/>
                <w:sz w:val="18"/>
                <w:szCs w:val="18"/>
              </w:rPr>
            </w:pPr>
            <w:proofErr w:type="spellStart"/>
            <w:r>
              <w:rPr>
                <w:b/>
                <w:bCs/>
                <w:sz w:val="18"/>
                <w:szCs w:val="16"/>
                <w:lang w:val="en-US"/>
              </w:rPr>
              <w:t>Modalità</w:t>
            </w:r>
            <w:proofErr w:type="spellEnd"/>
            <w:r>
              <w:rPr>
                <w:b/>
                <w:bCs/>
                <w:sz w:val="18"/>
                <w:szCs w:val="16"/>
                <w:lang w:val="en-US"/>
              </w:rPr>
              <w:t xml:space="preserve"> </w:t>
            </w:r>
            <w:proofErr w:type="spellStart"/>
            <w:r>
              <w:rPr>
                <w:b/>
                <w:bCs/>
                <w:sz w:val="18"/>
                <w:szCs w:val="16"/>
                <w:lang w:val="en-US"/>
              </w:rPr>
              <w:t>svolgimento</w:t>
            </w:r>
            <w:proofErr w:type="spellEnd"/>
          </w:p>
        </w:tc>
        <w:tc>
          <w:tcPr>
            <w:tcW w:w="1620" w:type="dxa"/>
            <w:shd w:val="clear" w:color="auto" w:fill="9BFED6" w:themeFill="accent4" w:themeFillTint="66"/>
            <w:vAlign w:val="center"/>
          </w:tcPr>
          <w:p w14:paraId="05792C4F" w14:textId="3824F23B" w:rsidR="00077823" w:rsidRPr="008E4376" w:rsidRDefault="00077823" w:rsidP="00077823">
            <w:pPr>
              <w:tabs>
                <w:tab w:val="left" w:pos="2154"/>
              </w:tabs>
              <w:jc w:val="center"/>
              <w:rPr>
                <w:b/>
                <w:bCs/>
                <w:sz w:val="18"/>
                <w:szCs w:val="18"/>
              </w:rPr>
            </w:pPr>
            <w:proofErr w:type="spellStart"/>
            <w:r>
              <w:rPr>
                <w:b/>
                <w:bCs/>
                <w:sz w:val="18"/>
                <w:szCs w:val="18"/>
                <w:lang w:val="en-US"/>
              </w:rPr>
              <w:t>Materiali</w:t>
            </w:r>
            <w:proofErr w:type="spellEnd"/>
            <w:r>
              <w:rPr>
                <w:b/>
                <w:bCs/>
                <w:sz w:val="18"/>
                <w:szCs w:val="18"/>
                <w:lang w:val="en-US"/>
              </w:rPr>
              <w:t xml:space="preserve"> </w:t>
            </w:r>
            <w:proofErr w:type="spellStart"/>
            <w:r>
              <w:rPr>
                <w:b/>
                <w:bCs/>
                <w:sz w:val="18"/>
                <w:szCs w:val="18"/>
                <w:lang w:val="en-US"/>
              </w:rPr>
              <w:t>utili</w:t>
            </w:r>
            <w:proofErr w:type="spellEnd"/>
          </w:p>
        </w:tc>
      </w:tr>
      <w:bookmarkEnd w:id="6"/>
      <w:tr w:rsidR="000539B8" w:rsidRPr="00940269" w14:paraId="552264CB" w14:textId="77777777" w:rsidTr="00077823">
        <w:trPr>
          <w:jc w:val="center"/>
        </w:trPr>
        <w:tc>
          <w:tcPr>
            <w:tcW w:w="826" w:type="dxa"/>
          </w:tcPr>
          <w:p w14:paraId="2D4FE710" w14:textId="77777777" w:rsidR="000539B8" w:rsidRPr="008E4376" w:rsidRDefault="000539B8" w:rsidP="000539B8">
            <w:pPr>
              <w:tabs>
                <w:tab w:val="left" w:pos="2154"/>
              </w:tabs>
              <w:jc w:val="center"/>
              <w:rPr>
                <w:sz w:val="18"/>
                <w:szCs w:val="18"/>
              </w:rPr>
            </w:pPr>
            <w:r w:rsidRPr="008E4376">
              <w:rPr>
                <w:sz w:val="18"/>
                <w:szCs w:val="18"/>
              </w:rPr>
              <w:t>1</w:t>
            </w:r>
          </w:p>
        </w:tc>
        <w:tc>
          <w:tcPr>
            <w:tcW w:w="5977" w:type="dxa"/>
          </w:tcPr>
          <w:p w14:paraId="1E3B074F" w14:textId="1A3880EB" w:rsidR="009F67BE" w:rsidRDefault="000539B8" w:rsidP="00287E2E">
            <w:pPr>
              <w:tabs>
                <w:tab w:val="left" w:pos="2154"/>
              </w:tabs>
              <w:rPr>
                <w:sz w:val="22"/>
                <w:szCs w:val="20"/>
              </w:rPr>
            </w:pPr>
            <w:r w:rsidRPr="00570BF4">
              <w:rPr>
                <w:b/>
                <w:sz w:val="22"/>
                <w:szCs w:val="20"/>
              </w:rPr>
              <w:t>Step 1</w:t>
            </w:r>
            <w:r w:rsidRPr="001B4739">
              <w:rPr>
                <w:b/>
                <w:sz w:val="22"/>
                <w:szCs w:val="20"/>
              </w:rPr>
              <w:t xml:space="preserve">: </w:t>
            </w:r>
            <w:proofErr w:type="spellStart"/>
            <w:r w:rsidR="005D313B" w:rsidRPr="001B4739">
              <w:rPr>
                <w:b/>
                <w:sz w:val="22"/>
                <w:szCs w:val="20"/>
              </w:rPr>
              <w:t>Introdu</w:t>
            </w:r>
            <w:r w:rsidR="00AA6B12" w:rsidRPr="001B4739">
              <w:rPr>
                <w:b/>
                <w:sz w:val="22"/>
                <w:szCs w:val="20"/>
              </w:rPr>
              <w:t>zione</w:t>
            </w:r>
            <w:proofErr w:type="spellEnd"/>
          </w:p>
          <w:p w14:paraId="2B754DC7" w14:textId="77777777" w:rsidR="00AA6B12" w:rsidRPr="00315CBF" w:rsidRDefault="00AA6B12" w:rsidP="00AA6B12">
            <w:pPr>
              <w:pStyle w:val="Paragrafoelenco"/>
              <w:numPr>
                <w:ilvl w:val="0"/>
                <w:numId w:val="13"/>
              </w:numPr>
              <w:tabs>
                <w:tab w:val="left" w:pos="2154"/>
              </w:tabs>
              <w:rPr>
                <w:sz w:val="22"/>
                <w:lang w:val="it-IT"/>
              </w:rPr>
            </w:pPr>
            <w:r w:rsidRPr="00315CBF">
              <w:rPr>
                <w:sz w:val="22"/>
                <w:lang w:val="it-IT"/>
              </w:rPr>
              <w:t>Agli studenti e alle studentesse viene illustrata la dinamica della lezione che prevede l’uso dei videogiochi, insieme ai vantaggi che questo approccio può offrire.</w:t>
            </w:r>
          </w:p>
          <w:p w14:paraId="40563ACC" w14:textId="31734738" w:rsidR="00AA6B12" w:rsidRPr="00315CBF" w:rsidRDefault="00AA6B12" w:rsidP="00AA6B12">
            <w:pPr>
              <w:pStyle w:val="Paragrafoelenco"/>
              <w:numPr>
                <w:ilvl w:val="0"/>
                <w:numId w:val="13"/>
              </w:numPr>
              <w:tabs>
                <w:tab w:val="left" w:pos="2154"/>
              </w:tabs>
              <w:rPr>
                <w:sz w:val="22"/>
                <w:lang w:val="it-IT"/>
              </w:rPr>
            </w:pPr>
            <w:r w:rsidRPr="00315CBF">
              <w:rPr>
                <w:sz w:val="22"/>
                <w:lang w:val="it-IT"/>
              </w:rPr>
              <w:t>Nelle fasi iniziali, agli studenti e alle studentesse vengono presentati alcuni dilemmi morali, ad esempio: interverresti se assistessi a un abuso di qualsiasi tipo? E se la tua stessa sicurezza fosse a rischio? (Vedi Materiale 1).</w:t>
            </w:r>
          </w:p>
          <w:p w14:paraId="6D60094A" w14:textId="2D62B5EE" w:rsidR="00B06CDE" w:rsidRPr="00315CBF" w:rsidRDefault="00AA6B12" w:rsidP="00AA6B12">
            <w:pPr>
              <w:pStyle w:val="Paragrafoelenco"/>
              <w:numPr>
                <w:ilvl w:val="0"/>
                <w:numId w:val="13"/>
              </w:numPr>
              <w:tabs>
                <w:tab w:val="left" w:pos="2154"/>
              </w:tabs>
              <w:rPr>
                <w:sz w:val="22"/>
                <w:szCs w:val="20"/>
                <w:lang w:val="it-IT"/>
              </w:rPr>
            </w:pPr>
            <w:r w:rsidRPr="00315CBF">
              <w:rPr>
                <w:sz w:val="22"/>
                <w:lang w:val="it-IT"/>
              </w:rPr>
              <w:t>Agli studenti e alle studentesse viene chiesto con quali aspetti si identificano maggiormente e quale grado di importanza attribuiscono a determinati elementi della propria vita (vedi Materiale 2).</w:t>
            </w:r>
          </w:p>
        </w:tc>
        <w:tc>
          <w:tcPr>
            <w:tcW w:w="927" w:type="dxa"/>
          </w:tcPr>
          <w:p w14:paraId="18513BF2" w14:textId="4DD0C0EF" w:rsidR="000539B8" w:rsidRPr="008E4376" w:rsidRDefault="00D9595C" w:rsidP="00971055">
            <w:pPr>
              <w:tabs>
                <w:tab w:val="left" w:pos="2154"/>
              </w:tabs>
              <w:jc w:val="left"/>
              <w:rPr>
                <w:sz w:val="18"/>
                <w:szCs w:val="18"/>
              </w:rPr>
            </w:pPr>
            <w:proofErr w:type="spellStart"/>
            <w:r>
              <w:rPr>
                <w:sz w:val="18"/>
                <w:szCs w:val="18"/>
              </w:rPr>
              <w:t>Plenaria</w:t>
            </w:r>
            <w:proofErr w:type="spellEnd"/>
          </w:p>
        </w:tc>
        <w:tc>
          <w:tcPr>
            <w:tcW w:w="1620" w:type="dxa"/>
          </w:tcPr>
          <w:p w14:paraId="7F75614B" w14:textId="0BFC01C5" w:rsidR="000539B8" w:rsidRPr="00315CBF" w:rsidRDefault="00287E2E" w:rsidP="00971055">
            <w:pPr>
              <w:tabs>
                <w:tab w:val="left" w:pos="2154"/>
              </w:tabs>
              <w:jc w:val="left"/>
              <w:rPr>
                <w:sz w:val="18"/>
                <w:szCs w:val="18"/>
                <w:lang w:val="it-IT"/>
              </w:rPr>
            </w:pPr>
            <w:r w:rsidRPr="00315CBF">
              <w:rPr>
                <w:sz w:val="18"/>
                <w:szCs w:val="18"/>
                <w:lang w:val="it-IT"/>
              </w:rPr>
              <w:t>Attrezzature informatiche e I materiali allegati</w:t>
            </w:r>
          </w:p>
        </w:tc>
      </w:tr>
      <w:tr w:rsidR="000539B8" w:rsidRPr="00940269" w14:paraId="3F2DEC3F" w14:textId="77777777" w:rsidTr="00077823">
        <w:trPr>
          <w:jc w:val="center"/>
        </w:trPr>
        <w:tc>
          <w:tcPr>
            <w:tcW w:w="826" w:type="dxa"/>
          </w:tcPr>
          <w:p w14:paraId="2381A4FA" w14:textId="77777777" w:rsidR="000539B8" w:rsidRPr="008E4376" w:rsidRDefault="000539B8" w:rsidP="000539B8">
            <w:pPr>
              <w:tabs>
                <w:tab w:val="left" w:pos="2154"/>
              </w:tabs>
              <w:jc w:val="center"/>
              <w:rPr>
                <w:sz w:val="18"/>
                <w:szCs w:val="18"/>
              </w:rPr>
            </w:pPr>
            <w:r w:rsidRPr="008E4376">
              <w:rPr>
                <w:sz w:val="18"/>
                <w:szCs w:val="18"/>
              </w:rPr>
              <w:t>1</w:t>
            </w:r>
          </w:p>
        </w:tc>
        <w:tc>
          <w:tcPr>
            <w:tcW w:w="5977" w:type="dxa"/>
          </w:tcPr>
          <w:p w14:paraId="3FA2CD82" w14:textId="777A955A" w:rsidR="000539B8" w:rsidRPr="00315CBF" w:rsidRDefault="000539B8" w:rsidP="00287E2E">
            <w:pPr>
              <w:tabs>
                <w:tab w:val="left" w:pos="2154"/>
              </w:tabs>
              <w:rPr>
                <w:sz w:val="22"/>
                <w:szCs w:val="20"/>
                <w:lang w:val="it-IT"/>
              </w:rPr>
            </w:pPr>
            <w:r w:rsidRPr="00315CBF">
              <w:rPr>
                <w:b/>
                <w:sz w:val="22"/>
                <w:szCs w:val="20"/>
                <w:lang w:val="it-IT"/>
              </w:rPr>
              <w:t>Step 2</w:t>
            </w:r>
            <w:r w:rsidRPr="00315CBF">
              <w:rPr>
                <w:sz w:val="22"/>
                <w:szCs w:val="20"/>
                <w:lang w:val="it-IT"/>
              </w:rPr>
              <w:t xml:space="preserve">: </w:t>
            </w:r>
            <w:r w:rsidR="00DC47CC" w:rsidRPr="00315CBF">
              <w:rPr>
                <w:sz w:val="22"/>
                <w:szCs w:val="20"/>
                <w:lang w:val="it-IT"/>
              </w:rPr>
              <w:t>Introdu</w:t>
            </w:r>
            <w:r w:rsidR="00AA6B12" w:rsidRPr="00315CBF">
              <w:rPr>
                <w:sz w:val="22"/>
                <w:szCs w:val="20"/>
                <w:lang w:val="it-IT"/>
              </w:rPr>
              <w:t>rr</w:t>
            </w:r>
            <w:r w:rsidR="00DC47CC" w:rsidRPr="00315CBF">
              <w:rPr>
                <w:sz w:val="22"/>
                <w:szCs w:val="20"/>
                <w:lang w:val="it-IT"/>
              </w:rPr>
              <w:t xml:space="preserve">e </w:t>
            </w:r>
            <w:r w:rsidR="00AA6B12" w:rsidRPr="00315CBF">
              <w:rPr>
                <w:sz w:val="22"/>
                <w:szCs w:val="20"/>
                <w:lang w:val="it-IT"/>
              </w:rPr>
              <w:t>il gioco con un breve video</w:t>
            </w:r>
            <w:r w:rsidR="00EF4F47">
              <w:rPr>
                <w:sz w:val="22"/>
                <w:szCs w:val="20"/>
                <w:lang w:val="it-IT"/>
              </w:rPr>
              <w:t xml:space="preserve"> in spagnolo</w:t>
            </w:r>
            <w:r w:rsidR="00DC47CC" w:rsidRPr="00315CBF">
              <w:rPr>
                <w:sz w:val="22"/>
                <w:szCs w:val="20"/>
                <w:lang w:val="it-IT"/>
              </w:rPr>
              <w:t xml:space="preserve"> (</w:t>
            </w:r>
            <w:r w:rsidR="00DC47CC">
              <w:fldChar w:fldCharType="begin"/>
            </w:r>
            <w:r w:rsidR="00DC47CC" w:rsidRPr="00940269">
              <w:rPr>
                <w:lang w:val="it-IT"/>
              </w:rPr>
              <w:instrText>HYPERLINK "https://www.youtube.com/watch?v=VcmBJZcT1zE"</w:instrText>
            </w:r>
            <w:r w:rsidR="00DC47CC">
              <w:fldChar w:fldCharType="separate"/>
            </w:r>
            <w:r w:rsidR="00DC47CC" w:rsidRPr="00315CBF">
              <w:rPr>
                <w:rStyle w:val="Collegamentoipertestuale"/>
                <w:sz w:val="22"/>
                <w:szCs w:val="20"/>
                <w:lang w:val="it-IT"/>
              </w:rPr>
              <w:t>https://www.youtube.com/watch?v=VcmBJZcT1zE</w:t>
            </w:r>
            <w:r w:rsidR="00DC47CC">
              <w:fldChar w:fldCharType="end"/>
            </w:r>
            <w:r w:rsidR="00DC47CC" w:rsidRPr="00315CBF">
              <w:rPr>
                <w:sz w:val="22"/>
                <w:szCs w:val="20"/>
                <w:lang w:val="it-IT"/>
              </w:rPr>
              <w:t>) (</w:t>
            </w:r>
            <w:r w:rsidR="00AA6B12" w:rsidRPr="00315CBF">
              <w:rPr>
                <w:sz w:val="22"/>
                <w:szCs w:val="20"/>
                <w:lang w:val="it-IT"/>
              </w:rPr>
              <w:t xml:space="preserve">primi </w:t>
            </w:r>
            <w:r w:rsidR="00DC47CC" w:rsidRPr="00315CBF">
              <w:rPr>
                <w:sz w:val="22"/>
                <w:szCs w:val="20"/>
                <w:lang w:val="it-IT"/>
              </w:rPr>
              <w:t>5 minut</w:t>
            </w:r>
            <w:r w:rsidR="00AA6B12" w:rsidRPr="00315CBF">
              <w:rPr>
                <w:sz w:val="22"/>
                <w:szCs w:val="20"/>
                <w:lang w:val="it-IT"/>
              </w:rPr>
              <w:t>i</w:t>
            </w:r>
            <w:r w:rsidR="00DC47CC" w:rsidRPr="00315CBF">
              <w:rPr>
                <w:sz w:val="22"/>
                <w:szCs w:val="20"/>
                <w:lang w:val="it-IT"/>
              </w:rPr>
              <w:t xml:space="preserve">). </w:t>
            </w:r>
            <w:r w:rsidR="00AA6B12" w:rsidRPr="00315CBF">
              <w:rPr>
                <w:sz w:val="22"/>
                <w:lang w:val="it-IT"/>
              </w:rPr>
              <w:t>Mostrare immagini di altri videogiochi di guerra noti (vedi Materiale 3). Il/La docente spiega che questo gioco si differenzia dalla maggior parte dei giochi di guerra perché la missione non è eliminare i nemici, ma sopravvivere. L’esperienza di gioco è vissuta dal punto di vista dei cittadini che affrontano le difficoltà e le privazioni della guerra.</w:t>
            </w:r>
          </w:p>
        </w:tc>
        <w:tc>
          <w:tcPr>
            <w:tcW w:w="927" w:type="dxa"/>
          </w:tcPr>
          <w:p w14:paraId="63B2C107" w14:textId="0FE545F4" w:rsidR="000539B8" w:rsidRPr="008E4376" w:rsidRDefault="00D9595C" w:rsidP="00971055">
            <w:pPr>
              <w:tabs>
                <w:tab w:val="left" w:pos="2154"/>
              </w:tabs>
              <w:jc w:val="left"/>
              <w:rPr>
                <w:sz w:val="18"/>
                <w:szCs w:val="18"/>
              </w:rPr>
            </w:pPr>
            <w:proofErr w:type="spellStart"/>
            <w:r>
              <w:rPr>
                <w:sz w:val="18"/>
                <w:szCs w:val="18"/>
              </w:rPr>
              <w:t>Plenaria</w:t>
            </w:r>
            <w:proofErr w:type="spellEnd"/>
          </w:p>
        </w:tc>
        <w:tc>
          <w:tcPr>
            <w:tcW w:w="1620" w:type="dxa"/>
          </w:tcPr>
          <w:p w14:paraId="5BA40A59" w14:textId="5662CEFB" w:rsidR="000539B8" w:rsidRPr="00315CBF" w:rsidRDefault="00EF4F47" w:rsidP="00971055">
            <w:pPr>
              <w:tabs>
                <w:tab w:val="left" w:pos="2154"/>
              </w:tabs>
              <w:jc w:val="left"/>
              <w:rPr>
                <w:sz w:val="18"/>
                <w:szCs w:val="18"/>
                <w:lang w:val="it-IT"/>
              </w:rPr>
            </w:pPr>
            <w:r>
              <w:rPr>
                <w:sz w:val="18"/>
                <w:szCs w:val="18"/>
                <w:lang w:val="it-IT"/>
              </w:rPr>
              <w:t xml:space="preserve">PC, connessione internet, proiettore, Materiali </w:t>
            </w:r>
            <w:r w:rsidR="00287E2E" w:rsidRPr="00315CBF">
              <w:rPr>
                <w:sz w:val="18"/>
                <w:szCs w:val="18"/>
                <w:lang w:val="it-IT"/>
              </w:rPr>
              <w:t>allegati</w:t>
            </w:r>
            <w:r w:rsidR="00DC47CC" w:rsidRPr="00315CBF">
              <w:rPr>
                <w:sz w:val="18"/>
                <w:szCs w:val="18"/>
                <w:lang w:val="it-IT"/>
              </w:rPr>
              <w:t xml:space="preserve"> </w:t>
            </w:r>
          </w:p>
        </w:tc>
      </w:tr>
      <w:tr w:rsidR="000539B8" w:rsidRPr="008E4376" w14:paraId="720ACB2D" w14:textId="77777777" w:rsidTr="00077823">
        <w:trPr>
          <w:jc w:val="center"/>
        </w:trPr>
        <w:tc>
          <w:tcPr>
            <w:tcW w:w="826" w:type="dxa"/>
          </w:tcPr>
          <w:p w14:paraId="5FCD06A6" w14:textId="5C0A1F4D" w:rsidR="000539B8" w:rsidRPr="00DC47CC" w:rsidRDefault="00DC47CC" w:rsidP="000539B8">
            <w:pPr>
              <w:tabs>
                <w:tab w:val="left" w:pos="2154"/>
              </w:tabs>
              <w:jc w:val="center"/>
              <w:rPr>
                <w:sz w:val="18"/>
                <w:szCs w:val="18"/>
              </w:rPr>
            </w:pPr>
            <w:r>
              <w:rPr>
                <w:sz w:val="18"/>
                <w:szCs w:val="18"/>
              </w:rPr>
              <w:lastRenderedPageBreak/>
              <w:t>1</w:t>
            </w:r>
          </w:p>
        </w:tc>
        <w:tc>
          <w:tcPr>
            <w:tcW w:w="5977" w:type="dxa"/>
          </w:tcPr>
          <w:p w14:paraId="5784FF5F" w14:textId="610E1878" w:rsidR="000539B8" w:rsidRPr="00315CBF" w:rsidRDefault="00DC47CC" w:rsidP="00287E2E">
            <w:pPr>
              <w:tabs>
                <w:tab w:val="left" w:pos="2154"/>
              </w:tabs>
              <w:rPr>
                <w:sz w:val="22"/>
                <w:lang w:val="it-IT"/>
              </w:rPr>
            </w:pPr>
            <w:r w:rsidRPr="00315CBF">
              <w:rPr>
                <w:b/>
                <w:sz w:val="22"/>
                <w:lang w:val="it-IT"/>
              </w:rPr>
              <w:t>Step 3</w:t>
            </w:r>
            <w:r w:rsidRPr="00315CBF">
              <w:rPr>
                <w:sz w:val="22"/>
                <w:lang w:val="it-IT"/>
              </w:rPr>
              <w:t xml:space="preserve">: </w:t>
            </w:r>
            <w:r w:rsidR="00287E2E" w:rsidRPr="00315CBF">
              <w:rPr>
                <w:sz w:val="22"/>
                <w:lang w:val="it-IT"/>
              </w:rPr>
              <w:t>Incoraggiare una discussione critica tra gli studenti e le studentesse sui principali problemi sociali che osservano nella loro vita quotidiana, sia attraverso le proprie esperienze che attraverso i media che utilizzano. Per supportare questa riflessione, potranno essere successivamente suggeriti elementi di conflitto come genere, etnia, classe sociale, geopolitica, ambiente, sessualità, immigrazione e così via. Il/La docente si concentrerà anche sullo sviluppo del pensiero critico riguardo ai media utilizzati dagli student</w:t>
            </w:r>
            <w:r w:rsidR="00EF4F47">
              <w:rPr>
                <w:sz w:val="22"/>
                <w:lang w:val="it-IT"/>
              </w:rPr>
              <w:t>i</w:t>
            </w:r>
            <w:r w:rsidR="00287E2E" w:rsidRPr="00315CBF">
              <w:rPr>
                <w:sz w:val="22"/>
                <w:lang w:val="it-IT"/>
              </w:rPr>
              <w:t xml:space="preserve"> e dalle studentesse e alle possibili tendenze ideologiche di tali contenuti.</w:t>
            </w:r>
            <w:r w:rsidR="0061789D" w:rsidRPr="00315CBF">
              <w:rPr>
                <w:sz w:val="22"/>
                <w:lang w:val="it-IT"/>
              </w:rPr>
              <w:t>.</w:t>
            </w:r>
          </w:p>
        </w:tc>
        <w:tc>
          <w:tcPr>
            <w:tcW w:w="927" w:type="dxa"/>
          </w:tcPr>
          <w:p w14:paraId="7D80C4ED" w14:textId="35332500" w:rsidR="000539B8" w:rsidRPr="00315CBF" w:rsidRDefault="00287E2E" w:rsidP="00971055">
            <w:pPr>
              <w:tabs>
                <w:tab w:val="left" w:pos="2154"/>
              </w:tabs>
              <w:jc w:val="left"/>
              <w:rPr>
                <w:sz w:val="18"/>
                <w:lang w:val="it-IT"/>
              </w:rPr>
            </w:pPr>
            <w:r w:rsidRPr="00315CBF">
              <w:rPr>
                <w:sz w:val="18"/>
                <w:lang w:val="it-IT"/>
              </w:rPr>
              <w:t>Gruppi di lavoro con 5 studenti/studentesse</w:t>
            </w:r>
            <w:r w:rsidR="001A31D2" w:rsidRPr="00315CBF">
              <w:rPr>
                <w:sz w:val="18"/>
                <w:lang w:val="it-IT"/>
              </w:rPr>
              <w:t>.</w:t>
            </w:r>
          </w:p>
          <w:p w14:paraId="2445BD06" w14:textId="6C82629D" w:rsidR="001A31D2" w:rsidRPr="00287E2E" w:rsidRDefault="00EF4F47" w:rsidP="00971055">
            <w:pPr>
              <w:tabs>
                <w:tab w:val="left" w:pos="2154"/>
              </w:tabs>
              <w:jc w:val="left"/>
              <w:rPr>
                <w:sz w:val="22"/>
              </w:rPr>
            </w:pPr>
            <w:proofErr w:type="spellStart"/>
            <w:r>
              <w:rPr>
                <w:sz w:val="18"/>
              </w:rPr>
              <w:t>Plenaria</w:t>
            </w:r>
            <w:proofErr w:type="spellEnd"/>
            <w:r w:rsidR="001A31D2" w:rsidRPr="00287E2E">
              <w:rPr>
                <w:sz w:val="18"/>
              </w:rPr>
              <w:t>.</w:t>
            </w:r>
          </w:p>
        </w:tc>
        <w:tc>
          <w:tcPr>
            <w:tcW w:w="1620" w:type="dxa"/>
          </w:tcPr>
          <w:p w14:paraId="22715D08" w14:textId="5E1C2567" w:rsidR="000539B8" w:rsidRPr="001A31D2" w:rsidRDefault="001A31D2" w:rsidP="00971055">
            <w:pPr>
              <w:tabs>
                <w:tab w:val="left" w:pos="2154"/>
              </w:tabs>
              <w:jc w:val="left"/>
              <w:rPr>
                <w:sz w:val="18"/>
                <w:szCs w:val="18"/>
              </w:rPr>
            </w:pPr>
            <w:proofErr w:type="spellStart"/>
            <w:proofErr w:type="gramStart"/>
            <w:r>
              <w:rPr>
                <w:sz w:val="18"/>
                <w:szCs w:val="18"/>
              </w:rPr>
              <w:t>Material</w:t>
            </w:r>
            <w:r w:rsidR="00287E2E">
              <w:rPr>
                <w:sz w:val="18"/>
                <w:szCs w:val="18"/>
              </w:rPr>
              <w:t>e</w:t>
            </w:r>
            <w:proofErr w:type="spellEnd"/>
            <w:r w:rsidR="00287E2E">
              <w:rPr>
                <w:sz w:val="18"/>
                <w:szCs w:val="18"/>
              </w:rPr>
              <w:t xml:space="preserve"> </w:t>
            </w:r>
            <w:r w:rsidR="00E55C2F">
              <w:rPr>
                <w:sz w:val="18"/>
                <w:szCs w:val="18"/>
              </w:rPr>
              <w:t xml:space="preserve"> 4</w:t>
            </w:r>
            <w:proofErr w:type="gramEnd"/>
            <w:r w:rsidR="00E55C2F">
              <w:rPr>
                <w:sz w:val="18"/>
                <w:szCs w:val="18"/>
              </w:rPr>
              <w:t>.</w:t>
            </w:r>
          </w:p>
        </w:tc>
      </w:tr>
    </w:tbl>
    <w:p w14:paraId="2321844C" w14:textId="77777777" w:rsidR="000539B8" w:rsidRPr="008E4376" w:rsidRDefault="000539B8" w:rsidP="000539B8">
      <w:pPr>
        <w:tabs>
          <w:tab w:val="left" w:pos="2154"/>
        </w:tabs>
      </w:pPr>
    </w:p>
    <w:p w14:paraId="7B99108E" w14:textId="28C23722" w:rsidR="000539B8" w:rsidRPr="008E4376" w:rsidRDefault="00AA6B12">
      <w:pPr>
        <w:tabs>
          <w:tab w:val="left" w:pos="2154"/>
        </w:tabs>
        <w:rPr>
          <w:b/>
          <w:bCs/>
          <w:color w:val="01C172" w:themeColor="accent4" w:themeShade="BF"/>
          <w:sz w:val="28"/>
          <w:szCs w:val="24"/>
        </w:rPr>
      </w:pPr>
      <w:bookmarkStart w:id="7" w:name="_Hlk204177920"/>
      <w:r>
        <w:rPr>
          <w:b/>
          <w:bCs/>
          <w:color w:val="01C172" w:themeColor="accent4" w:themeShade="BF"/>
          <w:sz w:val="28"/>
          <w:szCs w:val="24"/>
        </w:rPr>
        <w:t xml:space="preserve">Fase di </w:t>
      </w:r>
      <w:proofErr w:type="spellStart"/>
      <w:r>
        <w:rPr>
          <w:b/>
          <w:bCs/>
          <w:color w:val="01C172" w:themeColor="accent4" w:themeShade="BF"/>
          <w:sz w:val="28"/>
          <w:szCs w:val="24"/>
        </w:rPr>
        <w:t>riflessione</w:t>
      </w:r>
      <w:proofErr w:type="spellEnd"/>
    </w:p>
    <w:tbl>
      <w:tblPr>
        <w:tblStyle w:val="Grigliatabell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6"/>
        <w:gridCol w:w="5790"/>
        <w:gridCol w:w="1183"/>
        <w:gridCol w:w="1551"/>
      </w:tblGrid>
      <w:tr w:rsidR="00AA6B12" w:rsidRPr="008E4376" w14:paraId="384B1B5E" w14:textId="77777777" w:rsidTr="002B7B4C">
        <w:trPr>
          <w:jc w:val="center"/>
        </w:trPr>
        <w:tc>
          <w:tcPr>
            <w:tcW w:w="826" w:type="dxa"/>
            <w:shd w:val="clear" w:color="auto" w:fill="9BFED6" w:themeFill="accent4" w:themeFillTint="66"/>
            <w:vAlign w:val="center"/>
          </w:tcPr>
          <w:bookmarkEnd w:id="7"/>
          <w:p w14:paraId="762A6A1E" w14:textId="09970893" w:rsidR="00AA6B12" w:rsidRPr="008E4376" w:rsidRDefault="00AA6B12" w:rsidP="00AA6B12">
            <w:pPr>
              <w:tabs>
                <w:tab w:val="left" w:pos="2154"/>
              </w:tabs>
              <w:jc w:val="center"/>
              <w:rPr>
                <w:b/>
                <w:bCs/>
                <w:sz w:val="18"/>
                <w:szCs w:val="18"/>
              </w:rPr>
            </w:pPr>
            <w:proofErr w:type="spellStart"/>
            <w:r w:rsidRPr="008E4376">
              <w:rPr>
                <w:b/>
                <w:bCs/>
                <w:sz w:val="18"/>
                <w:szCs w:val="18"/>
              </w:rPr>
              <w:t>Le</w:t>
            </w:r>
            <w:r>
              <w:rPr>
                <w:b/>
                <w:bCs/>
                <w:sz w:val="18"/>
                <w:szCs w:val="18"/>
              </w:rPr>
              <w:t>zione</w:t>
            </w:r>
            <w:proofErr w:type="spellEnd"/>
            <w:r w:rsidRPr="008E4376">
              <w:rPr>
                <w:b/>
                <w:bCs/>
                <w:sz w:val="18"/>
                <w:szCs w:val="18"/>
              </w:rPr>
              <w:t xml:space="preserve"> No.</w:t>
            </w:r>
          </w:p>
        </w:tc>
        <w:tc>
          <w:tcPr>
            <w:tcW w:w="5790" w:type="dxa"/>
            <w:shd w:val="clear" w:color="auto" w:fill="9BFED6" w:themeFill="accent4" w:themeFillTint="66"/>
            <w:vAlign w:val="center"/>
          </w:tcPr>
          <w:p w14:paraId="5435F569" w14:textId="1D055903" w:rsidR="00AA6B12" w:rsidRPr="008E4376" w:rsidRDefault="00AA6B12" w:rsidP="00AA6B12">
            <w:pPr>
              <w:tabs>
                <w:tab w:val="left" w:pos="2154"/>
              </w:tabs>
              <w:jc w:val="center"/>
              <w:rPr>
                <w:b/>
                <w:bCs/>
                <w:sz w:val="22"/>
                <w:szCs w:val="20"/>
              </w:rPr>
            </w:pPr>
            <w:proofErr w:type="spellStart"/>
            <w:r>
              <w:rPr>
                <w:b/>
                <w:bCs/>
                <w:sz w:val="22"/>
                <w:szCs w:val="20"/>
              </w:rPr>
              <w:t>Descrizione</w:t>
            </w:r>
            <w:proofErr w:type="spellEnd"/>
            <w:r>
              <w:rPr>
                <w:b/>
                <w:bCs/>
                <w:sz w:val="22"/>
                <w:szCs w:val="20"/>
              </w:rPr>
              <w:t xml:space="preserve"> step</w:t>
            </w:r>
          </w:p>
        </w:tc>
        <w:tc>
          <w:tcPr>
            <w:tcW w:w="1183" w:type="dxa"/>
            <w:shd w:val="clear" w:color="auto" w:fill="9BFED6" w:themeFill="accent4" w:themeFillTint="66"/>
            <w:vAlign w:val="center"/>
          </w:tcPr>
          <w:p w14:paraId="3514A85E" w14:textId="050AF724" w:rsidR="00AA6B12" w:rsidRPr="008E4376" w:rsidRDefault="00AA6B12" w:rsidP="00AA6B12">
            <w:pPr>
              <w:tabs>
                <w:tab w:val="left" w:pos="2154"/>
              </w:tabs>
              <w:jc w:val="center"/>
              <w:rPr>
                <w:b/>
                <w:bCs/>
                <w:sz w:val="18"/>
                <w:szCs w:val="18"/>
              </w:rPr>
            </w:pPr>
            <w:proofErr w:type="spellStart"/>
            <w:r>
              <w:rPr>
                <w:b/>
                <w:bCs/>
                <w:sz w:val="18"/>
                <w:szCs w:val="16"/>
                <w:lang w:val="en-US"/>
              </w:rPr>
              <w:t>Modalità</w:t>
            </w:r>
            <w:proofErr w:type="spellEnd"/>
            <w:r>
              <w:rPr>
                <w:b/>
                <w:bCs/>
                <w:sz w:val="18"/>
                <w:szCs w:val="16"/>
                <w:lang w:val="en-US"/>
              </w:rPr>
              <w:t xml:space="preserve"> </w:t>
            </w:r>
            <w:proofErr w:type="spellStart"/>
            <w:r>
              <w:rPr>
                <w:b/>
                <w:bCs/>
                <w:sz w:val="18"/>
                <w:szCs w:val="16"/>
                <w:lang w:val="en-US"/>
              </w:rPr>
              <w:t>svolgimento</w:t>
            </w:r>
            <w:proofErr w:type="spellEnd"/>
          </w:p>
        </w:tc>
        <w:tc>
          <w:tcPr>
            <w:tcW w:w="1551" w:type="dxa"/>
            <w:shd w:val="clear" w:color="auto" w:fill="9BFED6" w:themeFill="accent4" w:themeFillTint="66"/>
            <w:vAlign w:val="center"/>
          </w:tcPr>
          <w:p w14:paraId="748BF536" w14:textId="75A9525C" w:rsidR="00AA6B12" w:rsidRPr="008E4376" w:rsidRDefault="00AA6B12" w:rsidP="00AA6B12">
            <w:pPr>
              <w:tabs>
                <w:tab w:val="left" w:pos="2154"/>
              </w:tabs>
              <w:jc w:val="center"/>
              <w:rPr>
                <w:b/>
                <w:bCs/>
                <w:sz w:val="18"/>
                <w:szCs w:val="18"/>
              </w:rPr>
            </w:pPr>
            <w:proofErr w:type="spellStart"/>
            <w:r>
              <w:rPr>
                <w:b/>
                <w:bCs/>
                <w:sz w:val="18"/>
                <w:szCs w:val="18"/>
                <w:lang w:val="en-US"/>
              </w:rPr>
              <w:t>Materiali</w:t>
            </w:r>
            <w:proofErr w:type="spellEnd"/>
            <w:r>
              <w:rPr>
                <w:b/>
                <w:bCs/>
                <w:sz w:val="18"/>
                <w:szCs w:val="18"/>
                <w:lang w:val="en-US"/>
              </w:rPr>
              <w:t xml:space="preserve"> </w:t>
            </w:r>
            <w:proofErr w:type="spellStart"/>
            <w:r>
              <w:rPr>
                <w:b/>
                <w:bCs/>
                <w:sz w:val="18"/>
                <w:szCs w:val="18"/>
                <w:lang w:val="en-US"/>
              </w:rPr>
              <w:t>utili</w:t>
            </w:r>
            <w:proofErr w:type="spellEnd"/>
          </w:p>
        </w:tc>
      </w:tr>
      <w:tr w:rsidR="00ED712A" w:rsidRPr="008E4376" w14:paraId="760DE19B" w14:textId="77777777" w:rsidTr="002B7B4C">
        <w:trPr>
          <w:jc w:val="center"/>
        </w:trPr>
        <w:tc>
          <w:tcPr>
            <w:tcW w:w="826" w:type="dxa"/>
          </w:tcPr>
          <w:p w14:paraId="3465BDA4" w14:textId="486DF67E" w:rsidR="00ED712A" w:rsidRPr="008E4376" w:rsidRDefault="00ED712A" w:rsidP="00287E2E">
            <w:pPr>
              <w:tabs>
                <w:tab w:val="left" w:pos="2154"/>
              </w:tabs>
              <w:jc w:val="center"/>
              <w:rPr>
                <w:sz w:val="18"/>
                <w:szCs w:val="18"/>
              </w:rPr>
            </w:pPr>
            <w:r w:rsidRPr="008E4376">
              <w:rPr>
                <w:sz w:val="18"/>
                <w:szCs w:val="18"/>
              </w:rPr>
              <w:t>2</w:t>
            </w:r>
          </w:p>
        </w:tc>
        <w:tc>
          <w:tcPr>
            <w:tcW w:w="5790" w:type="dxa"/>
          </w:tcPr>
          <w:p w14:paraId="3E2903E9" w14:textId="0EDF01B1" w:rsidR="00ED712A" w:rsidRPr="00315CBF" w:rsidRDefault="00ED712A" w:rsidP="00287E2E">
            <w:pPr>
              <w:tabs>
                <w:tab w:val="left" w:pos="2154"/>
              </w:tabs>
              <w:rPr>
                <w:sz w:val="22"/>
                <w:szCs w:val="20"/>
                <w:lang w:val="it-IT"/>
              </w:rPr>
            </w:pPr>
            <w:r w:rsidRPr="00315CBF">
              <w:rPr>
                <w:b/>
                <w:sz w:val="22"/>
                <w:szCs w:val="20"/>
                <w:lang w:val="it-IT"/>
              </w:rPr>
              <w:t xml:space="preserve">Step </w:t>
            </w:r>
            <w:r w:rsidR="00EA7CF6" w:rsidRPr="00315CBF">
              <w:rPr>
                <w:b/>
                <w:sz w:val="22"/>
                <w:szCs w:val="20"/>
                <w:lang w:val="it-IT"/>
              </w:rPr>
              <w:t>4</w:t>
            </w:r>
            <w:r w:rsidRPr="00315CBF">
              <w:rPr>
                <w:sz w:val="22"/>
                <w:szCs w:val="20"/>
                <w:lang w:val="it-IT"/>
              </w:rPr>
              <w:t xml:space="preserve">: </w:t>
            </w:r>
            <w:r w:rsidR="00AA6B12" w:rsidRPr="00315CBF">
              <w:rPr>
                <w:sz w:val="22"/>
                <w:lang w:val="it-IT"/>
              </w:rPr>
              <w:t>Ripasso dei concetti. Molto brevemente, gli studenti e le studentesse richiamano le principali conclusioni emerse durante la Lezione n. 1.</w:t>
            </w:r>
          </w:p>
        </w:tc>
        <w:tc>
          <w:tcPr>
            <w:tcW w:w="1183" w:type="dxa"/>
          </w:tcPr>
          <w:p w14:paraId="4687D87D" w14:textId="06F048A8" w:rsidR="00ED712A" w:rsidRPr="008E4376" w:rsidRDefault="00EF4F47" w:rsidP="00287E2E">
            <w:pPr>
              <w:tabs>
                <w:tab w:val="left" w:pos="2154"/>
              </w:tabs>
              <w:jc w:val="left"/>
              <w:rPr>
                <w:sz w:val="18"/>
                <w:szCs w:val="18"/>
              </w:rPr>
            </w:pPr>
            <w:proofErr w:type="spellStart"/>
            <w:r>
              <w:rPr>
                <w:sz w:val="18"/>
                <w:szCs w:val="18"/>
              </w:rPr>
              <w:t>Interventi</w:t>
            </w:r>
            <w:proofErr w:type="spellEnd"/>
            <w:r>
              <w:rPr>
                <w:sz w:val="18"/>
                <w:szCs w:val="18"/>
              </w:rPr>
              <w:t xml:space="preserve"> </w:t>
            </w:r>
            <w:proofErr w:type="spellStart"/>
            <w:r>
              <w:rPr>
                <w:sz w:val="18"/>
                <w:szCs w:val="18"/>
              </w:rPr>
              <w:t>individuali</w:t>
            </w:r>
            <w:proofErr w:type="spellEnd"/>
            <w:r>
              <w:rPr>
                <w:sz w:val="18"/>
                <w:szCs w:val="18"/>
              </w:rPr>
              <w:t xml:space="preserve"> in </w:t>
            </w:r>
            <w:proofErr w:type="spellStart"/>
            <w:r>
              <w:rPr>
                <w:sz w:val="18"/>
                <w:szCs w:val="18"/>
              </w:rPr>
              <w:t>plenaria</w:t>
            </w:r>
            <w:proofErr w:type="spellEnd"/>
          </w:p>
        </w:tc>
        <w:tc>
          <w:tcPr>
            <w:tcW w:w="1551" w:type="dxa"/>
          </w:tcPr>
          <w:p w14:paraId="6488FAE4" w14:textId="5D1BCFCF" w:rsidR="00ED712A" w:rsidRPr="008E4376" w:rsidRDefault="00A71FBF" w:rsidP="00287E2E">
            <w:pPr>
              <w:tabs>
                <w:tab w:val="left" w:pos="2154"/>
              </w:tabs>
              <w:jc w:val="left"/>
              <w:rPr>
                <w:sz w:val="18"/>
                <w:szCs w:val="18"/>
              </w:rPr>
            </w:pPr>
            <w:r>
              <w:rPr>
                <w:sz w:val="18"/>
                <w:szCs w:val="18"/>
              </w:rPr>
              <w:t xml:space="preserve">Nessun </w:t>
            </w:r>
            <w:proofErr w:type="spellStart"/>
            <w:r>
              <w:rPr>
                <w:sz w:val="18"/>
                <w:szCs w:val="18"/>
              </w:rPr>
              <w:t>materiale</w:t>
            </w:r>
            <w:proofErr w:type="spellEnd"/>
          </w:p>
        </w:tc>
      </w:tr>
      <w:tr w:rsidR="00ED712A" w:rsidRPr="00940269" w14:paraId="6F5D6DA7" w14:textId="77777777" w:rsidTr="002B7B4C">
        <w:trPr>
          <w:jc w:val="center"/>
        </w:trPr>
        <w:tc>
          <w:tcPr>
            <w:tcW w:w="826" w:type="dxa"/>
          </w:tcPr>
          <w:p w14:paraId="0D94DCEA" w14:textId="6A10AFE2" w:rsidR="00ED712A" w:rsidRPr="008E4376" w:rsidRDefault="00ED712A" w:rsidP="00287E2E">
            <w:pPr>
              <w:tabs>
                <w:tab w:val="left" w:pos="2154"/>
              </w:tabs>
              <w:jc w:val="center"/>
              <w:rPr>
                <w:sz w:val="18"/>
                <w:szCs w:val="18"/>
              </w:rPr>
            </w:pPr>
            <w:r w:rsidRPr="008E4376">
              <w:rPr>
                <w:sz w:val="18"/>
                <w:szCs w:val="18"/>
              </w:rPr>
              <w:t>2</w:t>
            </w:r>
          </w:p>
        </w:tc>
        <w:tc>
          <w:tcPr>
            <w:tcW w:w="5790" w:type="dxa"/>
          </w:tcPr>
          <w:p w14:paraId="2FDA8BEB" w14:textId="51F8637D" w:rsidR="004F1FBA" w:rsidRPr="00315CBF" w:rsidRDefault="00945427" w:rsidP="00287E2E">
            <w:pPr>
              <w:tabs>
                <w:tab w:val="left" w:pos="2154"/>
              </w:tabs>
              <w:rPr>
                <w:sz w:val="22"/>
                <w:szCs w:val="20"/>
                <w:lang w:val="it-IT"/>
              </w:rPr>
            </w:pPr>
            <w:r w:rsidRPr="00315CBF">
              <w:rPr>
                <w:b/>
                <w:sz w:val="22"/>
                <w:szCs w:val="20"/>
                <w:lang w:val="it-IT"/>
              </w:rPr>
              <w:t>Step 5</w:t>
            </w:r>
            <w:r w:rsidRPr="00315CBF">
              <w:rPr>
                <w:sz w:val="22"/>
                <w:szCs w:val="20"/>
                <w:lang w:val="it-IT"/>
              </w:rPr>
              <w:t xml:space="preserve">: </w:t>
            </w:r>
            <w:r w:rsidR="00AA6B12" w:rsidRPr="00315CBF">
              <w:rPr>
                <w:sz w:val="22"/>
                <w:szCs w:val="20"/>
                <w:lang w:val="it-IT"/>
              </w:rPr>
              <w:t>Videogioco</w:t>
            </w:r>
            <w:r w:rsidR="006721EA" w:rsidRPr="00315CBF">
              <w:rPr>
                <w:sz w:val="22"/>
                <w:szCs w:val="20"/>
                <w:lang w:val="it-IT"/>
              </w:rPr>
              <w:t>. Student</w:t>
            </w:r>
            <w:r w:rsidR="00A71FBF" w:rsidRPr="00315CBF">
              <w:rPr>
                <w:sz w:val="22"/>
                <w:szCs w:val="20"/>
                <w:lang w:val="it-IT"/>
              </w:rPr>
              <w:t>i e studentesse guardano I primi 5 minuti del video con la guida dettagliata</w:t>
            </w:r>
            <w:r w:rsidR="004F1FBA" w:rsidRPr="00315CBF">
              <w:rPr>
                <w:sz w:val="22"/>
                <w:szCs w:val="20"/>
                <w:lang w:val="it-IT"/>
              </w:rPr>
              <w:t>:</w:t>
            </w:r>
          </w:p>
          <w:p w14:paraId="5DA6DC95" w14:textId="6E368E56" w:rsidR="00945427" w:rsidRPr="00315CBF" w:rsidRDefault="00AD61AA" w:rsidP="00287E2E">
            <w:pPr>
              <w:tabs>
                <w:tab w:val="left" w:pos="2154"/>
              </w:tabs>
              <w:rPr>
                <w:lang w:val="it-IT"/>
              </w:rPr>
            </w:pPr>
            <w:r w:rsidRPr="00315CBF">
              <w:rPr>
                <w:sz w:val="22"/>
                <w:szCs w:val="20"/>
                <w:lang w:val="it-IT"/>
              </w:rPr>
              <w:t>(</w:t>
            </w:r>
            <w:r>
              <w:fldChar w:fldCharType="begin"/>
            </w:r>
            <w:r w:rsidRPr="00940269">
              <w:rPr>
                <w:lang w:val="it-IT"/>
              </w:rPr>
              <w:instrText>HYPERLINK "https://www.youtube.com/watch?v=VOtlLiHJRW8"</w:instrText>
            </w:r>
            <w:r>
              <w:fldChar w:fldCharType="separate"/>
            </w:r>
            <w:r w:rsidRPr="00315CBF">
              <w:rPr>
                <w:rStyle w:val="Collegamentoipertestuale"/>
                <w:lang w:val="it-IT"/>
              </w:rPr>
              <w:t>https://www.youtube.com/watch?v=VOtlLiHJRW8</w:t>
            </w:r>
            <w:r>
              <w:fldChar w:fldCharType="end"/>
            </w:r>
            <w:r w:rsidRPr="00315CBF">
              <w:rPr>
                <w:lang w:val="it-IT"/>
              </w:rPr>
              <w:t>)</w:t>
            </w:r>
          </w:p>
          <w:p w14:paraId="22EBBC2D" w14:textId="06423366" w:rsidR="00CE3312" w:rsidRPr="00315CBF" w:rsidRDefault="00B61BF7" w:rsidP="00B61BF7">
            <w:pPr>
              <w:tabs>
                <w:tab w:val="left" w:pos="2154"/>
              </w:tabs>
              <w:rPr>
                <w:sz w:val="22"/>
                <w:szCs w:val="20"/>
                <w:lang w:val="it-IT"/>
              </w:rPr>
            </w:pPr>
            <w:r w:rsidRPr="00315CBF">
              <w:rPr>
                <w:sz w:val="22"/>
                <w:lang w:val="it-IT"/>
              </w:rPr>
              <w:t>Gli studenti e le studentesse devono prendere appunti sugli elementi chiave presenti nel video che sono legati ai conflitti. Nel frattempo, il/la docente si muove tra i banchi per assicurarsi che gli studenti e le studentesse stiano prestando attenzione, prendendo appunti e partecipando attivamente alla comprensione del gioco. Il/La docente può decidere di mettere in pausa il video qualora ritenga che il gruppo abbia bisogno di più tempo per individuare i possibili temi di conflitto.</w:t>
            </w:r>
          </w:p>
        </w:tc>
        <w:tc>
          <w:tcPr>
            <w:tcW w:w="1183" w:type="dxa"/>
          </w:tcPr>
          <w:p w14:paraId="489EC28B" w14:textId="18922F19" w:rsidR="00ED712A" w:rsidRPr="008E4376" w:rsidRDefault="00570BD0" w:rsidP="00287E2E">
            <w:pPr>
              <w:tabs>
                <w:tab w:val="left" w:pos="2154"/>
              </w:tabs>
              <w:jc w:val="left"/>
              <w:rPr>
                <w:sz w:val="18"/>
                <w:szCs w:val="18"/>
              </w:rPr>
            </w:pPr>
            <w:r>
              <w:rPr>
                <w:sz w:val="18"/>
                <w:szCs w:val="18"/>
              </w:rPr>
              <w:t xml:space="preserve">Lavoro </w:t>
            </w:r>
            <w:proofErr w:type="spellStart"/>
            <w:r>
              <w:rPr>
                <w:sz w:val="18"/>
                <w:szCs w:val="18"/>
              </w:rPr>
              <w:t>individuale</w:t>
            </w:r>
            <w:proofErr w:type="spellEnd"/>
            <w:r w:rsidR="00AD61AA">
              <w:rPr>
                <w:sz w:val="18"/>
                <w:szCs w:val="18"/>
              </w:rPr>
              <w:t xml:space="preserve"> </w:t>
            </w:r>
          </w:p>
        </w:tc>
        <w:tc>
          <w:tcPr>
            <w:tcW w:w="1551" w:type="dxa"/>
          </w:tcPr>
          <w:p w14:paraId="0D9A312E" w14:textId="1C3D17B3" w:rsidR="00ED712A" w:rsidRPr="00315CBF" w:rsidRDefault="00A71FBF" w:rsidP="00287E2E">
            <w:pPr>
              <w:tabs>
                <w:tab w:val="left" w:pos="2154"/>
              </w:tabs>
              <w:jc w:val="left"/>
              <w:rPr>
                <w:sz w:val="18"/>
                <w:szCs w:val="18"/>
                <w:lang w:val="it-IT"/>
              </w:rPr>
            </w:pPr>
            <w:r w:rsidRPr="00315CBF">
              <w:rPr>
                <w:sz w:val="18"/>
                <w:szCs w:val="18"/>
                <w:lang w:val="it-IT"/>
              </w:rPr>
              <w:t>Apparecchiature informatiche</w:t>
            </w:r>
            <w:r w:rsidR="001C34CC" w:rsidRPr="00315CBF">
              <w:rPr>
                <w:sz w:val="18"/>
                <w:szCs w:val="18"/>
                <w:lang w:val="it-IT"/>
              </w:rPr>
              <w:t xml:space="preserve"> descri</w:t>
            </w:r>
            <w:r w:rsidRPr="00315CBF">
              <w:rPr>
                <w:sz w:val="18"/>
                <w:szCs w:val="18"/>
                <w:lang w:val="it-IT"/>
              </w:rPr>
              <w:t>tte</w:t>
            </w:r>
            <w:r w:rsidR="001C34CC" w:rsidRPr="00315CBF">
              <w:rPr>
                <w:sz w:val="18"/>
                <w:szCs w:val="18"/>
                <w:lang w:val="it-IT"/>
              </w:rPr>
              <w:t xml:space="preserve"> </w:t>
            </w:r>
            <w:r w:rsidRPr="00315CBF">
              <w:rPr>
                <w:sz w:val="18"/>
                <w:szCs w:val="18"/>
                <w:lang w:val="it-IT"/>
              </w:rPr>
              <w:t>a pag</w:t>
            </w:r>
            <w:r w:rsidR="001C34CC" w:rsidRPr="00315CBF">
              <w:rPr>
                <w:sz w:val="18"/>
                <w:szCs w:val="18"/>
                <w:lang w:val="it-IT"/>
              </w:rPr>
              <w:t>.4</w:t>
            </w:r>
          </w:p>
        </w:tc>
      </w:tr>
      <w:tr w:rsidR="00296FDC" w:rsidRPr="008E4376" w14:paraId="11AA597B" w14:textId="77777777" w:rsidTr="002B7B4C">
        <w:trPr>
          <w:jc w:val="center"/>
        </w:trPr>
        <w:tc>
          <w:tcPr>
            <w:tcW w:w="826" w:type="dxa"/>
          </w:tcPr>
          <w:p w14:paraId="2DCA921E" w14:textId="4F377CA1" w:rsidR="00296FDC" w:rsidRPr="008E4376" w:rsidRDefault="00296FDC" w:rsidP="00287E2E">
            <w:pPr>
              <w:tabs>
                <w:tab w:val="left" w:pos="2154"/>
              </w:tabs>
              <w:jc w:val="center"/>
              <w:rPr>
                <w:sz w:val="18"/>
                <w:szCs w:val="18"/>
              </w:rPr>
            </w:pPr>
            <w:r>
              <w:rPr>
                <w:sz w:val="18"/>
                <w:szCs w:val="18"/>
              </w:rPr>
              <w:t>2</w:t>
            </w:r>
          </w:p>
        </w:tc>
        <w:tc>
          <w:tcPr>
            <w:tcW w:w="5790" w:type="dxa"/>
          </w:tcPr>
          <w:p w14:paraId="4F5465BC" w14:textId="38E51731" w:rsidR="00296FDC" w:rsidRPr="00315CBF" w:rsidRDefault="00296FDC" w:rsidP="00B61BF7">
            <w:pPr>
              <w:pStyle w:val="NormaleWeb"/>
              <w:rPr>
                <w:sz w:val="22"/>
                <w:szCs w:val="20"/>
                <w:lang w:val="it-IT"/>
              </w:rPr>
            </w:pPr>
            <w:r w:rsidRPr="00315CBF">
              <w:rPr>
                <w:rFonts w:asciiTheme="minorHAnsi" w:eastAsiaTheme="minorHAnsi" w:hAnsiTheme="minorHAnsi" w:cstheme="minorBidi"/>
                <w:b/>
                <w:sz w:val="22"/>
                <w:szCs w:val="22"/>
                <w:lang w:val="it-IT"/>
              </w:rPr>
              <w:t>Step 6</w:t>
            </w:r>
            <w:r w:rsidRPr="00315CBF">
              <w:rPr>
                <w:rFonts w:asciiTheme="minorHAnsi" w:eastAsiaTheme="minorHAnsi" w:hAnsiTheme="minorHAnsi" w:cstheme="minorBidi"/>
                <w:sz w:val="22"/>
                <w:szCs w:val="22"/>
                <w:lang w:val="it-IT"/>
              </w:rPr>
              <w:t xml:space="preserve">: </w:t>
            </w:r>
            <w:r w:rsidR="00B61BF7" w:rsidRPr="00315CBF">
              <w:rPr>
                <w:rFonts w:asciiTheme="minorHAnsi" w:eastAsiaTheme="minorHAnsi" w:hAnsiTheme="minorHAnsi" w:cstheme="minorBidi"/>
                <w:sz w:val="22"/>
                <w:szCs w:val="22"/>
                <w:lang w:val="it-IT"/>
              </w:rPr>
              <w:t>Gli studenti e le studentesse condividono con la classe le loro osservazioni riguardo ai segnali di conflitto individuati nel video.</w:t>
            </w:r>
          </w:p>
        </w:tc>
        <w:tc>
          <w:tcPr>
            <w:tcW w:w="1183" w:type="dxa"/>
          </w:tcPr>
          <w:p w14:paraId="73CFB928" w14:textId="6807FC10" w:rsidR="00296FDC" w:rsidRPr="00570BD0" w:rsidRDefault="00570BD0" w:rsidP="00287E2E">
            <w:pPr>
              <w:tabs>
                <w:tab w:val="left" w:pos="2154"/>
              </w:tabs>
              <w:jc w:val="left"/>
              <w:rPr>
                <w:sz w:val="18"/>
                <w:szCs w:val="18"/>
                <w:lang w:val="it-IT"/>
              </w:rPr>
            </w:pPr>
            <w:r w:rsidRPr="00570BD0">
              <w:rPr>
                <w:sz w:val="18"/>
                <w:szCs w:val="18"/>
                <w:lang w:val="it-IT"/>
              </w:rPr>
              <w:t>Discussione in plenaria con i</w:t>
            </w:r>
            <w:r>
              <w:rPr>
                <w:sz w:val="18"/>
                <w:szCs w:val="18"/>
                <w:lang w:val="it-IT"/>
              </w:rPr>
              <w:t>nterventi individuali</w:t>
            </w:r>
          </w:p>
        </w:tc>
        <w:tc>
          <w:tcPr>
            <w:tcW w:w="1551" w:type="dxa"/>
          </w:tcPr>
          <w:p w14:paraId="02FF27E6" w14:textId="760672C8" w:rsidR="00296FDC" w:rsidRDefault="00A71FBF" w:rsidP="00287E2E">
            <w:pPr>
              <w:tabs>
                <w:tab w:val="left" w:pos="2154"/>
              </w:tabs>
              <w:jc w:val="left"/>
              <w:rPr>
                <w:sz w:val="18"/>
                <w:szCs w:val="18"/>
              </w:rPr>
            </w:pPr>
            <w:r>
              <w:rPr>
                <w:sz w:val="18"/>
                <w:szCs w:val="18"/>
              </w:rPr>
              <w:t xml:space="preserve">Nessun </w:t>
            </w:r>
            <w:proofErr w:type="spellStart"/>
            <w:r>
              <w:rPr>
                <w:sz w:val="18"/>
                <w:szCs w:val="18"/>
              </w:rPr>
              <w:t>materiale</w:t>
            </w:r>
            <w:proofErr w:type="spellEnd"/>
          </w:p>
        </w:tc>
      </w:tr>
      <w:tr w:rsidR="00296FDC" w:rsidRPr="00940269" w14:paraId="64B59C8F" w14:textId="77777777" w:rsidTr="002B7B4C">
        <w:trPr>
          <w:jc w:val="center"/>
        </w:trPr>
        <w:tc>
          <w:tcPr>
            <w:tcW w:w="826" w:type="dxa"/>
          </w:tcPr>
          <w:p w14:paraId="64126A70" w14:textId="264401E0" w:rsidR="00296FDC" w:rsidRDefault="00296FDC" w:rsidP="00287E2E">
            <w:pPr>
              <w:tabs>
                <w:tab w:val="left" w:pos="2154"/>
              </w:tabs>
              <w:jc w:val="center"/>
              <w:rPr>
                <w:sz w:val="18"/>
                <w:szCs w:val="18"/>
              </w:rPr>
            </w:pPr>
            <w:r>
              <w:rPr>
                <w:sz w:val="18"/>
                <w:szCs w:val="18"/>
              </w:rPr>
              <w:t>2</w:t>
            </w:r>
          </w:p>
        </w:tc>
        <w:tc>
          <w:tcPr>
            <w:tcW w:w="5790" w:type="dxa"/>
          </w:tcPr>
          <w:p w14:paraId="318A42F3" w14:textId="4249863D" w:rsidR="00B61BF7" w:rsidRPr="00315CBF" w:rsidRDefault="00296FDC" w:rsidP="002B7B4C">
            <w:pPr>
              <w:tabs>
                <w:tab w:val="left" w:pos="2154"/>
              </w:tabs>
              <w:rPr>
                <w:sz w:val="22"/>
                <w:szCs w:val="20"/>
                <w:lang w:val="it-IT"/>
              </w:rPr>
            </w:pPr>
            <w:r w:rsidRPr="00315CBF">
              <w:rPr>
                <w:b/>
                <w:sz w:val="22"/>
                <w:szCs w:val="20"/>
                <w:lang w:val="it-IT"/>
              </w:rPr>
              <w:t>Step 7</w:t>
            </w:r>
            <w:r w:rsidRPr="00315CBF">
              <w:rPr>
                <w:sz w:val="22"/>
                <w:szCs w:val="20"/>
                <w:lang w:val="it-IT"/>
              </w:rPr>
              <w:t xml:space="preserve">: </w:t>
            </w:r>
            <w:r w:rsidR="002B7B4C" w:rsidRPr="00315CBF">
              <w:rPr>
                <w:sz w:val="22"/>
                <w:lang w:val="it-IT"/>
              </w:rPr>
              <w:t>Feedback sul</w:t>
            </w:r>
            <w:r w:rsidR="00B61BF7" w:rsidRPr="00315CBF">
              <w:rPr>
                <w:sz w:val="22"/>
                <w:lang w:val="it-IT"/>
              </w:rPr>
              <w:t xml:space="preserve"> videogioco. Il/La docente mette in pausa il video al minuto 1:18 affinché gli studenti e le studentesse possano osservare attentamente la disposizione generale degli spazi interni dell’edificio, i suoi elementi e i personaggi che lo abitano. Agli studenti e alle studentesse viene richiesto di prestare particolare attenzione all’estetica del gioco e di commentare l’effetto che essa produce sulle loro emozioni: l’immagine suscita felicità, tristezza, paura, rabbia, disgusto, speranza, disperazione, frustrazione, senso di colpa, empatia, confusione?</w:t>
            </w:r>
          </w:p>
        </w:tc>
        <w:tc>
          <w:tcPr>
            <w:tcW w:w="1183" w:type="dxa"/>
          </w:tcPr>
          <w:p w14:paraId="20372C36" w14:textId="462F0D42" w:rsidR="00296FDC" w:rsidRDefault="00B2247B" w:rsidP="00287E2E">
            <w:pPr>
              <w:tabs>
                <w:tab w:val="left" w:pos="2154"/>
              </w:tabs>
              <w:jc w:val="left"/>
              <w:rPr>
                <w:sz w:val="18"/>
                <w:szCs w:val="18"/>
              </w:rPr>
            </w:pPr>
            <w:r>
              <w:rPr>
                <w:sz w:val="18"/>
                <w:szCs w:val="18"/>
              </w:rPr>
              <w:t xml:space="preserve">4-5 </w:t>
            </w:r>
            <w:proofErr w:type="spellStart"/>
            <w:r w:rsidR="00A71FBF">
              <w:rPr>
                <w:sz w:val="18"/>
                <w:szCs w:val="18"/>
              </w:rPr>
              <w:t>gruppi</w:t>
            </w:r>
            <w:proofErr w:type="spellEnd"/>
          </w:p>
        </w:tc>
        <w:tc>
          <w:tcPr>
            <w:tcW w:w="1551" w:type="dxa"/>
          </w:tcPr>
          <w:p w14:paraId="7FA7D57A" w14:textId="0B071BA2" w:rsidR="00296FDC" w:rsidRPr="00315CBF" w:rsidRDefault="00A71FBF" w:rsidP="00287E2E">
            <w:pPr>
              <w:tabs>
                <w:tab w:val="left" w:pos="2154"/>
              </w:tabs>
              <w:jc w:val="left"/>
              <w:rPr>
                <w:sz w:val="18"/>
                <w:szCs w:val="18"/>
                <w:lang w:val="it-IT"/>
              </w:rPr>
            </w:pPr>
            <w:r w:rsidRPr="00315CBF">
              <w:rPr>
                <w:sz w:val="18"/>
                <w:szCs w:val="18"/>
                <w:lang w:val="it-IT"/>
              </w:rPr>
              <w:t>Apparecchiature informatiche descritte a pag.4</w:t>
            </w:r>
          </w:p>
        </w:tc>
      </w:tr>
      <w:tr w:rsidR="004D0051" w:rsidRPr="00940269" w14:paraId="7B6F139A" w14:textId="77777777" w:rsidTr="002B7B4C">
        <w:trPr>
          <w:jc w:val="center"/>
        </w:trPr>
        <w:tc>
          <w:tcPr>
            <w:tcW w:w="826" w:type="dxa"/>
          </w:tcPr>
          <w:p w14:paraId="456EE6F0" w14:textId="6F4FE544" w:rsidR="004D0051" w:rsidRDefault="004D0051" w:rsidP="00287E2E">
            <w:pPr>
              <w:tabs>
                <w:tab w:val="left" w:pos="2154"/>
              </w:tabs>
              <w:jc w:val="center"/>
              <w:rPr>
                <w:sz w:val="18"/>
                <w:szCs w:val="18"/>
              </w:rPr>
            </w:pPr>
            <w:r>
              <w:rPr>
                <w:sz w:val="18"/>
                <w:szCs w:val="18"/>
              </w:rPr>
              <w:lastRenderedPageBreak/>
              <w:t>2</w:t>
            </w:r>
          </w:p>
        </w:tc>
        <w:tc>
          <w:tcPr>
            <w:tcW w:w="5790" w:type="dxa"/>
          </w:tcPr>
          <w:p w14:paraId="6FC29964" w14:textId="1EA40A57" w:rsidR="002B7B4C" w:rsidRPr="00315CBF" w:rsidRDefault="004D0051" w:rsidP="002B7B4C">
            <w:pPr>
              <w:pStyle w:val="NormaleWeb"/>
              <w:spacing w:before="0" w:beforeAutospacing="0" w:after="0" w:afterAutospacing="0"/>
              <w:rPr>
                <w:rFonts w:asciiTheme="minorHAnsi" w:eastAsiaTheme="minorHAnsi" w:hAnsiTheme="minorHAnsi" w:cstheme="minorBidi"/>
                <w:sz w:val="22"/>
                <w:szCs w:val="22"/>
                <w:lang w:val="it-IT"/>
              </w:rPr>
            </w:pPr>
            <w:r w:rsidRPr="00315CBF">
              <w:rPr>
                <w:rFonts w:asciiTheme="minorHAnsi" w:eastAsiaTheme="minorHAnsi" w:hAnsiTheme="minorHAnsi" w:cstheme="minorBidi"/>
                <w:b/>
                <w:sz w:val="22"/>
                <w:szCs w:val="22"/>
                <w:lang w:val="it-IT"/>
              </w:rPr>
              <w:t>Step 8</w:t>
            </w:r>
            <w:r w:rsidRPr="00315CBF">
              <w:rPr>
                <w:rFonts w:asciiTheme="minorHAnsi" w:eastAsiaTheme="minorHAnsi" w:hAnsiTheme="minorHAnsi" w:cstheme="minorBidi"/>
                <w:sz w:val="22"/>
                <w:szCs w:val="22"/>
                <w:lang w:val="it-IT"/>
              </w:rPr>
              <w:t>:</w:t>
            </w:r>
            <w:r w:rsidR="004C73A6" w:rsidRPr="00315CBF">
              <w:rPr>
                <w:rFonts w:asciiTheme="minorHAnsi" w:eastAsiaTheme="minorHAnsi" w:hAnsiTheme="minorHAnsi" w:cstheme="minorBidi"/>
                <w:sz w:val="22"/>
                <w:szCs w:val="22"/>
                <w:lang w:val="it-IT"/>
              </w:rPr>
              <w:t xml:space="preserve"> </w:t>
            </w:r>
            <w:r w:rsidR="002B7B4C" w:rsidRPr="00315CBF">
              <w:rPr>
                <w:rFonts w:asciiTheme="minorHAnsi" w:eastAsiaTheme="minorHAnsi" w:hAnsiTheme="minorHAnsi" w:cstheme="minorBidi"/>
                <w:sz w:val="22"/>
                <w:szCs w:val="22"/>
                <w:lang w:val="it-IT"/>
              </w:rPr>
              <w:t>Mostrare il videogioco in spagnolo dal minuto 17:30 al 20:30,</w:t>
            </w:r>
            <w:r w:rsidR="003E53FA">
              <w:rPr>
                <w:rFonts w:asciiTheme="minorHAnsi" w:eastAsiaTheme="minorHAnsi" w:hAnsiTheme="minorHAnsi" w:cstheme="minorBidi"/>
                <w:sz w:val="22"/>
                <w:szCs w:val="22"/>
                <w:lang w:val="it-IT"/>
              </w:rPr>
              <w:t xml:space="preserve"> (</w:t>
            </w:r>
            <w:r w:rsidR="003E53FA">
              <w:fldChar w:fldCharType="begin"/>
            </w:r>
            <w:r w:rsidR="003E53FA" w:rsidRPr="00940269">
              <w:rPr>
                <w:lang w:val="it-IT"/>
              </w:rPr>
              <w:instrText>HYPERLINK "https://www.youtube.com/watch?v=fzfB0slMNhM"</w:instrText>
            </w:r>
            <w:r w:rsidR="003E53FA">
              <w:fldChar w:fldCharType="separate"/>
            </w:r>
            <w:r w:rsidR="003E53FA" w:rsidRPr="003E53FA">
              <w:rPr>
                <w:rStyle w:val="Collegamentoipertestuale"/>
                <w:rFonts w:asciiTheme="minorHAnsi" w:hAnsiTheme="minorHAnsi"/>
                <w:sz w:val="22"/>
                <w:szCs w:val="22"/>
                <w:lang w:val="it-IT"/>
              </w:rPr>
              <w:t>https://www.youtube.com/watch?v=fzfB0slMNhM</w:t>
            </w:r>
            <w:r w:rsidR="003E53FA">
              <w:fldChar w:fldCharType="end"/>
            </w:r>
            <w:r w:rsidR="003E53FA" w:rsidRPr="003E53FA">
              <w:rPr>
                <w:rStyle w:val="Collegamentoipertestuale"/>
                <w:rFonts w:asciiTheme="minorHAnsi" w:hAnsiTheme="minorHAnsi"/>
                <w:sz w:val="22"/>
                <w:szCs w:val="22"/>
                <w:lang w:val="it-IT"/>
              </w:rPr>
              <w:t>)</w:t>
            </w:r>
            <w:r w:rsidR="002B7B4C" w:rsidRPr="00315CBF">
              <w:rPr>
                <w:rFonts w:asciiTheme="minorHAnsi" w:eastAsiaTheme="minorHAnsi" w:hAnsiTheme="minorHAnsi" w:cstheme="minorBidi"/>
                <w:sz w:val="22"/>
                <w:szCs w:val="22"/>
                <w:lang w:val="it-IT"/>
              </w:rPr>
              <w:t xml:space="preserve"> in cui viene presentata una scena in cui il giocatore deve decidere se intervenire in un atto di aggressione, sapendo che ciò costerà la vita al proprio personaggio, oppure lasciare che accada per poter sopravvivere.</w:t>
            </w:r>
          </w:p>
          <w:p w14:paraId="17839654" w14:textId="08E7D9A8" w:rsidR="002B7B4C" w:rsidRPr="00315CBF" w:rsidRDefault="002B7B4C" w:rsidP="002B7B4C">
            <w:pPr>
              <w:rPr>
                <w:sz w:val="22"/>
                <w:lang w:val="it-IT"/>
              </w:rPr>
            </w:pPr>
            <w:r w:rsidRPr="00315CBF">
              <w:rPr>
                <w:sz w:val="22"/>
                <w:lang w:val="it-IT"/>
              </w:rPr>
              <w:t>Invitare gli studenti e le studentesse a immedesimarsi nel personaggio e decidere se aiutare la donna oppure no. Dopo le loro risposte, introdurre una sfumatura ulteriore: come agirebbero se quella donna fosse una persona a loro cara?</w:t>
            </w:r>
          </w:p>
          <w:p w14:paraId="2F0EDBAF" w14:textId="1C1F7765" w:rsidR="002B7B4C" w:rsidRPr="00315CBF" w:rsidRDefault="002B7B4C" w:rsidP="002B7B4C">
            <w:pPr>
              <w:pStyle w:val="NormaleWeb"/>
              <w:spacing w:before="0" w:beforeAutospacing="0" w:after="0" w:afterAutospacing="0"/>
              <w:rPr>
                <w:rFonts w:asciiTheme="minorHAnsi" w:eastAsiaTheme="minorHAnsi" w:hAnsiTheme="minorHAnsi" w:cstheme="minorBidi"/>
                <w:sz w:val="22"/>
                <w:szCs w:val="22"/>
                <w:lang w:val="it-IT"/>
              </w:rPr>
            </w:pPr>
            <w:r w:rsidRPr="00315CBF">
              <w:rPr>
                <w:rFonts w:asciiTheme="minorHAnsi" w:eastAsiaTheme="minorHAnsi" w:hAnsiTheme="minorHAnsi" w:cstheme="minorBidi"/>
                <w:sz w:val="22"/>
                <w:szCs w:val="20"/>
                <w:lang w:val="it-IT"/>
              </w:rPr>
              <w:t xml:space="preserve">Introdurre un nuovo dibattito su un’altra scena del gioco (non è necessario mostrarla, ma, se lo si desidera, può essere vista qui: </w:t>
            </w:r>
            <w:r>
              <w:fldChar w:fldCharType="begin"/>
            </w:r>
            <w:r w:rsidRPr="00940269">
              <w:rPr>
                <w:lang w:val="it-IT"/>
              </w:rPr>
              <w:instrText>HYPERLINK "https://www.youtube.com/shorts/KzhbPHJSXVE"</w:instrText>
            </w:r>
            <w:r>
              <w:fldChar w:fldCharType="separate"/>
            </w:r>
            <w:r w:rsidRPr="00315CBF">
              <w:rPr>
                <w:rStyle w:val="Collegamentoipertestuale"/>
                <w:rFonts w:asciiTheme="minorHAnsi" w:eastAsia="Arial" w:hAnsiTheme="minorHAnsi"/>
                <w:sz w:val="22"/>
                <w:lang w:val="it-IT"/>
              </w:rPr>
              <w:t>https://www.youtube.com/shorts/KzhbPHJSXVE</w:t>
            </w:r>
            <w:r>
              <w:fldChar w:fldCharType="end"/>
            </w:r>
            <w:r w:rsidRPr="00315CBF">
              <w:rPr>
                <w:rFonts w:asciiTheme="minorHAnsi" w:eastAsiaTheme="minorHAnsi" w:hAnsiTheme="minorHAnsi" w:cstheme="minorBidi"/>
                <w:sz w:val="22"/>
                <w:szCs w:val="20"/>
                <w:lang w:val="it-IT"/>
              </w:rPr>
              <w:t xml:space="preserve">), </w:t>
            </w:r>
            <w:r w:rsidRPr="00315CBF">
              <w:rPr>
                <w:rFonts w:asciiTheme="minorHAnsi" w:eastAsiaTheme="minorHAnsi" w:hAnsiTheme="minorHAnsi" w:cstheme="minorBidi"/>
                <w:sz w:val="22"/>
                <w:szCs w:val="22"/>
                <w:lang w:val="it-IT"/>
              </w:rPr>
              <w:t>dove il personaggio deve decidere se saccheggiare una coppia di anziani, lasciandoli in una situazione di estrema vulnerabilità, per evitare che i propri familiari muoiano di fame. Ancora una volta, il/la docente incoraggerà un dibattito tra gli studenti</w:t>
            </w:r>
            <w:r w:rsidR="00733226">
              <w:rPr>
                <w:rFonts w:asciiTheme="minorHAnsi" w:eastAsiaTheme="minorHAnsi" w:hAnsiTheme="minorHAnsi" w:cstheme="minorBidi"/>
                <w:sz w:val="22"/>
                <w:szCs w:val="22"/>
                <w:lang w:val="it-IT"/>
              </w:rPr>
              <w:t xml:space="preserve"> </w:t>
            </w:r>
            <w:r w:rsidRPr="00315CBF">
              <w:rPr>
                <w:rFonts w:asciiTheme="minorHAnsi" w:eastAsiaTheme="minorHAnsi" w:hAnsiTheme="minorHAnsi" w:cstheme="minorBidi"/>
                <w:sz w:val="22"/>
                <w:szCs w:val="22"/>
                <w:lang w:val="it-IT"/>
              </w:rPr>
              <w:t>e le studentesse su come agirebbero in quella situazione.</w:t>
            </w:r>
          </w:p>
          <w:p w14:paraId="4A9E60D3" w14:textId="7CACE388" w:rsidR="002B7B4C" w:rsidRPr="00315CBF" w:rsidRDefault="002B7B4C" w:rsidP="002B7B4C">
            <w:pPr>
              <w:pStyle w:val="NormaleWeb"/>
              <w:spacing w:before="0" w:beforeAutospacing="0" w:after="0" w:afterAutospacing="0"/>
              <w:rPr>
                <w:sz w:val="22"/>
                <w:szCs w:val="20"/>
                <w:lang w:val="it-IT"/>
              </w:rPr>
            </w:pPr>
            <w:r w:rsidRPr="00315CBF">
              <w:rPr>
                <w:rFonts w:asciiTheme="minorHAnsi" w:eastAsiaTheme="minorHAnsi" w:hAnsiTheme="minorHAnsi" w:cstheme="minorBidi"/>
                <w:sz w:val="22"/>
                <w:szCs w:val="22"/>
                <w:lang w:val="it-IT"/>
              </w:rPr>
              <w:t>Inoltre, il/la docente inviterà gli studenti e le studentesse a trasporre tale dilemma in una situazione della loro vita quotidiana, con l’obiettivo di far emergere il reale significato di simili dilemmi morali.</w:t>
            </w:r>
          </w:p>
        </w:tc>
        <w:tc>
          <w:tcPr>
            <w:tcW w:w="1183" w:type="dxa"/>
          </w:tcPr>
          <w:p w14:paraId="38F55E1D" w14:textId="775AB1FE" w:rsidR="004D0051" w:rsidRDefault="00A71FBF" w:rsidP="00287E2E">
            <w:pPr>
              <w:tabs>
                <w:tab w:val="left" w:pos="2154"/>
              </w:tabs>
              <w:jc w:val="left"/>
              <w:rPr>
                <w:sz w:val="18"/>
                <w:szCs w:val="18"/>
              </w:rPr>
            </w:pPr>
            <w:r>
              <w:rPr>
                <w:sz w:val="18"/>
                <w:szCs w:val="18"/>
              </w:rPr>
              <w:t xml:space="preserve">4-5 </w:t>
            </w:r>
            <w:proofErr w:type="spellStart"/>
            <w:r>
              <w:rPr>
                <w:sz w:val="18"/>
                <w:szCs w:val="18"/>
              </w:rPr>
              <w:t>gruppi</w:t>
            </w:r>
            <w:proofErr w:type="spellEnd"/>
          </w:p>
        </w:tc>
        <w:tc>
          <w:tcPr>
            <w:tcW w:w="1551" w:type="dxa"/>
          </w:tcPr>
          <w:p w14:paraId="382841BF" w14:textId="03CAEECD" w:rsidR="004D0051" w:rsidRPr="00315CBF" w:rsidRDefault="00A71FBF" w:rsidP="00287E2E">
            <w:pPr>
              <w:tabs>
                <w:tab w:val="left" w:pos="2154"/>
              </w:tabs>
              <w:jc w:val="left"/>
              <w:rPr>
                <w:sz w:val="18"/>
                <w:szCs w:val="18"/>
                <w:lang w:val="it-IT"/>
              </w:rPr>
            </w:pPr>
            <w:r w:rsidRPr="00315CBF">
              <w:rPr>
                <w:sz w:val="18"/>
                <w:szCs w:val="18"/>
                <w:lang w:val="it-IT"/>
              </w:rPr>
              <w:t>Apparecchiature informatiche descritte a pag.4</w:t>
            </w:r>
          </w:p>
        </w:tc>
      </w:tr>
      <w:tr w:rsidR="00E00879" w:rsidRPr="00940269" w14:paraId="0C0FD595" w14:textId="77777777" w:rsidTr="002B7B4C">
        <w:trPr>
          <w:jc w:val="center"/>
        </w:trPr>
        <w:tc>
          <w:tcPr>
            <w:tcW w:w="826" w:type="dxa"/>
          </w:tcPr>
          <w:p w14:paraId="2D96FC97" w14:textId="56815A5E" w:rsidR="00E00879" w:rsidRDefault="00E00879" w:rsidP="00287E2E">
            <w:pPr>
              <w:tabs>
                <w:tab w:val="left" w:pos="2154"/>
              </w:tabs>
              <w:jc w:val="center"/>
              <w:rPr>
                <w:sz w:val="18"/>
                <w:szCs w:val="18"/>
              </w:rPr>
            </w:pPr>
            <w:r>
              <w:rPr>
                <w:sz w:val="18"/>
                <w:szCs w:val="18"/>
              </w:rPr>
              <w:t>2</w:t>
            </w:r>
          </w:p>
        </w:tc>
        <w:tc>
          <w:tcPr>
            <w:tcW w:w="5790" w:type="dxa"/>
          </w:tcPr>
          <w:p w14:paraId="16A52E6F" w14:textId="4805C47A" w:rsidR="002B7B4C" w:rsidRPr="00315CBF" w:rsidRDefault="00E00879" w:rsidP="002B7B4C">
            <w:pPr>
              <w:pStyle w:val="NormaleWeb"/>
              <w:spacing w:before="0" w:beforeAutospacing="0" w:after="0" w:afterAutospacing="0"/>
              <w:rPr>
                <w:rFonts w:asciiTheme="minorHAnsi" w:eastAsiaTheme="minorHAnsi" w:hAnsiTheme="minorHAnsi" w:cstheme="minorBidi"/>
                <w:sz w:val="22"/>
                <w:szCs w:val="22"/>
                <w:lang w:val="it-IT"/>
              </w:rPr>
            </w:pPr>
            <w:r w:rsidRPr="00315CBF">
              <w:rPr>
                <w:rFonts w:asciiTheme="minorHAnsi" w:hAnsiTheme="minorHAnsi"/>
                <w:b/>
                <w:sz w:val="22"/>
                <w:szCs w:val="20"/>
                <w:lang w:val="it-IT"/>
              </w:rPr>
              <w:t>Step 9:</w:t>
            </w:r>
            <w:r w:rsidRPr="00315CBF">
              <w:rPr>
                <w:sz w:val="22"/>
                <w:szCs w:val="20"/>
                <w:lang w:val="it-IT"/>
              </w:rPr>
              <w:t xml:space="preserve"> </w:t>
            </w:r>
            <w:r w:rsidR="002B7B4C" w:rsidRPr="00315CBF">
              <w:rPr>
                <w:rFonts w:asciiTheme="minorHAnsi" w:eastAsiaTheme="minorHAnsi" w:hAnsiTheme="minorHAnsi" w:cstheme="minorBidi"/>
                <w:sz w:val="22"/>
                <w:szCs w:val="22"/>
                <w:lang w:val="it-IT"/>
              </w:rPr>
              <w:t>Informare gli studenti e le studentesse</w:t>
            </w:r>
            <w:r w:rsidR="003E53FA">
              <w:rPr>
                <w:rFonts w:asciiTheme="minorHAnsi" w:eastAsiaTheme="minorHAnsi" w:hAnsiTheme="minorHAnsi" w:cstheme="minorBidi"/>
                <w:sz w:val="22"/>
                <w:szCs w:val="22"/>
                <w:lang w:val="it-IT"/>
              </w:rPr>
              <w:t xml:space="preserve"> </w:t>
            </w:r>
            <w:r w:rsidR="002B7B4C" w:rsidRPr="00315CBF">
              <w:rPr>
                <w:rFonts w:asciiTheme="minorHAnsi" w:eastAsiaTheme="minorHAnsi" w:hAnsiTheme="minorHAnsi" w:cstheme="minorBidi"/>
                <w:sz w:val="22"/>
                <w:szCs w:val="22"/>
                <w:lang w:val="it-IT"/>
              </w:rPr>
              <w:t>che esiste un contenuto aggiuntivo (DLC) del gioco in cui è presente un personaggio giocabile che è un bambino e che, a seconda delle decisioni prese durante il gioco, può cadere in uno stato di depressione.</w:t>
            </w:r>
          </w:p>
          <w:p w14:paraId="59F30FC5" w14:textId="03ABA7C3" w:rsidR="002B7B4C" w:rsidRPr="00315CBF" w:rsidRDefault="002B7B4C" w:rsidP="002B7B4C">
            <w:pPr>
              <w:rPr>
                <w:sz w:val="22"/>
                <w:lang w:val="it-IT"/>
              </w:rPr>
            </w:pPr>
            <w:r w:rsidRPr="00315CBF">
              <w:rPr>
                <w:sz w:val="22"/>
                <w:lang w:val="it-IT"/>
              </w:rPr>
              <w:t>Chiedere loro: come percepiscono il ruolo dei bambini in uno scenario di guerra? In che modo possono confrontare la situazione di questi bambini con situazioni appartenenti alla nostra vita quotidiana?</w:t>
            </w:r>
          </w:p>
          <w:p w14:paraId="146503ED" w14:textId="0A5ABBA3" w:rsidR="00E00879" w:rsidRPr="00315CBF" w:rsidRDefault="002B7B4C" w:rsidP="002B7B4C">
            <w:pPr>
              <w:rPr>
                <w:sz w:val="22"/>
                <w:szCs w:val="20"/>
                <w:lang w:val="it-IT"/>
              </w:rPr>
            </w:pPr>
            <w:r w:rsidRPr="00315CBF">
              <w:rPr>
                <w:sz w:val="22"/>
                <w:lang w:val="it-IT"/>
              </w:rPr>
              <w:t>Questo confronto può aiutare a sviluppare empatia, consapevolezza emotiva e riflessione sui diritti dell’infanzia e sulle conseguenze psicologiche dei conflitti, anche in contesti non bellici.</w:t>
            </w:r>
          </w:p>
        </w:tc>
        <w:tc>
          <w:tcPr>
            <w:tcW w:w="1183" w:type="dxa"/>
          </w:tcPr>
          <w:p w14:paraId="02545120" w14:textId="70F2DB72" w:rsidR="00E00879" w:rsidRDefault="002B7B4C" w:rsidP="00287E2E">
            <w:pPr>
              <w:tabs>
                <w:tab w:val="left" w:pos="2154"/>
              </w:tabs>
              <w:jc w:val="left"/>
              <w:rPr>
                <w:sz w:val="18"/>
                <w:szCs w:val="18"/>
              </w:rPr>
            </w:pPr>
            <w:r>
              <w:rPr>
                <w:sz w:val="18"/>
                <w:szCs w:val="18"/>
              </w:rPr>
              <w:t xml:space="preserve">4-5 </w:t>
            </w:r>
            <w:proofErr w:type="spellStart"/>
            <w:r>
              <w:rPr>
                <w:sz w:val="18"/>
                <w:szCs w:val="18"/>
              </w:rPr>
              <w:t>gruppi</w:t>
            </w:r>
            <w:proofErr w:type="spellEnd"/>
          </w:p>
        </w:tc>
        <w:tc>
          <w:tcPr>
            <w:tcW w:w="1551" w:type="dxa"/>
          </w:tcPr>
          <w:p w14:paraId="77B8EAAD" w14:textId="4B056AA0" w:rsidR="00E00879" w:rsidRPr="00315CBF" w:rsidRDefault="00A71FBF" w:rsidP="00287E2E">
            <w:pPr>
              <w:tabs>
                <w:tab w:val="left" w:pos="2154"/>
              </w:tabs>
              <w:jc w:val="left"/>
              <w:rPr>
                <w:sz w:val="18"/>
                <w:szCs w:val="18"/>
                <w:lang w:val="it-IT"/>
              </w:rPr>
            </w:pPr>
            <w:r w:rsidRPr="00315CBF">
              <w:rPr>
                <w:sz w:val="18"/>
                <w:szCs w:val="18"/>
                <w:lang w:val="it-IT"/>
              </w:rPr>
              <w:t>Se necessario</w:t>
            </w:r>
            <w:r w:rsidR="00BC4B4A" w:rsidRPr="00315CBF">
              <w:rPr>
                <w:sz w:val="18"/>
                <w:szCs w:val="18"/>
                <w:lang w:val="it-IT"/>
              </w:rPr>
              <w:t xml:space="preserve">, </w:t>
            </w:r>
            <w:r w:rsidR="00B61BF7" w:rsidRPr="00315CBF">
              <w:rPr>
                <w:sz w:val="18"/>
                <w:szCs w:val="18"/>
                <w:lang w:val="it-IT"/>
              </w:rPr>
              <w:t>apparecchiature informatiche descritte a pag.4</w:t>
            </w:r>
          </w:p>
        </w:tc>
      </w:tr>
      <w:tr w:rsidR="002B7B4C" w:rsidRPr="00AE67FC" w14:paraId="6A7824F6" w14:textId="77777777" w:rsidTr="002B7B4C">
        <w:trPr>
          <w:jc w:val="center"/>
        </w:trPr>
        <w:tc>
          <w:tcPr>
            <w:tcW w:w="826" w:type="dxa"/>
          </w:tcPr>
          <w:p w14:paraId="6E44857E" w14:textId="073C4C58" w:rsidR="002B7B4C" w:rsidRPr="00AE67FC" w:rsidRDefault="002B7B4C" w:rsidP="002B7B4C">
            <w:pPr>
              <w:tabs>
                <w:tab w:val="left" w:pos="2154"/>
              </w:tabs>
              <w:jc w:val="center"/>
              <w:rPr>
                <w:sz w:val="18"/>
                <w:szCs w:val="18"/>
              </w:rPr>
            </w:pPr>
            <w:r>
              <w:rPr>
                <w:sz w:val="18"/>
                <w:szCs w:val="18"/>
              </w:rPr>
              <w:t>2</w:t>
            </w:r>
          </w:p>
        </w:tc>
        <w:tc>
          <w:tcPr>
            <w:tcW w:w="5790" w:type="dxa"/>
          </w:tcPr>
          <w:p w14:paraId="0C1A1EFD" w14:textId="204F62E6" w:rsidR="002B7B4C" w:rsidRPr="00315CBF" w:rsidRDefault="002B7B4C" w:rsidP="00570BF4">
            <w:pPr>
              <w:pStyle w:val="NormaleWeb"/>
              <w:spacing w:before="0" w:beforeAutospacing="0" w:after="0" w:afterAutospacing="0"/>
              <w:rPr>
                <w:rFonts w:asciiTheme="minorHAnsi" w:eastAsiaTheme="minorHAnsi" w:hAnsiTheme="minorHAnsi" w:cstheme="minorBidi"/>
                <w:sz w:val="22"/>
                <w:szCs w:val="20"/>
                <w:lang w:val="it-IT"/>
              </w:rPr>
            </w:pPr>
            <w:r w:rsidRPr="00315CBF">
              <w:rPr>
                <w:rFonts w:asciiTheme="minorHAnsi" w:eastAsiaTheme="minorHAnsi" w:hAnsiTheme="minorHAnsi" w:cstheme="minorBidi"/>
                <w:b/>
                <w:sz w:val="22"/>
                <w:szCs w:val="20"/>
                <w:lang w:val="it-IT"/>
              </w:rPr>
              <w:t>Riflessione finale:</w:t>
            </w:r>
            <w:r w:rsidRPr="00315CBF">
              <w:rPr>
                <w:rFonts w:asciiTheme="minorHAnsi" w:eastAsiaTheme="minorHAnsi" w:hAnsiTheme="minorHAnsi" w:cstheme="minorBidi"/>
                <w:sz w:val="22"/>
                <w:szCs w:val="20"/>
                <w:lang w:val="it-IT"/>
              </w:rPr>
              <w:t xml:space="preserve"> Riflettere in gruppi sui segnali di conflitto individuati durante il videogioco. Questa attività finale sarà </w:t>
            </w:r>
            <w:r w:rsidR="00570BF4" w:rsidRPr="00315CBF">
              <w:rPr>
                <w:rFonts w:asciiTheme="minorHAnsi" w:eastAsiaTheme="minorHAnsi" w:hAnsiTheme="minorHAnsi" w:cstheme="minorBidi"/>
                <w:sz w:val="22"/>
                <w:szCs w:val="20"/>
                <w:lang w:val="it-IT"/>
              </w:rPr>
              <w:t>focalizzata</w:t>
            </w:r>
            <w:r w:rsidRPr="00315CBF">
              <w:rPr>
                <w:rFonts w:asciiTheme="minorHAnsi" w:eastAsiaTheme="minorHAnsi" w:hAnsiTheme="minorHAnsi" w:cstheme="minorBidi"/>
                <w:sz w:val="22"/>
                <w:szCs w:val="20"/>
                <w:lang w:val="it-IT"/>
              </w:rPr>
              <w:t xml:space="preserve"> sulla raccolta di feedback da parte degli student</w:t>
            </w:r>
            <w:r w:rsidR="003E53FA">
              <w:rPr>
                <w:rFonts w:asciiTheme="minorHAnsi" w:eastAsiaTheme="minorHAnsi" w:hAnsiTheme="minorHAnsi" w:cstheme="minorBidi"/>
                <w:sz w:val="22"/>
                <w:szCs w:val="20"/>
                <w:lang w:val="it-IT"/>
              </w:rPr>
              <w:t>i</w:t>
            </w:r>
            <w:r w:rsidRPr="00315CBF">
              <w:rPr>
                <w:rFonts w:asciiTheme="minorHAnsi" w:eastAsiaTheme="minorHAnsi" w:hAnsiTheme="minorHAnsi" w:cstheme="minorBidi"/>
                <w:sz w:val="22"/>
                <w:szCs w:val="20"/>
                <w:lang w:val="it-IT"/>
              </w:rPr>
              <w:t xml:space="preserve"> e delle studentesse </w:t>
            </w:r>
            <w:r w:rsidR="00570BF4" w:rsidRPr="00315CBF">
              <w:rPr>
                <w:rFonts w:asciiTheme="minorHAnsi" w:eastAsiaTheme="minorHAnsi" w:hAnsiTheme="minorHAnsi" w:cstheme="minorBidi"/>
                <w:sz w:val="22"/>
                <w:szCs w:val="20"/>
                <w:lang w:val="it-IT"/>
              </w:rPr>
              <w:t>sul</w:t>
            </w:r>
            <w:r w:rsidRPr="00315CBF">
              <w:rPr>
                <w:rFonts w:asciiTheme="minorHAnsi" w:eastAsiaTheme="minorHAnsi" w:hAnsiTheme="minorHAnsi" w:cstheme="minorBidi"/>
                <w:sz w:val="22"/>
                <w:szCs w:val="20"/>
                <w:lang w:val="it-IT"/>
              </w:rPr>
              <w:t xml:space="preserve"> videogioco, </w:t>
            </w:r>
            <w:r w:rsidR="00570BF4" w:rsidRPr="00315CBF">
              <w:rPr>
                <w:rFonts w:asciiTheme="minorHAnsi" w:eastAsiaTheme="minorHAnsi" w:hAnsiTheme="minorHAnsi" w:cstheme="minorBidi"/>
                <w:sz w:val="22"/>
                <w:szCs w:val="20"/>
                <w:lang w:val="it-IT"/>
              </w:rPr>
              <w:t>su</w:t>
            </w:r>
            <w:r w:rsidRPr="00315CBF">
              <w:rPr>
                <w:rFonts w:asciiTheme="minorHAnsi" w:eastAsiaTheme="minorHAnsi" w:hAnsiTheme="minorHAnsi" w:cstheme="minorBidi"/>
                <w:sz w:val="22"/>
                <w:szCs w:val="20"/>
                <w:lang w:val="it-IT"/>
              </w:rPr>
              <w:t xml:space="preserve">lle lezioni e </w:t>
            </w:r>
            <w:r w:rsidR="00570BF4" w:rsidRPr="00315CBF">
              <w:rPr>
                <w:rFonts w:asciiTheme="minorHAnsi" w:eastAsiaTheme="minorHAnsi" w:hAnsiTheme="minorHAnsi" w:cstheme="minorBidi"/>
                <w:sz w:val="22"/>
                <w:szCs w:val="20"/>
                <w:lang w:val="it-IT"/>
              </w:rPr>
              <w:t>su</w:t>
            </w:r>
            <w:r w:rsidRPr="00315CBF">
              <w:rPr>
                <w:rFonts w:asciiTheme="minorHAnsi" w:eastAsiaTheme="minorHAnsi" w:hAnsiTheme="minorHAnsi" w:cstheme="minorBidi"/>
                <w:sz w:val="22"/>
                <w:szCs w:val="20"/>
                <w:lang w:val="it-IT"/>
              </w:rPr>
              <w:t>gli argomenti trattati.</w:t>
            </w:r>
          </w:p>
          <w:p w14:paraId="61238AF4" w14:textId="2091DE95" w:rsidR="002B7B4C" w:rsidRPr="00315CBF" w:rsidRDefault="002B7B4C" w:rsidP="00570BF4">
            <w:pPr>
              <w:pStyle w:val="NormaleWeb"/>
              <w:spacing w:before="0" w:beforeAutospacing="0" w:after="0" w:afterAutospacing="0"/>
              <w:rPr>
                <w:rFonts w:asciiTheme="minorHAnsi" w:eastAsiaTheme="minorHAnsi" w:hAnsiTheme="minorHAnsi" w:cstheme="minorBidi"/>
                <w:sz w:val="22"/>
                <w:szCs w:val="20"/>
                <w:lang w:val="it-IT"/>
              </w:rPr>
            </w:pPr>
            <w:r w:rsidRPr="00315CBF">
              <w:rPr>
                <w:rFonts w:asciiTheme="minorHAnsi" w:eastAsiaTheme="minorHAnsi" w:hAnsiTheme="minorHAnsi" w:cstheme="minorBidi"/>
                <w:sz w:val="22"/>
                <w:szCs w:val="20"/>
                <w:lang w:val="it-IT"/>
              </w:rPr>
              <w:t xml:space="preserve">Se il tempo lo consente, il/la docente potrà introdurre alcune domande di discussione in aula, ma è previsto anche un questionario online che gli </w:t>
            </w:r>
            <w:r w:rsidR="00570BF4" w:rsidRPr="00315CBF">
              <w:rPr>
                <w:rFonts w:asciiTheme="minorHAnsi" w:eastAsiaTheme="minorHAnsi" w:hAnsiTheme="minorHAnsi" w:cstheme="minorBidi"/>
                <w:sz w:val="22"/>
                <w:szCs w:val="20"/>
                <w:lang w:val="it-IT"/>
              </w:rPr>
              <w:t>student</w:t>
            </w:r>
            <w:r w:rsidR="003E53FA">
              <w:rPr>
                <w:rFonts w:asciiTheme="minorHAnsi" w:eastAsiaTheme="minorHAnsi" w:hAnsiTheme="minorHAnsi" w:cstheme="minorBidi"/>
                <w:sz w:val="22"/>
                <w:szCs w:val="20"/>
                <w:lang w:val="it-IT"/>
              </w:rPr>
              <w:t>i</w:t>
            </w:r>
            <w:r w:rsidR="00570BF4" w:rsidRPr="00315CBF">
              <w:rPr>
                <w:rFonts w:asciiTheme="minorHAnsi" w:eastAsiaTheme="minorHAnsi" w:hAnsiTheme="minorHAnsi" w:cstheme="minorBidi"/>
                <w:sz w:val="22"/>
                <w:szCs w:val="20"/>
                <w:lang w:val="it-IT"/>
              </w:rPr>
              <w:t xml:space="preserve"> e le studentesse</w:t>
            </w:r>
            <w:r w:rsidRPr="00315CBF">
              <w:rPr>
                <w:rFonts w:asciiTheme="minorHAnsi" w:eastAsiaTheme="minorHAnsi" w:hAnsiTheme="minorHAnsi" w:cstheme="minorBidi"/>
                <w:sz w:val="22"/>
                <w:szCs w:val="20"/>
                <w:lang w:val="it-IT"/>
              </w:rPr>
              <w:t xml:space="preserve"> completeranno individualmente.</w:t>
            </w:r>
          </w:p>
          <w:p w14:paraId="6F3C50CC" w14:textId="5394A65F" w:rsidR="002B7B4C" w:rsidRDefault="002B7B4C" w:rsidP="00570BF4">
            <w:pPr>
              <w:tabs>
                <w:tab w:val="left" w:pos="2154"/>
              </w:tabs>
              <w:rPr>
                <w:sz w:val="22"/>
                <w:szCs w:val="20"/>
              </w:rPr>
            </w:pPr>
            <w:r w:rsidRPr="00315CBF">
              <w:rPr>
                <w:sz w:val="22"/>
                <w:szCs w:val="20"/>
                <w:lang w:val="it-IT"/>
              </w:rPr>
              <w:t xml:space="preserve"> </w:t>
            </w:r>
            <w:r>
              <w:rPr>
                <w:sz w:val="22"/>
                <w:szCs w:val="20"/>
              </w:rPr>
              <w:t>(QR Code or</w:t>
            </w:r>
            <w:r w:rsidR="00570BF4">
              <w:rPr>
                <w:sz w:val="22"/>
                <w:szCs w:val="20"/>
              </w:rPr>
              <w:t xml:space="preserve"> </w:t>
            </w:r>
            <w:hyperlink r:id="rId21" w:history="1">
              <w:r w:rsidRPr="00570BF4">
                <w:t>https://forms.office.com/e/PPxiKwm8Gr</w:t>
              </w:r>
            </w:hyperlink>
            <w:r>
              <w:rPr>
                <w:sz w:val="22"/>
                <w:szCs w:val="20"/>
              </w:rPr>
              <w:t>):</w:t>
            </w:r>
          </w:p>
          <w:p w14:paraId="09AD1060" w14:textId="0BA1A993" w:rsidR="00570BF4" w:rsidRPr="00315CBF" w:rsidRDefault="00570BF4" w:rsidP="00570BF4">
            <w:pPr>
              <w:pStyle w:val="Paragrafoelenco"/>
              <w:numPr>
                <w:ilvl w:val="0"/>
                <w:numId w:val="17"/>
              </w:numPr>
              <w:rPr>
                <w:sz w:val="22"/>
                <w:szCs w:val="20"/>
                <w:lang w:val="it-IT"/>
              </w:rPr>
            </w:pPr>
            <w:r w:rsidRPr="00315CBF">
              <w:rPr>
                <w:sz w:val="22"/>
                <w:szCs w:val="20"/>
                <w:lang w:val="it-IT"/>
              </w:rPr>
              <w:t>Ti è piaciuto il videogioco?</w:t>
            </w:r>
          </w:p>
          <w:p w14:paraId="4F59F8EF" w14:textId="6DEECFD9" w:rsidR="00570BF4" w:rsidRPr="00315CBF" w:rsidRDefault="00570BF4" w:rsidP="00570BF4">
            <w:pPr>
              <w:pStyle w:val="Paragrafoelenco"/>
              <w:numPr>
                <w:ilvl w:val="0"/>
                <w:numId w:val="17"/>
              </w:numPr>
              <w:rPr>
                <w:sz w:val="22"/>
                <w:szCs w:val="20"/>
                <w:lang w:val="it-IT"/>
              </w:rPr>
            </w:pPr>
            <w:r w:rsidRPr="00315CBF">
              <w:rPr>
                <w:sz w:val="22"/>
                <w:szCs w:val="20"/>
                <w:lang w:val="it-IT"/>
              </w:rPr>
              <w:lastRenderedPageBreak/>
              <w:t>Lo giocheresti per intero e lo consiglieresti ai tuoi amici?</w:t>
            </w:r>
          </w:p>
          <w:p w14:paraId="49AFBC4B" w14:textId="1934EAA4" w:rsidR="00570BF4" w:rsidRPr="00315CBF" w:rsidRDefault="00570BF4" w:rsidP="00570BF4">
            <w:pPr>
              <w:pStyle w:val="Paragrafoelenco"/>
              <w:numPr>
                <w:ilvl w:val="0"/>
                <w:numId w:val="17"/>
              </w:numPr>
              <w:rPr>
                <w:sz w:val="22"/>
                <w:szCs w:val="20"/>
                <w:lang w:val="it-IT"/>
              </w:rPr>
            </w:pPr>
            <w:r w:rsidRPr="00315CBF">
              <w:rPr>
                <w:sz w:val="22"/>
                <w:szCs w:val="20"/>
                <w:lang w:val="it-IT"/>
              </w:rPr>
              <w:t>Cosa hai imparato dal gioco?</w:t>
            </w:r>
          </w:p>
          <w:p w14:paraId="75D7706B" w14:textId="2E9A0E07" w:rsidR="00570BF4" w:rsidRPr="00315CBF" w:rsidRDefault="00570BF4" w:rsidP="00570BF4">
            <w:pPr>
              <w:pStyle w:val="Paragrafoelenco"/>
              <w:numPr>
                <w:ilvl w:val="0"/>
                <w:numId w:val="17"/>
              </w:numPr>
              <w:rPr>
                <w:sz w:val="22"/>
                <w:szCs w:val="20"/>
                <w:lang w:val="it-IT"/>
              </w:rPr>
            </w:pPr>
            <w:r w:rsidRPr="00315CBF">
              <w:rPr>
                <w:sz w:val="22"/>
                <w:szCs w:val="20"/>
                <w:lang w:val="it-IT"/>
              </w:rPr>
              <w:t>In che modo pensi che il gioco ti abbia fatto riflettere sui tuoi valori personali?</w:t>
            </w:r>
          </w:p>
          <w:p w14:paraId="6500BDA4" w14:textId="2369F396" w:rsidR="00570BF4" w:rsidRPr="00315CBF" w:rsidRDefault="00570BF4" w:rsidP="00570BF4">
            <w:pPr>
              <w:pStyle w:val="Paragrafoelenco"/>
              <w:numPr>
                <w:ilvl w:val="0"/>
                <w:numId w:val="17"/>
              </w:numPr>
              <w:rPr>
                <w:sz w:val="22"/>
                <w:szCs w:val="20"/>
                <w:lang w:val="it-IT"/>
              </w:rPr>
            </w:pPr>
            <w:r w:rsidRPr="00315CBF">
              <w:rPr>
                <w:sz w:val="22"/>
                <w:szCs w:val="20"/>
                <w:lang w:val="it-IT"/>
              </w:rPr>
              <w:t>Pensi che trovarsi in una situazione di conflitto possa influenzare la capacità di prendere decisioni razionali e che le pressioni imposte dal conflitto possano giustificare scelte moralmente discutibili?</w:t>
            </w:r>
          </w:p>
          <w:p w14:paraId="687837AF" w14:textId="09349B8E" w:rsidR="00570BF4" w:rsidRPr="00315CBF" w:rsidRDefault="00570BF4" w:rsidP="00570BF4">
            <w:pPr>
              <w:pStyle w:val="Paragrafoelenco"/>
              <w:numPr>
                <w:ilvl w:val="0"/>
                <w:numId w:val="17"/>
              </w:numPr>
              <w:rPr>
                <w:sz w:val="22"/>
                <w:szCs w:val="20"/>
                <w:lang w:val="it-IT"/>
              </w:rPr>
            </w:pPr>
            <w:r w:rsidRPr="00315CBF">
              <w:rPr>
                <w:sz w:val="22"/>
                <w:szCs w:val="20"/>
                <w:lang w:val="it-IT"/>
              </w:rPr>
              <w:t xml:space="preserve">Come miglioreresti l’utilizzo di questo </w:t>
            </w:r>
            <w:r w:rsidR="003E53FA" w:rsidRPr="00315CBF">
              <w:rPr>
                <w:sz w:val="22"/>
                <w:szCs w:val="20"/>
                <w:lang w:val="it-IT"/>
              </w:rPr>
              <w:t xml:space="preserve">videogioco </w:t>
            </w:r>
            <w:r w:rsidRPr="00315CBF">
              <w:rPr>
                <w:sz w:val="22"/>
                <w:szCs w:val="20"/>
                <w:lang w:val="it-IT"/>
              </w:rPr>
              <w:t>(o di altri) in classe?</w:t>
            </w:r>
          </w:p>
          <w:p w14:paraId="66FD1F1F" w14:textId="4EDC79A8" w:rsidR="00570BF4" w:rsidRPr="00315CBF" w:rsidRDefault="00570BF4" w:rsidP="00570BF4">
            <w:pPr>
              <w:pStyle w:val="Paragrafoelenco"/>
              <w:numPr>
                <w:ilvl w:val="0"/>
                <w:numId w:val="17"/>
              </w:numPr>
              <w:rPr>
                <w:sz w:val="22"/>
                <w:szCs w:val="20"/>
                <w:lang w:val="it-IT"/>
              </w:rPr>
            </w:pPr>
            <w:r w:rsidRPr="00315CBF">
              <w:rPr>
                <w:sz w:val="22"/>
                <w:szCs w:val="20"/>
                <w:lang w:val="it-IT"/>
              </w:rPr>
              <w:t>Pensi che i videogiochi siano uno strumento utile nel processo di apprendimento per studenti della tua età?</w:t>
            </w:r>
          </w:p>
          <w:p w14:paraId="179FCD58" w14:textId="0BD363FC" w:rsidR="00570BF4" w:rsidRPr="00570BF4" w:rsidRDefault="00570BF4" w:rsidP="00570BF4">
            <w:pPr>
              <w:pStyle w:val="Paragrafoelenco"/>
              <w:numPr>
                <w:ilvl w:val="0"/>
                <w:numId w:val="17"/>
              </w:numPr>
              <w:rPr>
                <w:sz w:val="22"/>
                <w:szCs w:val="20"/>
              </w:rPr>
            </w:pPr>
            <w:r w:rsidRPr="00315CBF">
              <w:rPr>
                <w:sz w:val="22"/>
                <w:szCs w:val="20"/>
                <w:lang w:val="it-IT"/>
              </w:rPr>
              <w:t xml:space="preserve">Dopo queste lezioni, percepisci i conflitti in modo diverso? </w:t>
            </w:r>
            <w:r w:rsidRPr="00570BF4">
              <w:rPr>
                <w:sz w:val="22"/>
                <w:szCs w:val="20"/>
              </w:rPr>
              <w:t xml:space="preserve">In </w:t>
            </w:r>
            <w:proofErr w:type="spellStart"/>
            <w:r w:rsidRPr="00570BF4">
              <w:rPr>
                <w:sz w:val="22"/>
                <w:szCs w:val="20"/>
              </w:rPr>
              <w:t>che</w:t>
            </w:r>
            <w:proofErr w:type="spellEnd"/>
            <w:r w:rsidRPr="00570BF4">
              <w:rPr>
                <w:sz w:val="22"/>
                <w:szCs w:val="20"/>
              </w:rPr>
              <w:t xml:space="preserve"> modo?</w:t>
            </w:r>
          </w:p>
          <w:p w14:paraId="68955DB7" w14:textId="0A1F9BC5" w:rsidR="00570BF4" w:rsidRPr="00315CBF" w:rsidRDefault="00570BF4" w:rsidP="00570BF4">
            <w:pPr>
              <w:pStyle w:val="Paragrafoelenco"/>
              <w:numPr>
                <w:ilvl w:val="0"/>
                <w:numId w:val="17"/>
              </w:numPr>
              <w:rPr>
                <w:sz w:val="22"/>
                <w:szCs w:val="20"/>
                <w:lang w:val="it-IT"/>
              </w:rPr>
            </w:pPr>
            <w:r w:rsidRPr="00315CBF">
              <w:rPr>
                <w:sz w:val="22"/>
                <w:szCs w:val="20"/>
                <w:lang w:val="it-IT"/>
              </w:rPr>
              <w:t>Pensi che i conflitti presentati nel videogioco possano essere effettivamente applicati anche all’ambiente scolastico, ad esempio?</w:t>
            </w:r>
          </w:p>
          <w:p w14:paraId="55C22D48" w14:textId="73A0514B" w:rsidR="002B7B4C" w:rsidRPr="00315CBF" w:rsidRDefault="00570BF4" w:rsidP="00570BF4">
            <w:pPr>
              <w:pStyle w:val="Paragrafoelenco"/>
              <w:numPr>
                <w:ilvl w:val="0"/>
                <w:numId w:val="17"/>
              </w:numPr>
              <w:rPr>
                <w:sz w:val="22"/>
                <w:szCs w:val="20"/>
                <w:lang w:val="it-IT"/>
              </w:rPr>
            </w:pPr>
            <w:r w:rsidRPr="00315CBF">
              <w:rPr>
                <w:sz w:val="22"/>
                <w:szCs w:val="20"/>
                <w:lang w:val="it-IT"/>
              </w:rPr>
              <w:t>Hai altre opinioni, suggerimenti o raccomandazioni su queste lezioni?</w:t>
            </w:r>
          </w:p>
        </w:tc>
        <w:tc>
          <w:tcPr>
            <w:tcW w:w="1183" w:type="dxa"/>
          </w:tcPr>
          <w:p w14:paraId="154FFC66" w14:textId="13C54D70" w:rsidR="002B7B4C" w:rsidRPr="00AE67FC" w:rsidRDefault="002B7B4C" w:rsidP="002B7B4C">
            <w:pPr>
              <w:tabs>
                <w:tab w:val="left" w:pos="2154"/>
              </w:tabs>
              <w:jc w:val="left"/>
              <w:rPr>
                <w:sz w:val="18"/>
                <w:szCs w:val="18"/>
              </w:rPr>
            </w:pPr>
            <w:proofErr w:type="spellStart"/>
            <w:r>
              <w:rPr>
                <w:sz w:val="18"/>
                <w:szCs w:val="18"/>
              </w:rPr>
              <w:lastRenderedPageBreak/>
              <w:t>Intera</w:t>
            </w:r>
            <w:proofErr w:type="spellEnd"/>
            <w:r>
              <w:rPr>
                <w:sz w:val="18"/>
                <w:szCs w:val="18"/>
              </w:rPr>
              <w:t xml:space="preserve"> </w:t>
            </w:r>
            <w:proofErr w:type="spellStart"/>
            <w:r>
              <w:rPr>
                <w:sz w:val="18"/>
                <w:szCs w:val="18"/>
              </w:rPr>
              <w:t>classe</w:t>
            </w:r>
            <w:proofErr w:type="spellEnd"/>
          </w:p>
        </w:tc>
        <w:tc>
          <w:tcPr>
            <w:tcW w:w="1551" w:type="dxa"/>
          </w:tcPr>
          <w:p w14:paraId="38929558" w14:textId="52894DF5" w:rsidR="002B7B4C" w:rsidRPr="00AE67FC" w:rsidRDefault="002B7B4C" w:rsidP="002B7B4C">
            <w:pPr>
              <w:tabs>
                <w:tab w:val="left" w:pos="2154"/>
              </w:tabs>
              <w:jc w:val="left"/>
              <w:rPr>
                <w:sz w:val="18"/>
                <w:szCs w:val="18"/>
              </w:rPr>
            </w:pPr>
            <w:proofErr w:type="spellStart"/>
            <w:r>
              <w:rPr>
                <w:sz w:val="18"/>
                <w:szCs w:val="18"/>
              </w:rPr>
              <w:t>Materiale</w:t>
            </w:r>
            <w:proofErr w:type="spellEnd"/>
            <w:r>
              <w:rPr>
                <w:sz w:val="18"/>
                <w:szCs w:val="18"/>
              </w:rPr>
              <w:t xml:space="preserve"> 5 (QR Code)</w:t>
            </w:r>
          </w:p>
        </w:tc>
      </w:tr>
    </w:tbl>
    <w:p w14:paraId="2A117A8A" w14:textId="7EEF5755" w:rsidR="008C050C" w:rsidRPr="008E4376" w:rsidRDefault="008C050C">
      <w:pPr>
        <w:tabs>
          <w:tab w:val="left" w:pos="2154"/>
        </w:tabs>
      </w:pPr>
    </w:p>
    <w:p w14:paraId="0F664BAB" w14:textId="1EB2CEB7" w:rsidR="00470B2E" w:rsidRPr="008E4376" w:rsidRDefault="00470B2E">
      <w:pPr>
        <w:tabs>
          <w:tab w:val="left" w:pos="2154"/>
        </w:tabs>
      </w:pPr>
    </w:p>
    <w:p w14:paraId="3EB98717" w14:textId="4523D514" w:rsidR="000539B8" w:rsidRPr="008E4376" w:rsidRDefault="000539B8">
      <w:pPr>
        <w:tabs>
          <w:tab w:val="left" w:pos="2154"/>
        </w:tabs>
      </w:pPr>
    </w:p>
    <w:p w14:paraId="5A6A010D" w14:textId="2E954E82" w:rsidR="008C050C" w:rsidRPr="008E4376" w:rsidRDefault="008C050C">
      <w:pPr>
        <w:tabs>
          <w:tab w:val="left" w:pos="2154"/>
        </w:tabs>
      </w:pPr>
    </w:p>
    <w:p w14:paraId="20C25974" w14:textId="517ACB39" w:rsidR="000539B8" w:rsidRPr="008E4376" w:rsidRDefault="000539B8">
      <w:pPr>
        <w:jc w:val="left"/>
        <w:rPr>
          <w:b/>
          <w:bCs/>
          <w:sz w:val="28"/>
          <w:szCs w:val="24"/>
        </w:rPr>
      </w:pPr>
      <w:r w:rsidRPr="008E4376">
        <w:rPr>
          <w:b/>
          <w:bCs/>
          <w:sz w:val="28"/>
          <w:szCs w:val="24"/>
        </w:rPr>
        <w:br w:type="page"/>
      </w:r>
    </w:p>
    <w:p w14:paraId="44695EDB" w14:textId="3B1CBEC0" w:rsidR="000539B8" w:rsidRDefault="00077823">
      <w:pPr>
        <w:jc w:val="left"/>
      </w:pPr>
      <w:proofErr w:type="spellStart"/>
      <w:r w:rsidRPr="003E53FA">
        <w:rPr>
          <w:b/>
          <w:bCs/>
          <w:color w:val="07FD99"/>
          <w:sz w:val="32"/>
          <w:szCs w:val="32"/>
        </w:rPr>
        <w:lastRenderedPageBreak/>
        <w:t>Materiale</w:t>
      </w:r>
      <w:proofErr w:type="spellEnd"/>
      <w:r w:rsidR="00B63C38" w:rsidRPr="003E53FA">
        <w:rPr>
          <w:b/>
          <w:bCs/>
          <w:color w:val="07FD99"/>
          <w:sz w:val="32"/>
          <w:szCs w:val="32"/>
        </w:rPr>
        <w:t xml:space="preserve"> 1:</w:t>
      </w:r>
      <w:r w:rsidR="00B63C38">
        <w:t xml:space="preserve"> </w:t>
      </w:r>
      <w:proofErr w:type="spellStart"/>
      <w:r w:rsidRPr="00053ABE">
        <w:rPr>
          <w:b/>
        </w:rPr>
        <w:t>Situazioni</w:t>
      </w:r>
      <w:proofErr w:type="spellEnd"/>
      <w:r w:rsidRPr="00053ABE">
        <w:rPr>
          <w:b/>
        </w:rPr>
        <w:t xml:space="preserve"> di </w:t>
      </w:r>
      <w:proofErr w:type="spellStart"/>
      <w:r w:rsidRPr="00053ABE">
        <w:rPr>
          <w:b/>
        </w:rPr>
        <w:t>conflitto</w:t>
      </w:r>
      <w:proofErr w:type="spellEnd"/>
    </w:p>
    <w:p w14:paraId="36B2A552" w14:textId="52CBD374" w:rsidR="00216A46" w:rsidRDefault="003E2C8A">
      <w:pPr>
        <w:jc w:val="left"/>
      </w:pPr>
      <w:r w:rsidRPr="003E2C8A">
        <w:rPr>
          <w:noProof/>
        </w:rPr>
        <w:drawing>
          <wp:inline distT="0" distB="0" distL="0" distR="0" wp14:anchorId="707BF1D0" wp14:editId="7B6F2AD9">
            <wp:extent cx="5943600" cy="5162550"/>
            <wp:effectExtent l="0" t="0" r="0" b="0"/>
            <wp:docPr id="1992839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39695" name=""/>
                    <pic:cNvPicPr/>
                  </pic:nvPicPr>
                  <pic:blipFill>
                    <a:blip r:embed="rId22"/>
                    <a:stretch>
                      <a:fillRect/>
                    </a:stretch>
                  </pic:blipFill>
                  <pic:spPr>
                    <a:xfrm>
                      <a:off x="0" y="0"/>
                      <a:ext cx="5943600" cy="5162550"/>
                    </a:xfrm>
                    <a:prstGeom prst="rect">
                      <a:avLst/>
                    </a:prstGeom>
                  </pic:spPr>
                </pic:pic>
              </a:graphicData>
            </a:graphic>
          </wp:inline>
        </w:drawing>
      </w:r>
    </w:p>
    <w:p w14:paraId="60EEB338" w14:textId="44B2384F" w:rsidR="004D2BA6" w:rsidRPr="00315CBF" w:rsidRDefault="00077823">
      <w:pPr>
        <w:jc w:val="left"/>
        <w:rPr>
          <w:lang w:val="it-IT"/>
        </w:rPr>
      </w:pPr>
      <w:r w:rsidRPr="00315CBF">
        <w:rPr>
          <w:lang w:val="it-IT"/>
        </w:rPr>
        <w:t>Bullismo</w:t>
      </w:r>
      <w:r w:rsidR="004D2BA6" w:rsidRPr="00315CBF">
        <w:rPr>
          <w:lang w:val="it-IT"/>
        </w:rPr>
        <w:t xml:space="preserve"> (</w:t>
      </w:r>
      <w:r w:rsidRPr="00315CBF">
        <w:rPr>
          <w:lang w:val="it-IT"/>
        </w:rPr>
        <w:t xml:space="preserve">Immagine generata da AI </w:t>
      </w:r>
      <w:hyperlink r:id="rId23" w:history="1">
        <w:r w:rsidR="0039508D" w:rsidRPr="00315CBF">
          <w:rPr>
            <w:rStyle w:val="Collegamentoipertestuale"/>
            <w:lang w:val="it-IT"/>
          </w:rPr>
          <w:t>https://www.artguru.ai/es/</w:t>
        </w:r>
      </w:hyperlink>
      <w:r w:rsidRPr="00315CBF">
        <w:rPr>
          <w:rStyle w:val="Collegamentoipertestuale"/>
          <w:lang w:val="it-IT"/>
        </w:rPr>
        <w:t>)</w:t>
      </w:r>
    </w:p>
    <w:p w14:paraId="04C0817C" w14:textId="77777777" w:rsidR="0039508D" w:rsidRPr="00315CBF" w:rsidRDefault="0039508D">
      <w:pPr>
        <w:jc w:val="left"/>
        <w:rPr>
          <w:lang w:val="it-IT"/>
        </w:rPr>
      </w:pPr>
    </w:p>
    <w:p w14:paraId="4BC16BBD" w14:textId="06517B38" w:rsidR="006A64AF" w:rsidRDefault="006A64AF">
      <w:pPr>
        <w:jc w:val="left"/>
      </w:pPr>
      <w:r w:rsidRPr="006A64AF">
        <w:rPr>
          <w:noProof/>
        </w:rPr>
        <w:lastRenderedPageBreak/>
        <w:drawing>
          <wp:inline distT="0" distB="0" distL="0" distR="0" wp14:anchorId="7EF0BF79" wp14:editId="299C3DB6">
            <wp:extent cx="5943600" cy="5019040"/>
            <wp:effectExtent l="0" t="0" r="0" b="0"/>
            <wp:docPr id="452077750" name="Picture 1" descr="A person in a black hoodie holding a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77750" name="Picture 1" descr="A person in a black hoodie holding an object&#10;&#10;Description automatically generated"/>
                    <pic:cNvPicPr/>
                  </pic:nvPicPr>
                  <pic:blipFill>
                    <a:blip r:embed="rId24"/>
                    <a:stretch>
                      <a:fillRect/>
                    </a:stretch>
                  </pic:blipFill>
                  <pic:spPr>
                    <a:xfrm>
                      <a:off x="0" y="0"/>
                      <a:ext cx="5943600" cy="5019040"/>
                    </a:xfrm>
                    <a:prstGeom prst="rect">
                      <a:avLst/>
                    </a:prstGeom>
                  </pic:spPr>
                </pic:pic>
              </a:graphicData>
            </a:graphic>
          </wp:inline>
        </w:drawing>
      </w:r>
    </w:p>
    <w:p w14:paraId="64651109" w14:textId="5F21E701" w:rsidR="006A64AF" w:rsidRPr="00315CBF" w:rsidRDefault="006A64AF" w:rsidP="006A64AF">
      <w:pPr>
        <w:jc w:val="left"/>
        <w:rPr>
          <w:lang w:val="it-IT"/>
        </w:rPr>
      </w:pPr>
      <w:r w:rsidRPr="00315CBF">
        <w:rPr>
          <w:lang w:val="it-IT"/>
        </w:rPr>
        <w:t>Situa</w:t>
      </w:r>
      <w:r w:rsidR="00077823" w:rsidRPr="00315CBF">
        <w:rPr>
          <w:lang w:val="it-IT"/>
        </w:rPr>
        <w:t>z</w:t>
      </w:r>
      <w:r w:rsidRPr="00315CBF">
        <w:rPr>
          <w:lang w:val="it-IT"/>
        </w:rPr>
        <w:t>ion</w:t>
      </w:r>
      <w:r w:rsidR="00077823" w:rsidRPr="00315CBF">
        <w:rPr>
          <w:lang w:val="it-IT"/>
        </w:rPr>
        <w:t>i</w:t>
      </w:r>
      <w:r w:rsidRPr="00315CBF">
        <w:rPr>
          <w:lang w:val="it-IT"/>
        </w:rPr>
        <w:t xml:space="preserve"> </w:t>
      </w:r>
      <w:r w:rsidR="00077823" w:rsidRPr="00315CBF">
        <w:rPr>
          <w:lang w:val="it-IT"/>
        </w:rPr>
        <w:t>di rischio per la sicurezza</w:t>
      </w:r>
      <w:r w:rsidRPr="00315CBF">
        <w:rPr>
          <w:lang w:val="it-IT"/>
        </w:rPr>
        <w:t xml:space="preserve"> safety risk (</w:t>
      </w:r>
      <w:r w:rsidR="00077823" w:rsidRPr="00315CBF">
        <w:rPr>
          <w:lang w:val="it-IT"/>
        </w:rPr>
        <w:t>Immagine generata da AI</w:t>
      </w:r>
      <w:r w:rsidRPr="00315CBF">
        <w:rPr>
          <w:lang w:val="it-IT"/>
        </w:rPr>
        <w:t xml:space="preserve">, </w:t>
      </w:r>
      <w:hyperlink r:id="rId25" w:history="1">
        <w:r w:rsidRPr="00315CBF">
          <w:rPr>
            <w:rStyle w:val="Collegamentoipertestuale"/>
            <w:lang w:val="it-IT"/>
          </w:rPr>
          <w:t>https://www.artguru.ai/es/</w:t>
        </w:r>
      </w:hyperlink>
      <w:r w:rsidRPr="00315CBF">
        <w:rPr>
          <w:lang w:val="it-IT"/>
        </w:rPr>
        <w:t>)</w:t>
      </w:r>
    </w:p>
    <w:p w14:paraId="73B22094" w14:textId="144B7E74" w:rsidR="006A64AF" w:rsidRPr="00315CBF" w:rsidRDefault="006A64AF">
      <w:pPr>
        <w:jc w:val="left"/>
        <w:rPr>
          <w:lang w:val="it-IT"/>
        </w:rPr>
      </w:pPr>
    </w:p>
    <w:p w14:paraId="6C9F1C7F" w14:textId="77777777" w:rsidR="00BB28AC" w:rsidRPr="00315CBF" w:rsidRDefault="00BB28AC">
      <w:pPr>
        <w:jc w:val="left"/>
        <w:rPr>
          <w:lang w:val="it-IT"/>
        </w:rPr>
      </w:pPr>
    </w:p>
    <w:p w14:paraId="10558956" w14:textId="77777777" w:rsidR="00860B35" w:rsidRPr="00315CBF" w:rsidRDefault="00860B35">
      <w:pPr>
        <w:jc w:val="left"/>
        <w:rPr>
          <w:b/>
          <w:bCs/>
          <w:lang w:val="it-IT"/>
        </w:rPr>
      </w:pPr>
    </w:p>
    <w:p w14:paraId="72C2D3F5" w14:textId="77777777" w:rsidR="00860B35" w:rsidRPr="00315CBF" w:rsidRDefault="00860B35">
      <w:pPr>
        <w:jc w:val="left"/>
        <w:rPr>
          <w:b/>
          <w:bCs/>
          <w:lang w:val="it-IT"/>
        </w:rPr>
      </w:pPr>
    </w:p>
    <w:p w14:paraId="39C537BF" w14:textId="77777777" w:rsidR="00860B35" w:rsidRPr="00315CBF" w:rsidRDefault="00860B35">
      <w:pPr>
        <w:jc w:val="left"/>
        <w:rPr>
          <w:b/>
          <w:bCs/>
          <w:lang w:val="it-IT"/>
        </w:rPr>
      </w:pPr>
    </w:p>
    <w:p w14:paraId="1C342D6A" w14:textId="77777777" w:rsidR="00860B35" w:rsidRPr="00315CBF" w:rsidRDefault="00860B35">
      <w:pPr>
        <w:jc w:val="left"/>
        <w:rPr>
          <w:b/>
          <w:bCs/>
          <w:lang w:val="it-IT"/>
        </w:rPr>
      </w:pPr>
    </w:p>
    <w:p w14:paraId="7081241A" w14:textId="77777777" w:rsidR="00860B35" w:rsidRPr="00315CBF" w:rsidRDefault="00860B35">
      <w:pPr>
        <w:jc w:val="left"/>
        <w:rPr>
          <w:b/>
          <w:bCs/>
          <w:lang w:val="it-IT"/>
        </w:rPr>
      </w:pPr>
    </w:p>
    <w:p w14:paraId="7BB601AC" w14:textId="77777777" w:rsidR="00860B35" w:rsidRPr="00315CBF" w:rsidRDefault="00860B35">
      <w:pPr>
        <w:jc w:val="left"/>
        <w:rPr>
          <w:b/>
          <w:bCs/>
          <w:lang w:val="it-IT"/>
        </w:rPr>
      </w:pPr>
    </w:p>
    <w:p w14:paraId="76E0A44D" w14:textId="77777777" w:rsidR="00860B35" w:rsidRPr="00315CBF" w:rsidRDefault="00860B35">
      <w:pPr>
        <w:jc w:val="left"/>
        <w:rPr>
          <w:b/>
          <w:bCs/>
          <w:lang w:val="it-IT"/>
        </w:rPr>
      </w:pPr>
    </w:p>
    <w:p w14:paraId="038C942F" w14:textId="428982B8" w:rsidR="00282716" w:rsidRPr="00053ABE" w:rsidRDefault="00077823" w:rsidP="00282716">
      <w:pPr>
        <w:pStyle w:val="NormaleWeb"/>
        <w:rPr>
          <w:rFonts w:asciiTheme="minorHAnsi" w:eastAsiaTheme="minorHAnsi" w:hAnsiTheme="minorHAnsi" w:cstheme="minorBidi"/>
          <w:b/>
          <w:szCs w:val="22"/>
          <w:lang w:val="it-IT"/>
        </w:rPr>
      </w:pPr>
      <w:r w:rsidRPr="00053ABE">
        <w:rPr>
          <w:rFonts w:asciiTheme="minorHAnsi" w:eastAsiaTheme="minorHAnsi" w:hAnsiTheme="minorHAnsi" w:cstheme="minorBidi"/>
          <w:b/>
          <w:color w:val="07FD99"/>
          <w:sz w:val="32"/>
          <w:szCs w:val="32"/>
          <w:lang w:val="it-IT"/>
        </w:rPr>
        <w:t>Materiale</w:t>
      </w:r>
      <w:r w:rsidR="00BB28AC" w:rsidRPr="00053ABE">
        <w:rPr>
          <w:rFonts w:asciiTheme="minorHAnsi" w:eastAsiaTheme="minorHAnsi" w:hAnsiTheme="minorHAnsi" w:cstheme="minorBidi"/>
          <w:b/>
          <w:color w:val="07FD99"/>
          <w:sz w:val="32"/>
          <w:szCs w:val="32"/>
          <w:lang w:val="it-IT"/>
        </w:rPr>
        <w:t xml:space="preserve"> 2</w:t>
      </w:r>
      <w:r w:rsidR="00BB28AC" w:rsidRPr="00315CBF">
        <w:rPr>
          <w:rFonts w:asciiTheme="minorHAnsi" w:eastAsiaTheme="minorHAnsi" w:hAnsiTheme="minorHAnsi" w:cstheme="minorBidi"/>
          <w:szCs w:val="22"/>
          <w:lang w:val="it-IT"/>
        </w:rPr>
        <w:t xml:space="preserve">: </w:t>
      </w:r>
      <w:r w:rsidR="00282716" w:rsidRPr="00053ABE">
        <w:rPr>
          <w:rFonts w:asciiTheme="minorHAnsi" w:eastAsiaTheme="minorHAnsi" w:hAnsiTheme="minorHAnsi" w:cstheme="minorBidi"/>
          <w:b/>
          <w:szCs w:val="22"/>
          <w:lang w:val="it-IT"/>
        </w:rPr>
        <w:t>Domande sull’identità degli studenti e delle studentesse:</w:t>
      </w:r>
    </w:p>
    <w:p w14:paraId="431D8579" w14:textId="77777777" w:rsidR="00282716" w:rsidRPr="00315CBF" w:rsidRDefault="00282716" w:rsidP="00282716">
      <w:pPr>
        <w:numPr>
          <w:ilvl w:val="0"/>
          <w:numId w:val="18"/>
        </w:numPr>
        <w:spacing w:before="100" w:beforeAutospacing="1" w:after="100" w:afterAutospacing="1" w:line="240" w:lineRule="auto"/>
        <w:jc w:val="left"/>
        <w:rPr>
          <w:b/>
          <w:lang w:val="it-IT"/>
        </w:rPr>
      </w:pPr>
      <w:r w:rsidRPr="00315CBF">
        <w:rPr>
          <w:b/>
          <w:lang w:val="it-IT"/>
        </w:rPr>
        <w:t>Come definiresti te stesso/a in termini di consapevolezza sociale?</w:t>
      </w:r>
      <w:r w:rsidRPr="00315CBF">
        <w:rPr>
          <w:b/>
          <w:lang w:val="it-IT"/>
        </w:rPr>
        <w:br/>
        <w:t>Ti consideri compassionevole? Empatico/a? Individualista? Un alleato? Oppure altro?</w:t>
      </w:r>
    </w:p>
    <w:p w14:paraId="5E9647D9" w14:textId="77777777" w:rsidR="00282716" w:rsidRPr="00315CBF" w:rsidRDefault="00282716" w:rsidP="00282716">
      <w:pPr>
        <w:numPr>
          <w:ilvl w:val="0"/>
          <w:numId w:val="18"/>
        </w:numPr>
        <w:spacing w:before="100" w:beforeAutospacing="1" w:after="100" w:afterAutospacing="1" w:line="240" w:lineRule="auto"/>
        <w:jc w:val="left"/>
        <w:rPr>
          <w:lang w:val="it-IT"/>
        </w:rPr>
      </w:pPr>
      <w:r w:rsidRPr="00315CBF">
        <w:rPr>
          <w:b/>
          <w:lang w:val="it-IT"/>
        </w:rPr>
        <w:t>Come ordineresti i seguenti elementi in base alla loro importanza nella tua vita?</w:t>
      </w:r>
      <w:r w:rsidRPr="00315CBF">
        <w:rPr>
          <w:lang w:val="it-IT"/>
        </w:rPr>
        <w:t xml:space="preserve"> (Dal più importante al meno importante):</w:t>
      </w:r>
      <w:r w:rsidRPr="00315CBF">
        <w:rPr>
          <w:lang w:val="it-IT"/>
        </w:rPr>
        <w:br/>
        <w:t>a. Sostentamento</w:t>
      </w:r>
      <w:r w:rsidRPr="00315CBF">
        <w:rPr>
          <w:lang w:val="it-IT"/>
        </w:rPr>
        <w:br/>
        <w:t>b. Libertà</w:t>
      </w:r>
      <w:r w:rsidRPr="00315CBF">
        <w:rPr>
          <w:lang w:val="it-IT"/>
        </w:rPr>
        <w:br/>
        <w:t>c. Diritti</w:t>
      </w:r>
      <w:r w:rsidRPr="00315CBF">
        <w:rPr>
          <w:lang w:val="it-IT"/>
        </w:rPr>
        <w:br/>
        <w:t>d. Amore e amicizia</w:t>
      </w:r>
      <w:r w:rsidRPr="00315CBF">
        <w:rPr>
          <w:lang w:val="it-IT"/>
        </w:rPr>
        <w:br/>
        <w:t>e. Comunità</w:t>
      </w:r>
      <w:r w:rsidRPr="00315CBF">
        <w:rPr>
          <w:lang w:val="it-IT"/>
        </w:rPr>
        <w:br/>
        <w:t>f. Pace</w:t>
      </w:r>
      <w:r w:rsidRPr="00315CBF">
        <w:rPr>
          <w:lang w:val="it-IT"/>
        </w:rPr>
        <w:br/>
        <w:t>g. Ecologia</w:t>
      </w:r>
      <w:r w:rsidRPr="00315CBF">
        <w:rPr>
          <w:lang w:val="it-IT"/>
        </w:rPr>
        <w:br/>
        <w:t>h. Rispetto</w:t>
      </w:r>
      <w:r w:rsidRPr="00315CBF">
        <w:rPr>
          <w:lang w:val="it-IT"/>
        </w:rPr>
        <w:br/>
        <w:t>i. Solidarietà</w:t>
      </w:r>
      <w:r w:rsidRPr="00315CBF">
        <w:rPr>
          <w:lang w:val="it-IT"/>
        </w:rPr>
        <w:br/>
        <w:t>j. Risorse e denaro</w:t>
      </w:r>
    </w:p>
    <w:p w14:paraId="464F4851" w14:textId="4697F410" w:rsidR="00282716" w:rsidRPr="00315CBF" w:rsidRDefault="00282716" w:rsidP="00282716">
      <w:pPr>
        <w:numPr>
          <w:ilvl w:val="0"/>
          <w:numId w:val="18"/>
        </w:numPr>
        <w:spacing w:before="100" w:beforeAutospacing="1" w:after="100" w:afterAutospacing="1" w:line="240" w:lineRule="auto"/>
        <w:jc w:val="left"/>
        <w:rPr>
          <w:b/>
          <w:lang w:val="it-IT"/>
        </w:rPr>
      </w:pPr>
      <w:r w:rsidRPr="00315CBF">
        <w:rPr>
          <w:b/>
          <w:lang w:val="it-IT"/>
        </w:rPr>
        <w:t>Rinunceresti a qualcuno dei tuoi privilegi per proteggere i diritti degli altri e delle altre?</w:t>
      </w:r>
    </w:p>
    <w:p w14:paraId="075D5152" w14:textId="17DE9961" w:rsidR="00053ABE" w:rsidRDefault="00053ABE" w:rsidP="00282716">
      <w:pPr>
        <w:jc w:val="left"/>
        <w:rPr>
          <w:lang w:val="it-IT"/>
        </w:rPr>
      </w:pPr>
      <w:r>
        <w:rPr>
          <w:lang w:val="it-IT"/>
        </w:rPr>
        <w:br w:type="page"/>
      </w:r>
    </w:p>
    <w:p w14:paraId="51AEEEEF" w14:textId="77777777" w:rsidR="00F40164" w:rsidRPr="00315CBF" w:rsidRDefault="00F40164" w:rsidP="00282716">
      <w:pPr>
        <w:jc w:val="left"/>
        <w:rPr>
          <w:lang w:val="it-IT"/>
        </w:rPr>
      </w:pPr>
    </w:p>
    <w:p w14:paraId="127117EE" w14:textId="34FA83BA" w:rsidR="00F12DA4" w:rsidRPr="00315CBF" w:rsidRDefault="00077823" w:rsidP="00F40164">
      <w:pPr>
        <w:jc w:val="left"/>
        <w:rPr>
          <w:lang w:val="it-IT"/>
        </w:rPr>
      </w:pPr>
      <w:r w:rsidRPr="00053ABE">
        <w:rPr>
          <w:b/>
          <w:bCs/>
          <w:color w:val="07FD99"/>
          <w:sz w:val="28"/>
          <w:szCs w:val="28"/>
          <w:lang w:val="it-IT"/>
        </w:rPr>
        <w:t>Materiale 3</w:t>
      </w:r>
      <w:r w:rsidR="00F12DA4" w:rsidRPr="00053ABE">
        <w:rPr>
          <w:b/>
          <w:bCs/>
          <w:color w:val="07FD99"/>
          <w:sz w:val="28"/>
          <w:szCs w:val="28"/>
          <w:lang w:val="it-IT"/>
        </w:rPr>
        <w:t>:</w:t>
      </w:r>
      <w:r w:rsidR="00F12DA4" w:rsidRPr="00053ABE">
        <w:rPr>
          <w:color w:val="07FD99"/>
          <w:lang w:val="it-IT"/>
        </w:rPr>
        <w:t xml:space="preserve"> </w:t>
      </w:r>
      <w:r w:rsidRPr="00053ABE">
        <w:rPr>
          <w:b/>
          <w:lang w:val="it-IT"/>
        </w:rPr>
        <w:t>Altri esempi di videogiochi di Guerra.</w:t>
      </w:r>
    </w:p>
    <w:p w14:paraId="0DC4FFD9" w14:textId="3B612885" w:rsidR="003E2C8A" w:rsidRDefault="00DC2FAC">
      <w:pPr>
        <w:jc w:val="left"/>
      </w:pPr>
      <w:r>
        <w:rPr>
          <w:noProof/>
        </w:rPr>
        <w:drawing>
          <wp:inline distT="0" distB="0" distL="0" distR="0" wp14:anchorId="060D16DD" wp14:editId="076DD623">
            <wp:extent cx="5943600" cy="3343275"/>
            <wp:effectExtent l="0" t="0" r="0" b="9525"/>
            <wp:docPr id="388910792" name="Picture 21" descr="Battlefield 2042 won't get more new seasons as next Battlefield game enters  full production | PC Ga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ttlefield 2042 won't get more new seasons as next Battlefield game enters  full production | PC Game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69A7587D" w14:textId="1464EEBA" w:rsidR="004D2BA6" w:rsidRDefault="004D2BA6">
      <w:pPr>
        <w:jc w:val="left"/>
      </w:pPr>
      <w:r>
        <w:t>Battlefield</w:t>
      </w:r>
    </w:p>
    <w:p w14:paraId="303414F1" w14:textId="628095CE" w:rsidR="004D2BA6" w:rsidRPr="008E4376" w:rsidRDefault="004D2BA6">
      <w:pPr>
        <w:jc w:val="left"/>
      </w:pPr>
      <w:r>
        <w:rPr>
          <w:noProof/>
        </w:rPr>
        <w:drawing>
          <wp:inline distT="0" distB="0" distL="0" distR="0" wp14:anchorId="33FBFE24" wp14:editId="4237673E">
            <wp:extent cx="4381500" cy="2628900"/>
            <wp:effectExtent l="0" t="0" r="0" b="0"/>
            <wp:docPr id="353068113" name="Picture 22" descr="Modern Warfare 3 reviews: why is this the most hated game on the web? | Call  of Duty | The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dern Warfare 3 reviews: why is this the most hated game on the web? | Call  of Duty | The Guardia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81500" cy="2628900"/>
                    </a:xfrm>
                    <a:prstGeom prst="rect">
                      <a:avLst/>
                    </a:prstGeom>
                    <a:noFill/>
                    <a:ln>
                      <a:noFill/>
                    </a:ln>
                  </pic:spPr>
                </pic:pic>
              </a:graphicData>
            </a:graphic>
          </wp:inline>
        </w:drawing>
      </w:r>
    </w:p>
    <w:p w14:paraId="543959D0" w14:textId="3640C976" w:rsidR="00715805" w:rsidRPr="00315CBF" w:rsidRDefault="004D2BA6">
      <w:pPr>
        <w:jc w:val="left"/>
        <w:rPr>
          <w:lang w:val="it-IT"/>
        </w:rPr>
      </w:pPr>
      <w:r w:rsidRPr="00315CBF">
        <w:rPr>
          <w:lang w:val="it-IT"/>
        </w:rPr>
        <w:t>Call of Duty</w:t>
      </w:r>
    </w:p>
    <w:p w14:paraId="1CAE18B0" w14:textId="77777777" w:rsidR="00C40651" w:rsidRPr="00315CBF" w:rsidRDefault="00C40651">
      <w:pPr>
        <w:jc w:val="left"/>
        <w:rPr>
          <w:lang w:val="it-IT"/>
        </w:rPr>
      </w:pPr>
    </w:p>
    <w:p w14:paraId="0760F3B1" w14:textId="261334A7" w:rsidR="001A31D2" w:rsidRPr="00315CBF" w:rsidRDefault="00077823">
      <w:pPr>
        <w:jc w:val="left"/>
        <w:rPr>
          <w:lang w:val="it-IT"/>
        </w:rPr>
      </w:pPr>
      <w:r w:rsidRPr="00053ABE">
        <w:rPr>
          <w:b/>
          <w:bCs/>
          <w:color w:val="07FD99"/>
          <w:sz w:val="32"/>
          <w:szCs w:val="32"/>
          <w:lang w:val="it-IT"/>
        </w:rPr>
        <w:lastRenderedPageBreak/>
        <w:t>Materiale</w:t>
      </w:r>
      <w:r w:rsidR="001A31D2" w:rsidRPr="00053ABE">
        <w:rPr>
          <w:b/>
          <w:bCs/>
          <w:color w:val="07FD99"/>
          <w:sz w:val="32"/>
          <w:szCs w:val="32"/>
          <w:lang w:val="it-IT"/>
        </w:rPr>
        <w:t xml:space="preserve"> 4:</w:t>
      </w:r>
      <w:r w:rsidR="001A31D2" w:rsidRPr="00053ABE">
        <w:rPr>
          <w:color w:val="07FD99"/>
          <w:lang w:val="it-IT"/>
        </w:rPr>
        <w:t xml:space="preserve"> </w:t>
      </w:r>
      <w:r w:rsidR="00E55C2F" w:rsidRPr="00053ABE">
        <w:rPr>
          <w:b/>
          <w:lang w:val="it-IT"/>
        </w:rPr>
        <w:t>Im</w:t>
      </w:r>
      <w:r w:rsidRPr="00053ABE">
        <w:rPr>
          <w:b/>
          <w:lang w:val="it-IT"/>
        </w:rPr>
        <w:t>m</w:t>
      </w:r>
      <w:r w:rsidR="00E55C2F" w:rsidRPr="00053ABE">
        <w:rPr>
          <w:b/>
          <w:lang w:val="it-IT"/>
        </w:rPr>
        <w:t>a</w:t>
      </w:r>
      <w:r w:rsidRPr="00053ABE">
        <w:rPr>
          <w:b/>
          <w:lang w:val="it-IT"/>
        </w:rPr>
        <w:t>gini di diseguaglianze basate sul genere</w:t>
      </w:r>
      <w:r w:rsidR="00287E2E" w:rsidRPr="00053ABE">
        <w:rPr>
          <w:b/>
          <w:lang w:val="it-IT"/>
        </w:rPr>
        <w:t>, etnia</w:t>
      </w:r>
      <w:r w:rsidR="001A31D2" w:rsidRPr="00053ABE">
        <w:rPr>
          <w:b/>
          <w:lang w:val="it-IT"/>
        </w:rPr>
        <w:t xml:space="preserve">, </w:t>
      </w:r>
      <w:r w:rsidR="00287E2E" w:rsidRPr="00053ABE">
        <w:rPr>
          <w:b/>
          <w:lang w:val="it-IT"/>
        </w:rPr>
        <w:t xml:space="preserve">classe </w:t>
      </w:r>
      <w:r w:rsidR="001A31D2" w:rsidRPr="00053ABE">
        <w:rPr>
          <w:b/>
          <w:lang w:val="it-IT"/>
        </w:rPr>
        <w:t>social</w:t>
      </w:r>
      <w:r w:rsidR="00287E2E" w:rsidRPr="00053ABE">
        <w:rPr>
          <w:b/>
          <w:lang w:val="it-IT"/>
        </w:rPr>
        <w:t>e</w:t>
      </w:r>
      <w:r w:rsidR="001A31D2" w:rsidRPr="00053ABE">
        <w:rPr>
          <w:b/>
          <w:lang w:val="it-IT"/>
        </w:rPr>
        <w:t>, geopolitic</w:t>
      </w:r>
      <w:r w:rsidR="00287E2E" w:rsidRPr="00053ABE">
        <w:rPr>
          <w:b/>
          <w:lang w:val="it-IT"/>
        </w:rPr>
        <w:t>a</w:t>
      </w:r>
      <w:r w:rsidR="001A31D2" w:rsidRPr="00053ABE">
        <w:rPr>
          <w:b/>
          <w:lang w:val="it-IT"/>
        </w:rPr>
        <w:t xml:space="preserve">, </w:t>
      </w:r>
      <w:r w:rsidR="00287E2E" w:rsidRPr="00053ABE">
        <w:rPr>
          <w:b/>
          <w:lang w:val="it-IT"/>
        </w:rPr>
        <w:t>sessualità</w:t>
      </w:r>
      <w:r w:rsidR="001A31D2" w:rsidRPr="00053ABE">
        <w:rPr>
          <w:b/>
          <w:lang w:val="it-IT"/>
        </w:rPr>
        <w:t>, immigra</w:t>
      </w:r>
      <w:r w:rsidR="00287E2E" w:rsidRPr="00053ABE">
        <w:rPr>
          <w:b/>
          <w:lang w:val="it-IT"/>
        </w:rPr>
        <w:t>zione</w:t>
      </w:r>
    </w:p>
    <w:p w14:paraId="218BECF5" w14:textId="4567F825" w:rsidR="00E55C2F" w:rsidRPr="00940269" w:rsidRDefault="00E55C2F">
      <w:pPr>
        <w:jc w:val="left"/>
        <w:rPr>
          <w:lang w:val="it-IT"/>
        </w:rPr>
      </w:pPr>
    </w:p>
    <w:p w14:paraId="6F7FF632" w14:textId="5107F34C" w:rsidR="00A606C9" w:rsidRDefault="0088443A">
      <w:pPr>
        <w:jc w:val="left"/>
      </w:pPr>
      <w:r>
        <w:rPr>
          <w:noProof/>
        </w:rPr>
        <w:drawing>
          <wp:inline distT="0" distB="0" distL="0" distR="0" wp14:anchorId="197B81BB" wp14:editId="58738C5E">
            <wp:extent cx="5621867" cy="3162300"/>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25602" cy="3164401"/>
                    </a:xfrm>
                    <a:prstGeom prst="rect">
                      <a:avLst/>
                    </a:prstGeom>
                  </pic:spPr>
                </pic:pic>
              </a:graphicData>
            </a:graphic>
          </wp:inline>
        </w:drawing>
      </w:r>
    </w:p>
    <w:p w14:paraId="0906831B" w14:textId="1EE8C058" w:rsidR="00A606C9" w:rsidRDefault="0088443A">
      <w:pPr>
        <w:jc w:val="left"/>
      </w:pPr>
      <w:r>
        <w:rPr>
          <w:noProof/>
        </w:rPr>
        <w:drawing>
          <wp:anchor distT="0" distB="0" distL="114300" distR="114300" simplePos="0" relativeHeight="251662338" behindDoc="0" locked="0" layoutInCell="1" allowOverlap="1" wp14:anchorId="38D24132" wp14:editId="346DA41C">
            <wp:simplePos x="0" y="0"/>
            <wp:positionH relativeFrom="margin">
              <wp:align>left</wp:align>
            </wp:positionH>
            <wp:positionV relativeFrom="paragraph">
              <wp:posOffset>200872</wp:posOffset>
            </wp:positionV>
            <wp:extent cx="5744210" cy="3230880"/>
            <wp:effectExtent l="0" t="0" r="0" b="7620"/>
            <wp:wrapSquare wrapText="bothSides"/>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48602" cy="3233718"/>
                    </a:xfrm>
                    <a:prstGeom prst="rect">
                      <a:avLst/>
                    </a:prstGeom>
                  </pic:spPr>
                </pic:pic>
              </a:graphicData>
            </a:graphic>
            <wp14:sizeRelH relativeFrom="margin">
              <wp14:pctWidth>0</wp14:pctWidth>
            </wp14:sizeRelH>
            <wp14:sizeRelV relativeFrom="margin">
              <wp14:pctHeight>0</wp14:pctHeight>
            </wp14:sizeRelV>
          </wp:anchor>
        </w:drawing>
      </w:r>
    </w:p>
    <w:p w14:paraId="0DE5257F" w14:textId="24D67B17" w:rsidR="00A606C9" w:rsidRDefault="00A606C9">
      <w:pPr>
        <w:jc w:val="left"/>
      </w:pPr>
    </w:p>
    <w:p w14:paraId="6FB7AA31" w14:textId="655ADE1E" w:rsidR="0088443A" w:rsidRDefault="0088443A">
      <w:pPr>
        <w:jc w:val="left"/>
      </w:pPr>
    </w:p>
    <w:p w14:paraId="07E9689D" w14:textId="6A080D7F" w:rsidR="0088443A" w:rsidRDefault="0088443A">
      <w:pPr>
        <w:jc w:val="left"/>
      </w:pPr>
      <w:r>
        <w:rPr>
          <w:noProof/>
        </w:rPr>
        <w:drawing>
          <wp:anchor distT="0" distB="0" distL="114300" distR="114300" simplePos="0" relativeHeight="251664386" behindDoc="0" locked="0" layoutInCell="1" allowOverlap="1" wp14:anchorId="56BDCE19" wp14:editId="51FAB0DB">
            <wp:simplePos x="0" y="0"/>
            <wp:positionH relativeFrom="margin">
              <wp:align>center</wp:align>
            </wp:positionH>
            <wp:positionV relativeFrom="paragraph">
              <wp:posOffset>490855</wp:posOffset>
            </wp:positionV>
            <wp:extent cx="5588000" cy="3143250"/>
            <wp:effectExtent l="0" t="0" r="0" b="0"/>
            <wp:wrapSquare wrapText="bothSides"/>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88000" cy="3143250"/>
                    </a:xfrm>
                    <a:prstGeom prst="rect">
                      <a:avLst/>
                    </a:prstGeom>
                  </pic:spPr>
                </pic:pic>
              </a:graphicData>
            </a:graphic>
          </wp:anchor>
        </w:drawing>
      </w:r>
      <w:r>
        <w:rPr>
          <w:noProof/>
        </w:rPr>
        <w:drawing>
          <wp:anchor distT="0" distB="0" distL="114300" distR="114300" simplePos="0" relativeHeight="251663362" behindDoc="0" locked="0" layoutInCell="1" allowOverlap="1" wp14:anchorId="0C4432C2" wp14:editId="171470E7">
            <wp:simplePos x="0" y="0"/>
            <wp:positionH relativeFrom="margin">
              <wp:posOffset>235162</wp:posOffset>
            </wp:positionH>
            <wp:positionV relativeFrom="paragraph">
              <wp:posOffset>4148031</wp:posOffset>
            </wp:positionV>
            <wp:extent cx="5588000" cy="3143250"/>
            <wp:effectExtent l="0" t="0" r="0" b="0"/>
            <wp:wrapSquare wrapText="bothSides"/>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88000" cy="3143250"/>
                    </a:xfrm>
                    <a:prstGeom prst="rect">
                      <a:avLst/>
                    </a:prstGeom>
                  </pic:spPr>
                </pic:pic>
              </a:graphicData>
            </a:graphic>
          </wp:anchor>
        </w:drawing>
      </w:r>
    </w:p>
    <w:p w14:paraId="29B17228" w14:textId="4CC9FFE8" w:rsidR="0088443A" w:rsidRDefault="0088443A">
      <w:pPr>
        <w:jc w:val="left"/>
      </w:pPr>
      <w:r>
        <w:rPr>
          <w:noProof/>
        </w:rPr>
        <w:lastRenderedPageBreak/>
        <w:drawing>
          <wp:anchor distT="0" distB="0" distL="114300" distR="114300" simplePos="0" relativeHeight="251665410" behindDoc="0" locked="0" layoutInCell="1" allowOverlap="1" wp14:anchorId="0EAACF4D" wp14:editId="377D8D27">
            <wp:simplePos x="0" y="0"/>
            <wp:positionH relativeFrom="margin">
              <wp:align>left</wp:align>
            </wp:positionH>
            <wp:positionV relativeFrom="paragraph">
              <wp:posOffset>3993938</wp:posOffset>
            </wp:positionV>
            <wp:extent cx="5929630" cy="3335655"/>
            <wp:effectExtent l="0" t="0" r="0" b="0"/>
            <wp:wrapSquare wrapText="bothSides"/>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33872" cy="3338053"/>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F2570B8" wp14:editId="53A4E924">
            <wp:extent cx="5943600" cy="3343275"/>
            <wp:effectExtent l="0" t="0" r="0" b="9525"/>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EC4C0CC" w14:textId="42608289" w:rsidR="00715805" w:rsidRPr="008E4376" w:rsidRDefault="00715805">
      <w:pPr>
        <w:jc w:val="left"/>
      </w:pPr>
    </w:p>
    <w:p w14:paraId="3A32FBFA" w14:textId="0B4E257F" w:rsidR="008374EF" w:rsidRDefault="008374EF">
      <w:pPr>
        <w:jc w:val="left"/>
        <w:rPr>
          <w:b/>
          <w:bCs/>
          <w:color w:val="07FD99"/>
          <w:sz w:val="32"/>
          <w:szCs w:val="32"/>
          <w:lang w:val="it-IT"/>
        </w:rPr>
      </w:pPr>
    </w:p>
    <w:p w14:paraId="0C7E1E7B" w14:textId="70BA7D67" w:rsidR="0088443A" w:rsidRDefault="0088443A">
      <w:pPr>
        <w:jc w:val="left"/>
        <w:rPr>
          <w:b/>
          <w:bCs/>
          <w:color w:val="07FD99"/>
          <w:sz w:val="32"/>
          <w:szCs w:val="32"/>
          <w:lang w:val="it-IT"/>
        </w:rPr>
      </w:pPr>
      <w:r>
        <w:rPr>
          <w:noProof/>
        </w:rPr>
        <w:lastRenderedPageBreak/>
        <w:drawing>
          <wp:anchor distT="0" distB="0" distL="114300" distR="114300" simplePos="0" relativeHeight="251666434" behindDoc="0" locked="0" layoutInCell="1" allowOverlap="1" wp14:anchorId="2756EC1A" wp14:editId="0052B0E2">
            <wp:simplePos x="0" y="0"/>
            <wp:positionH relativeFrom="margin">
              <wp:align>left</wp:align>
            </wp:positionH>
            <wp:positionV relativeFrom="paragraph">
              <wp:posOffset>135890</wp:posOffset>
            </wp:positionV>
            <wp:extent cx="5452533" cy="3067050"/>
            <wp:effectExtent l="0" t="0" r="0" b="0"/>
            <wp:wrapSquare wrapText="bothSides"/>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52533" cy="3067050"/>
                    </a:xfrm>
                    <a:prstGeom prst="rect">
                      <a:avLst/>
                    </a:prstGeom>
                  </pic:spPr>
                </pic:pic>
              </a:graphicData>
            </a:graphic>
          </wp:anchor>
        </w:drawing>
      </w:r>
    </w:p>
    <w:p w14:paraId="56C0B43D" w14:textId="3B79990A" w:rsidR="0088443A" w:rsidRDefault="0088443A">
      <w:pPr>
        <w:jc w:val="left"/>
        <w:rPr>
          <w:b/>
          <w:bCs/>
          <w:color w:val="07FD99"/>
          <w:sz w:val="32"/>
          <w:szCs w:val="32"/>
          <w:lang w:val="it-IT"/>
        </w:rPr>
      </w:pPr>
    </w:p>
    <w:p w14:paraId="66F4A8E2" w14:textId="33C77310" w:rsidR="0088443A" w:rsidRDefault="0088443A">
      <w:pPr>
        <w:jc w:val="left"/>
        <w:rPr>
          <w:b/>
          <w:bCs/>
          <w:color w:val="07FD99"/>
          <w:sz w:val="32"/>
          <w:szCs w:val="32"/>
          <w:lang w:val="it-IT"/>
        </w:rPr>
      </w:pPr>
    </w:p>
    <w:p w14:paraId="38FA6C25" w14:textId="7A139EF4" w:rsidR="0088443A" w:rsidRDefault="0088443A">
      <w:pPr>
        <w:jc w:val="left"/>
        <w:rPr>
          <w:b/>
          <w:bCs/>
          <w:color w:val="07FD99"/>
          <w:sz w:val="32"/>
          <w:szCs w:val="32"/>
          <w:lang w:val="it-IT"/>
        </w:rPr>
      </w:pPr>
    </w:p>
    <w:p w14:paraId="5DC5FCD6" w14:textId="0F8183DF" w:rsidR="0088443A" w:rsidRDefault="0088443A">
      <w:pPr>
        <w:jc w:val="left"/>
        <w:rPr>
          <w:b/>
          <w:bCs/>
          <w:color w:val="07FD99"/>
          <w:sz w:val="32"/>
          <w:szCs w:val="32"/>
          <w:lang w:val="it-IT"/>
        </w:rPr>
      </w:pPr>
    </w:p>
    <w:p w14:paraId="76ACCB97" w14:textId="5E0B47EE" w:rsidR="0088443A" w:rsidRDefault="0088443A">
      <w:pPr>
        <w:jc w:val="left"/>
        <w:rPr>
          <w:b/>
          <w:bCs/>
          <w:color w:val="07FD99"/>
          <w:sz w:val="32"/>
          <w:szCs w:val="32"/>
          <w:lang w:val="it-IT"/>
        </w:rPr>
      </w:pPr>
    </w:p>
    <w:p w14:paraId="71D35AD6" w14:textId="225F7508" w:rsidR="0088443A" w:rsidRDefault="0088443A">
      <w:pPr>
        <w:jc w:val="left"/>
        <w:rPr>
          <w:b/>
          <w:bCs/>
          <w:color w:val="07FD99"/>
          <w:sz w:val="32"/>
          <w:szCs w:val="32"/>
          <w:lang w:val="it-IT"/>
        </w:rPr>
      </w:pPr>
    </w:p>
    <w:p w14:paraId="38185C7E" w14:textId="19A12F55" w:rsidR="0088443A" w:rsidRDefault="0088443A">
      <w:pPr>
        <w:jc w:val="left"/>
        <w:rPr>
          <w:b/>
          <w:bCs/>
          <w:color w:val="07FD99"/>
          <w:sz w:val="32"/>
          <w:szCs w:val="32"/>
          <w:lang w:val="it-IT"/>
        </w:rPr>
      </w:pPr>
    </w:p>
    <w:p w14:paraId="57A19663" w14:textId="6D132AE1" w:rsidR="0088443A" w:rsidRDefault="0088443A">
      <w:pPr>
        <w:jc w:val="left"/>
        <w:rPr>
          <w:b/>
          <w:bCs/>
          <w:color w:val="07FD99"/>
          <w:sz w:val="32"/>
          <w:szCs w:val="32"/>
          <w:lang w:val="it-IT"/>
        </w:rPr>
      </w:pPr>
    </w:p>
    <w:p w14:paraId="1360EE8E" w14:textId="0B7C9804" w:rsidR="0088443A" w:rsidRDefault="0088443A">
      <w:pPr>
        <w:jc w:val="left"/>
        <w:rPr>
          <w:b/>
          <w:bCs/>
          <w:color w:val="07FD99"/>
          <w:sz w:val="32"/>
          <w:szCs w:val="32"/>
          <w:lang w:val="it-IT"/>
        </w:rPr>
      </w:pPr>
      <w:r>
        <w:rPr>
          <w:noProof/>
        </w:rPr>
        <w:drawing>
          <wp:anchor distT="0" distB="0" distL="114300" distR="114300" simplePos="0" relativeHeight="251667458" behindDoc="0" locked="0" layoutInCell="1" allowOverlap="1" wp14:anchorId="5C7CD578" wp14:editId="6B47FAAA">
            <wp:simplePos x="0" y="0"/>
            <wp:positionH relativeFrom="margin">
              <wp:posOffset>-118534</wp:posOffset>
            </wp:positionH>
            <wp:positionV relativeFrom="paragraph">
              <wp:posOffset>552027</wp:posOffset>
            </wp:positionV>
            <wp:extent cx="5943600" cy="3343275"/>
            <wp:effectExtent l="0" t="0" r="0" b="9525"/>
            <wp:wrapSquare wrapText="bothSides"/>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8.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anchor>
        </w:drawing>
      </w:r>
    </w:p>
    <w:p w14:paraId="5B82B896" w14:textId="10962D29" w:rsidR="0088443A" w:rsidRDefault="0088443A">
      <w:pPr>
        <w:jc w:val="left"/>
        <w:rPr>
          <w:b/>
          <w:bCs/>
          <w:color w:val="07FD99"/>
          <w:sz w:val="32"/>
          <w:szCs w:val="32"/>
          <w:lang w:val="it-IT"/>
        </w:rPr>
      </w:pPr>
    </w:p>
    <w:p w14:paraId="597CC391" w14:textId="6CDCC6E4" w:rsidR="0088443A" w:rsidRDefault="0088443A">
      <w:pPr>
        <w:jc w:val="left"/>
        <w:rPr>
          <w:b/>
          <w:bCs/>
          <w:color w:val="07FD99"/>
          <w:sz w:val="32"/>
          <w:szCs w:val="32"/>
          <w:lang w:val="it-IT"/>
        </w:rPr>
      </w:pPr>
      <w:r>
        <w:rPr>
          <w:noProof/>
        </w:rPr>
        <w:lastRenderedPageBreak/>
        <w:drawing>
          <wp:anchor distT="0" distB="0" distL="114300" distR="114300" simplePos="0" relativeHeight="251668482" behindDoc="0" locked="0" layoutInCell="1" allowOverlap="1" wp14:anchorId="5C35DC64" wp14:editId="7CABBC82">
            <wp:simplePos x="0" y="0"/>
            <wp:positionH relativeFrom="margin">
              <wp:align>right</wp:align>
            </wp:positionH>
            <wp:positionV relativeFrom="paragraph">
              <wp:posOffset>400261</wp:posOffset>
            </wp:positionV>
            <wp:extent cx="5943600" cy="3343275"/>
            <wp:effectExtent l="0" t="0" r="0" b="9525"/>
            <wp:wrapSquare wrapText="bothSides"/>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anchor>
        </w:drawing>
      </w:r>
    </w:p>
    <w:p w14:paraId="75A86C35" w14:textId="594C2104" w:rsidR="0088443A" w:rsidRDefault="0088443A">
      <w:pPr>
        <w:jc w:val="left"/>
        <w:rPr>
          <w:b/>
          <w:bCs/>
          <w:color w:val="07FD99"/>
          <w:sz w:val="32"/>
          <w:szCs w:val="32"/>
          <w:lang w:val="it-IT"/>
        </w:rPr>
      </w:pPr>
    </w:p>
    <w:p w14:paraId="589B88B8" w14:textId="61D8D4C2" w:rsidR="0088443A" w:rsidRDefault="0088443A">
      <w:pPr>
        <w:jc w:val="left"/>
        <w:rPr>
          <w:b/>
          <w:bCs/>
          <w:color w:val="07FD99"/>
          <w:sz w:val="32"/>
          <w:szCs w:val="32"/>
          <w:lang w:val="it-IT"/>
        </w:rPr>
      </w:pPr>
    </w:p>
    <w:p w14:paraId="5666EF1E" w14:textId="45F0272B" w:rsidR="0088443A" w:rsidRDefault="0088443A">
      <w:pPr>
        <w:jc w:val="left"/>
        <w:rPr>
          <w:b/>
          <w:bCs/>
          <w:color w:val="07FD99"/>
          <w:sz w:val="32"/>
          <w:szCs w:val="32"/>
          <w:lang w:val="it-IT"/>
        </w:rPr>
      </w:pPr>
    </w:p>
    <w:p w14:paraId="291B6B39" w14:textId="636BB6DE" w:rsidR="0088443A" w:rsidRDefault="0088443A">
      <w:pPr>
        <w:jc w:val="left"/>
        <w:rPr>
          <w:b/>
          <w:bCs/>
          <w:color w:val="07FD99"/>
          <w:sz w:val="32"/>
          <w:szCs w:val="32"/>
          <w:lang w:val="it-IT"/>
        </w:rPr>
      </w:pPr>
      <w:r>
        <w:rPr>
          <w:b/>
          <w:bCs/>
          <w:color w:val="07FD99"/>
          <w:sz w:val="32"/>
          <w:szCs w:val="32"/>
          <w:lang w:val="it-IT"/>
        </w:rPr>
        <w:br w:type="page"/>
      </w:r>
    </w:p>
    <w:p w14:paraId="46A43E7C" w14:textId="50F97817" w:rsidR="00715805" w:rsidRPr="00315CBF" w:rsidRDefault="00287E2E">
      <w:pPr>
        <w:jc w:val="left"/>
        <w:rPr>
          <w:lang w:val="it-IT"/>
        </w:rPr>
      </w:pPr>
      <w:r w:rsidRPr="00053ABE">
        <w:rPr>
          <w:b/>
          <w:bCs/>
          <w:color w:val="07FD99"/>
          <w:sz w:val="32"/>
          <w:szCs w:val="32"/>
          <w:lang w:val="it-IT"/>
        </w:rPr>
        <w:lastRenderedPageBreak/>
        <w:t>Materiale</w:t>
      </w:r>
      <w:r w:rsidR="00AA1B8C" w:rsidRPr="00053ABE">
        <w:rPr>
          <w:b/>
          <w:bCs/>
          <w:color w:val="07FD99"/>
          <w:sz w:val="32"/>
          <w:szCs w:val="32"/>
          <w:lang w:val="it-IT"/>
        </w:rPr>
        <w:t xml:space="preserve"> 5</w:t>
      </w:r>
      <w:r w:rsidR="00AA1B8C" w:rsidRPr="00053ABE">
        <w:rPr>
          <w:color w:val="07FD99"/>
          <w:sz w:val="32"/>
          <w:szCs w:val="32"/>
          <w:lang w:val="it-IT"/>
        </w:rPr>
        <w:t>:</w:t>
      </w:r>
      <w:r w:rsidR="00AA1B8C" w:rsidRPr="00053ABE">
        <w:rPr>
          <w:color w:val="07FD99"/>
          <w:lang w:val="it-IT"/>
        </w:rPr>
        <w:t xml:space="preserve"> </w:t>
      </w:r>
      <w:r w:rsidR="00AA1B8C" w:rsidRPr="00053ABE">
        <w:rPr>
          <w:b/>
          <w:lang w:val="it-IT"/>
        </w:rPr>
        <w:t xml:space="preserve">QR Code </w:t>
      </w:r>
      <w:r w:rsidRPr="00053ABE">
        <w:rPr>
          <w:b/>
          <w:lang w:val="it-IT"/>
        </w:rPr>
        <w:t>per questionario finale</w:t>
      </w:r>
      <w:r w:rsidR="00490E1A" w:rsidRPr="00053ABE">
        <w:rPr>
          <w:b/>
          <w:lang w:val="it-IT"/>
        </w:rPr>
        <w:t xml:space="preserve"> </w:t>
      </w:r>
      <w:r w:rsidRPr="00053ABE">
        <w:rPr>
          <w:b/>
          <w:lang w:val="it-IT"/>
        </w:rPr>
        <w:t>e screenshot cellulare/PC</w:t>
      </w:r>
    </w:p>
    <w:p w14:paraId="78A9072F" w14:textId="0ADCDD63" w:rsidR="00AA1B8C" w:rsidRPr="00315CBF" w:rsidRDefault="00287E2E" w:rsidP="00AA1B8C">
      <w:pPr>
        <w:jc w:val="left"/>
        <w:rPr>
          <w:lang w:val="it-IT"/>
        </w:rPr>
      </w:pPr>
      <w:r w:rsidRPr="00490E1A">
        <w:rPr>
          <w:noProof/>
        </w:rPr>
        <w:drawing>
          <wp:anchor distT="0" distB="0" distL="114300" distR="114300" simplePos="0" relativeHeight="251659266" behindDoc="0" locked="0" layoutInCell="1" allowOverlap="1" wp14:anchorId="38660D58" wp14:editId="33506ABE">
            <wp:simplePos x="0" y="0"/>
            <wp:positionH relativeFrom="column">
              <wp:posOffset>3436620</wp:posOffset>
            </wp:positionH>
            <wp:positionV relativeFrom="paragraph">
              <wp:posOffset>8890</wp:posOffset>
            </wp:positionV>
            <wp:extent cx="2543175" cy="4453783"/>
            <wp:effectExtent l="0" t="0" r="0" b="4445"/>
            <wp:wrapSquare wrapText="bothSides"/>
            <wp:docPr id="1590947924"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947924" name="Picture 1" descr="A screenshot of a cell phone&#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2543175" cy="4453783"/>
                    </a:xfrm>
                    <a:prstGeom prst="rect">
                      <a:avLst/>
                    </a:prstGeom>
                  </pic:spPr>
                </pic:pic>
              </a:graphicData>
            </a:graphic>
          </wp:anchor>
        </w:drawing>
      </w:r>
    </w:p>
    <w:p w14:paraId="50B2DF65" w14:textId="2CEFD3C2" w:rsidR="00AA1B8C" w:rsidRPr="00315CBF" w:rsidRDefault="00AA1B8C">
      <w:pPr>
        <w:jc w:val="left"/>
        <w:rPr>
          <w:lang w:val="it-IT"/>
        </w:rPr>
      </w:pPr>
    </w:p>
    <w:p w14:paraId="17887E10" w14:textId="5625D48A" w:rsidR="00715805" w:rsidRPr="00315CBF" w:rsidRDefault="00287E2E">
      <w:pPr>
        <w:jc w:val="left"/>
        <w:rPr>
          <w:lang w:val="it-IT"/>
        </w:rPr>
      </w:pPr>
      <w:r w:rsidRPr="00AA1B8C">
        <w:rPr>
          <w:noProof/>
          <w:lang w:val="en-US"/>
        </w:rPr>
        <w:drawing>
          <wp:anchor distT="0" distB="0" distL="114300" distR="114300" simplePos="0" relativeHeight="251660290" behindDoc="0" locked="0" layoutInCell="1" allowOverlap="1" wp14:anchorId="6EA986E6" wp14:editId="0C223155">
            <wp:simplePos x="0" y="0"/>
            <wp:positionH relativeFrom="column">
              <wp:posOffset>205740</wp:posOffset>
            </wp:positionH>
            <wp:positionV relativeFrom="paragraph">
              <wp:posOffset>333375</wp:posOffset>
            </wp:positionV>
            <wp:extent cx="2484120" cy="2484120"/>
            <wp:effectExtent l="0" t="0" r="0" b="0"/>
            <wp:wrapSquare wrapText="bothSides"/>
            <wp:docPr id="777260995" name="Picture 33" descr="A qr code on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60995" name="Picture 33" descr="A qr code on a blue background&#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84120" cy="2484120"/>
                    </a:xfrm>
                    <a:prstGeom prst="rect">
                      <a:avLst/>
                    </a:prstGeom>
                    <a:noFill/>
                    <a:ln>
                      <a:noFill/>
                    </a:ln>
                  </pic:spPr>
                </pic:pic>
              </a:graphicData>
            </a:graphic>
          </wp:anchor>
        </w:drawing>
      </w:r>
    </w:p>
    <w:p w14:paraId="1C0FF320" w14:textId="739D196C" w:rsidR="007B4C38" w:rsidRPr="00315CBF" w:rsidRDefault="007B4C38">
      <w:pPr>
        <w:jc w:val="left"/>
        <w:rPr>
          <w:lang w:val="it-IT"/>
        </w:rPr>
      </w:pPr>
    </w:p>
    <w:p w14:paraId="11741256" w14:textId="3855FF35" w:rsidR="00715805" w:rsidRPr="00315CBF" w:rsidRDefault="00715805">
      <w:pPr>
        <w:jc w:val="left"/>
        <w:rPr>
          <w:lang w:val="it-IT"/>
        </w:rPr>
      </w:pPr>
    </w:p>
    <w:p w14:paraId="562C65B3" w14:textId="27730B5D" w:rsidR="00715805" w:rsidRPr="00315CBF" w:rsidRDefault="00715805">
      <w:pPr>
        <w:jc w:val="left"/>
        <w:rPr>
          <w:lang w:val="it-IT"/>
        </w:rPr>
      </w:pPr>
    </w:p>
    <w:p w14:paraId="0387AD5B" w14:textId="11E88358" w:rsidR="00715805" w:rsidRPr="00315CBF" w:rsidRDefault="00715805">
      <w:pPr>
        <w:jc w:val="left"/>
        <w:rPr>
          <w:lang w:val="it-IT"/>
        </w:rPr>
      </w:pPr>
    </w:p>
    <w:p w14:paraId="20038FA7" w14:textId="347D3932" w:rsidR="00287E2E" w:rsidRPr="00315CBF" w:rsidRDefault="00287E2E">
      <w:pPr>
        <w:jc w:val="left"/>
        <w:rPr>
          <w:lang w:val="it-IT"/>
        </w:rPr>
      </w:pPr>
    </w:p>
    <w:p w14:paraId="4307FF11" w14:textId="24D10917" w:rsidR="00287E2E" w:rsidRPr="00315CBF" w:rsidRDefault="00287E2E">
      <w:pPr>
        <w:jc w:val="left"/>
        <w:rPr>
          <w:lang w:val="it-IT"/>
        </w:rPr>
      </w:pPr>
    </w:p>
    <w:p w14:paraId="02569000" w14:textId="4DDEFEE8" w:rsidR="00287E2E" w:rsidRPr="00315CBF" w:rsidRDefault="00287E2E">
      <w:pPr>
        <w:jc w:val="left"/>
        <w:rPr>
          <w:lang w:val="it-IT"/>
        </w:rPr>
      </w:pPr>
    </w:p>
    <w:p w14:paraId="7EE5D8E1" w14:textId="52BE3556" w:rsidR="00287E2E" w:rsidRPr="00315CBF" w:rsidRDefault="00287E2E">
      <w:pPr>
        <w:jc w:val="left"/>
        <w:rPr>
          <w:lang w:val="it-IT"/>
        </w:rPr>
      </w:pPr>
    </w:p>
    <w:p w14:paraId="6610F8FC" w14:textId="342CC619" w:rsidR="00287E2E" w:rsidRPr="00315CBF" w:rsidRDefault="00287E2E">
      <w:pPr>
        <w:jc w:val="left"/>
        <w:rPr>
          <w:lang w:val="it-IT"/>
        </w:rPr>
      </w:pPr>
    </w:p>
    <w:p w14:paraId="34B86BCC" w14:textId="220C4C39" w:rsidR="00287E2E" w:rsidRPr="00315CBF" w:rsidRDefault="00287E2E">
      <w:pPr>
        <w:jc w:val="left"/>
        <w:rPr>
          <w:lang w:val="it-IT"/>
        </w:rPr>
      </w:pPr>
    </w:p>
    <w:p w14:paraId="4CD4FBC0" w14:textId="21CAD4CF" w:rsidR="00287E2E" w:rsidRPr="00315CBF" w:rsidRDefault="00287E2E">
      <w:pPr>
        <w:jc w:val="left"/>
        <w:rPr>
          <w:lang w:val="it-IT"/>
        </w:rPr>
      </w:pPr>
    </w:p>
    <w:p w14:paraId="7D52DDCA" w14:textId="6F13915B" w:rsidR="00287E2E" w:rsidRPr="00315CBF" w:rsidRDefault="00287E2E">
      <w:pPr>
        <w:jc w:val="left"/>
        <w:rPr>
          <w:lang w:val="it-IT"/>
        </w:rPr>
      </w:pPr>
    </w:p>
    <w:p w14:paraId="5CBC3D61" w14:textId="3C8B8CAD" w:rsidR="00287E2E" w:rsidRPr="00315CBF" w:rsidRDefault="00287E2E">
      <w:pPr>
        <w:jc w:val="left"/>
        <w:rPr>
          <w:lang w:val="it-IT"/>
        </w:rPr>
      </w:pPr>
    </w:p>
    <w:p w14:paraId="50A0ABE7" w14:textId="3EEF9BB4" w:rsidR="00287E2E" w:rsidRPr="00315CBF" w:rsidRDefault="00287E2E">
      <w:pPr>
        <w:jc w:val="left"/>
        <w:rPr>
          <w:lang w:val="it-IT"/>
        </w:rPr>
      </w:pPr>
    </w:p>
    <w:p w14:paraId="0935199E" w14:textId="552471FA" w:rsidR="00287E2E" w:rsidRPr="00315CBF" w:rsidRDefault="00287E2E">
      <w:pPr>
        <w:jc w:val="left"/>
        <w:rPr>
          <w:lang w:val="it-IT"/>
        </w:rPr>
      </w:pPr>
    </w:p>
    <w:p w14:paraId="72356AC5" w14:textId="2151AEF5" w:rsidR="00287E2E" w:rsidRPr="00315CBF" w:rsidRDefault="00287E2E">
      <w:pPr>
        <w:jc w:val="left"/>
        <w:rPr>
          <w:lang w:val="it-IT"/>
        </w:rPr>
      </w:pPr>
    </w:p>
    <w:p w14:paraId="55B1B229" w14:textId="2BB612EF" w:rsidR="00287E2E" w:rsidRPr="00315CBF" w:rsidRDefault="00287E2E">
      <w:pPr>
        <w:jc w:val="left"/>
        <w:rPr>
          <w:lang w:val="it-IT"/>
        </w:rPr>
      </w:pPr>
      <w:r w:rsidRPr="007B4C38">
        <w:rPr>
          <w:noProof/>
        </w:rPr>
        <w:drawing>
          <wp:anchor distT="0" distB="0" distL="114300" distR="114300" simplePos="0" relativeHeight="251661314" behindDoc="0" locked="0" layoutInCell="1" allowOverlap="1" wp14:anchorId="637389A4" wp14:editId="3A95C1B8">
            <wp:simplePos x="0" y="0"/>
            <wp:positionH relativeFrom="margin">
              <wp:posOffset>281940</wp:posOffset>
            </wp:positionH>
            <wp:positionV relativeFrom="paragraph">
              <wp:posOffset>-694690</wp:posOffset>
            </wp:positionV>
            <wp:extent cx="4541520" cy="2391091"/>
            <wp:effectExtent l="0" t="0" r="0" b="9525"/>
            <wp:wrapSquare wrapText="bothSides"/>
            <wp:docPr id="16795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51803" name="Picture 1" descr="A screenshot of a computer&#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41520" cy="2391091"/>
                    </a:xfrm>
                    <a:prstGeom prst="rect">
                      <a:avLst/>
                    </a:prstGeom>
                  </pic:spPr>
                </pic:pic>
              </a:graphicData>
            </a:graphic>
          </wp:anchor>
        </w:drawing>
      </w:r>
    </w:p>
    <w:p w14:paraId="0D74FAA6" w14:textId="38743F0D" w:rsidR="00287E2E" w:rsidRPr="00315CBF" w:rsidRDefault="00287E2E">
      <w:pPr>
        <w:jc w:val="left"/>
        <w:rPr>
          <w:lang w:val="it-IT"/>
        </w:rPr>
      </w:pPr>
    </w:p>
    <w:p w14:paraId="7F105B32" w14:textId="318788CC" w:rsidR="00287E2E" w:rsidRPr="00315CBF" w:rsidRDefault="00287E2E">
      <w:pPr>
        <w:jc w:val="left"/>
        <w:rPr>
          <w:lang w:val="it-IT"/>
        </w:rPr>
      </w:pPr>
    </w:p>
    <w:p w14:paraId="3797C8DC" w14:textId="55017617" w:rsidR="00287E2E" w:rsidRPr="00315CBF" w:rsidRDefault="00287E2E">
      <w:pPr>
        <w:jc w:val="left"/>
        <w:rPr>
          <w:lang w:val="it-IT"/>
        </w:rPr>
      </w:pPr>
    </w:p>
    <w:p w14:paraId="341C25DA" w14:textId="6F0D691C" w:rsidR="00287E2E" w:rsidRPr="00315CBF" w:rsidRDefault="00287E2E">
      <w:pPr>
        <w:jc w:val="left"/>
        <w:rPr>
          <w:lang w:val="it-IT"/>
        </w:rPr>
      </w:pPr>
    </w:p>
    <w:p w14:paraId="1B353F03" w14:textId="5300698A" w:rsidR="00715805" w:rsidRDefault="00715805">
      <w:pPr>
        <w:jc w:val="left"/>
        <w:rPr>
          <w:lang w:val="it-IT"/>
        </w:rPr>
      </w:pPr>
    </w:p>
    <w:p w14:paraId="51DDA7A7" w14:textId="3F758750" w:rsidR="001D3F7E" w:rsidRDefault="001D3F7E">
      <w:pPr>
        <w:jc w:val="left"/>
        <w:rPr>
          <w:lang w:val="it-IT"/>
        </w:rPr>
      </w:pPr>
    </w:p>
    <w:p w14:paraId="1AD4D325" w14:textId="71B4E610" w:rsidR="001D3F7E" w:rsidRDefault="001D3F7E">
      <w:pPr>
        <w:jc w:val="left"/>
        <w:rPr>
          <w:lang w:val="it-IT"/>
        </w:rPr>
      </w:pPr>
    </w:p>
    <w:p w14:paraId="43EAF9C9" w14:textId="287D652B" w:rsidR="001D3F7E" w:rsidRDefault="001D3F7E">
      <w:pPr>
        <w:jc w:val="left"/>
        <w:rPr>
          <w:lang w:val="it-IT"/>
        </w:rPr>
      </w:pPr>
    </w:p>
    <w:p w14:paraId="6D9EF198" w14:textId="05A73F4C" w:rsidR="001D3F7E" w:rsidRDefault="001D3F7E">
      <w:pPr>
        <w:jc w:val="left"/>
        <w:rPr>
          <w:lang w:val="it-IT"/>
        </w:rPr>
      </w:pPr>
    </w:p>
    <w:p w14:paraId="7C33E973" w14:textId="48E33220" w:rsidR="001D3F7E" w:rsidRDefault="001D3F7E">
      <w:pPr>
        <w:jc w:val="left"/>
        <w:rPr>
          <w:lang w:val="it-IT"/>
        </w:rPr>
      </w:pPr>
    </w:p>
    <w:p w14:paraId="4F06C858" w14:textId="77777777" w:rsidR="001D3F7E" w:rsidRDefault="001D3F7E">
      <w:pPr>
        <w:jc w:val="left"/>
        <w:rPr>
          <w:lang w:val="it-IT"/>
        </w:rPr>
      </w:pPr>
    </w:p>
    <w:p w14:paraId="1DA0526C" w14:textId="2A86C118" w:rsidR="001D3F7E" w:rsidRDefault="001D3F7E">
      <w:pPr>
        <w:jc w:val="left"/>
        <w:rPr>
          <w:lang w:val="it-IT"/>
        </w:rPr>
      </w:pPr>
    </w:p>
    <w:p w14:paraId="0EAA709E" w14:textId="706F7527" w:rsidR="001D3F7E" w:rsidRPr="00053ABE" w:rsidRDefault="001D3F7E" w:rsidP="001D3F7E">
      <w:pPr>
        <w:jc w:val="center"/>
        <w:rPr>
          <w:lang w:val="it-IT"/>
        </w:rPr>
      </w:pPr>
      <w:r>
        <w:rPr>
          <w:iCs/>
          <w:noProof/>
          <w:color w:val="03156C"/>
          <w:sz w:val="22"/>
        </w:rPr>
        <w:drawing>
          <wp:inline distT="0" distB="0" distL="0" distR="0" wp14:anchorId="7EEE5206" wp14:editId="17CDAFEF">
            <wp:extent cx="3817257" cy="3817257"/>
            <wp:effectExtent l="0" t="0" r="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WoM_small.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819016" cy="3819016"/>
                    </a:xfrm>
                    <a:prstGeom prst="rect">
                      <a:avLst/>
                    </a:prstGeom>
                  </pic:spPr>
                </pic:pic>
              </a:graphicData>
            </a:graphic>
          </wp:inline>
        </w:drawing>
      </w:r>
    </w:p>
    <w:sectPr w:rsidR="001D3F7E" w:rsidRPr="00053ABE">
      <w:type w:val="continuous"/>
      <w:pgSz w:w="12240" w:h="15840"/>
      <w:pgMar w:top="1440" w:right="1440" w:bottom="1440" w:left="1440" w:header="72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372FEB" w14:textId="77777777" w:rsidR="006628D4" w:rsidRDefault="006628D4">
      <w:r>
        <w:separator/>
      </w:r>
    </w:p>
  </w:endnote>
  <w:endnote w:type="continuationSeparator" w:id="0">
    <w:p w14:paraId="7FB0566E" w14:textId="77777777" w:rsidR="006628D4" w:rsidRDefault="006628D4">
      <w:r>
        <w:continuationSeparator/>
      </w:r>
    </w:p>
  </w:endnote>
  <w:endnote w:type="continuationNotice" w:id="1">
    <w:p w14:paraId="71D79B58" w14:textId="77777777" w:rsidR="006628D4" w:rsidRDefault="006628D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OpenSymbol">
    <w:altName w:val="Calibri"/>
    <w:charset w:val="00"/>
    <w:family w:val="auto"/>
    <w:pitch w:val="variable"/>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New Roman (Headings CS)">
    <w:altName w:val="Times New Roman"/>
    <w:charset w:val="00"/>
    <w:family w:val="roman"/>
    <w:pitch w:val="default"/>
  </w:font>
  <w:font w:name="Times New Roman (Body CS)">
    <w:charset w:val="00"/>
    <w:family w:val="roman"/>
    <w:pitch w:val="default"/>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35D247" w14:textId="77777777" w:rsidR="00940269" w:rsidRDefault="0094026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13086428"/>
      <w:docPartObj>
        <w:docPartGallery w:val="Page Numbers (Bottom of Page)"/>
        <w:docPartUnique/>
      </w:docPartObj>
    </w:sdtPr>
    <w:sdtEndPr/>
    <w:sdtContent>
      <w:p w14:paraId="705A8411" w14:textId="00D3A2F9" w:rsidR="00287E2E" w:rsidRDefault="00287E2E">
        <w:pPr>
          <w:pStyle w:val="Pidipagina"/>
        </w:pPr>
        <w:r>
          <w:rPr>
            <w:noProof/>
            <w:lang w:val="de-AT" w:eastAsia="de-AT"/>
          </w:rPr>
          <mc:AlternateContent>
            <mc:Choice Requires="wps">
              <w:drawing>
                <wp:anchor distT="0" distB="0" distL="114300" distR="114300" simplePos="0" relativeHeight="251658241" behindDoc="0" locked="0" layoutInCell="1" allowOverlap="1" wp14:anchorId="3D8734AE" wp14:editId="7388B5A8">
                  <wp:simplePos x="0" y="0"/>
                  <wp:positionH relativeFrom="margin">
                    <wp:posOffset>1238250</wp:posOffset>
                  </wp:positionH>
                  <wp:positionV relativeFrom="paragraph">
                    <wp:posOffset>-298450</wp:posOffset>
                  </wp:positionV>
                  <wp:extent cx="4508500" cy="460375"/>
                  <wp:effectExtent l="0" t="0" r="6350" b="0"/>
                  <wp:wrapNone/>
                  <wp:docPr id="3" name="Text Box 4"/>
                  <wp:cNvGraphicFramePr/>
                  <a:graphic xmlns:a="http://schemas.openxmlformats.org/drawingml/2006/main">
                    <a:graphicData uri="http://schemas.microsoft.com/office/word/2010/wordprocessingShape">
                      <wps:wsp>
                        <wps:cNvSpPr txBox="1"/>
                        <wps:spPr bwMode="auto">
                          <a:xfrm>
                            <a:off x="0" y="0"/>
                            <a:ext cx="4508500" cy="460375"/>
                          </a:xfrm>
                          <a:prstGeom prst="rect">
                            <a:avLst/>
                          </a:prstGeom>
                          <a:solidFill>
                            <a:schemeClr val="lt1"/>
                          </a:solidFill>
                          <a:ln w="6350">
                            <a:noFill/>
                          </a:ln>
                        </wps:spPr>
                        <wps:txbx>
                          <w:txbxContent>
                            <w:p w14:paraId="7389A268" w14:textId="77777777" w:rsidR="00940269" w:rsidRPr="00940269" w:rsidRDefault="00940269" w:rsidP="00940269">
                              <w:pPr>
                                <w:rPr>
                                  <w:rFonts w:ascii="Calibri" w:hAnsi="Calibri" w:cs="Calibri"/>
                                  <w:color w:val="auto"/>
                                  <w:sz w:val="14"/>
                                  <w:szCs w:val="14"/>
                                  <w:lang w:val="it-IT"/>
                                </w:rPr>
                              </w:pPr>
                              <w:r w:rsidRPr="00940269">
                                <w:rPr>
                                  <w:rFonts w:ascii="Calibri" w:hAnsi="Calibri" w:cs="Calibri"/>
                                  <w:color w:val="auto"/>
                                  <w:sz w:val="14"/>
                                  <w:szCs w:val="14"/>
                                  <w:lang w:val="it-IT"/>
                                </w:rPr>
                                <w:t xml:space="preserve">Finanziato dall’Unione europea. Le opinioni e i punti di vista espressi sono tuttavia esclusivamente quelli dell’autore o degli autori e non riflettono necessariamente quelli dell’Unione europea o della </w:t>
                              </w:r>
                              <w:proofErr w:type="spellStart"/>
                              <w:r w:rsidRPr="00940269">
                                <w:rPr>
                                  <w:rFonts w:ascii="Calibri" w:hAnsi="Calibri" w:cs="Calibri"/>
                                  <w:color w:val="auto"/>
                                  <w:sz w:val="14"/>
                                  <w:szCs w:val="14"/>
                                  <w:lang w:val="it-IT"/>
                                </w:rPr>
                                <w:t>OeAD</w:t>
                              </w:r>
                              <w:proofErr w:type="spellEnd"/>
                              <w:r w:rsidRPr="00940269">
                                <w:rPr>
                                  <w:rFonts w:ascii="Calibri" w:hAnsi="Calibri" w:cs="Calibri"/>
                                  <w:color w:val="auto"/>
                                  <w:sz w:val="14"/>
                                  <w:szCs w:val="14"/>
                                  <w:lang w:val="it-IT"/>
                                </w:rPr>
                                <w:t>-GmbH. Né l’Unione europea né l’autorità che concede il finanziamento possono essere ritenute responsabili.</w:t>
                              </w:r>
                            </w:p>
                            <w:p w14:paraId="1C1BFF31" w14:textId="77777777" w:rsidR="00287E2E" w:rsidRPr="00940269" w:rsidRDefault="00287E2E">
                              <w:pPr>
                                <w:rPr>
                                  <w:sz w:val="22"/>
                                  <w:szCs w:val="20"/>
                                  <w:lang w:val="it-I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D8734AE" id="_x0000_t202" coordsize="21600,21600" o:spt="202" path="m,l,21600r21600,l21600,xe">
                  <v:stroke joinstyle="miter"/>
                  <v:path gradientshapeok="t" o:connecttype="rect"/>
                </v:shapetype>
                <v:shape id="Text Box 4" o:spid="_x0000_s1026" type="#_x0000_t202" style="position:absolute;left:0;text-align:left;margin-left:97.5pt;margin-top:-23.5pt;width:355pt;height:36.25pt;z-index:25165824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RS4NgIAAGIEAAAOAAAAZHJzL2Uyb0RvYy54bWysVMGO2jAQvVfqP1i+lwQW2G1EWFFWVJXo&#10;7kpstWfj2CSS43FtQ0K/vmMnoXTbU9WLNfZMnufNe87ivq0VOQnrKtA5HY9SSoTmUFT6kNNvL5sP&#10;d5Q4z3TBFGiR07Nw9H75/t2iMZmYQAmqEJYgiHZZY3Jaem+yJHG8FDVzIzBCY1KCrZnHrT0khWUN&#10;otcqmaTpPGnAFsYCF87h6UOXpMuIL6Xg/klKJzxROcXefFxtXPdhTZYLlh0sM2XF+zbYP3RRs0rj&#10;pReoB+YZOdrqD6i64hYcSD/iUCcgZcVF5IBsxukbNruSGRG54HCcuYzJ/T9Y/njamWdLfPsJWhQw&#10;DKQxLnPhcN98hQJFY0cPkV0rbR1YYt8Eq3Gg58sQResJx8PpLL2bpZjimJvO05vbWQBNWDZ8bazz&#10;nwXUJAQ5tShSRGenrfNd6VASLnOgqmJTKRU3wRhirSw5MZRU+dgxgv9WpTRpcjq/maURWEP4vENW&#10;GnsZGHZcfbtve9p7KM5I3EJnFGf4psImt8z5Z2bRGcgL3e6fcJEK8BLoI0pKsD/+dh7qUTDMUtKg&#10;03Lqvh+ZFZSoLxql/DieToM142Y6u53gxl5n9tcZfazXgMzH+K4Mj2Go92oIpYX6FR/FKtyKKaY5&#10;3p1TP4Rr3/kfHxUXq1UsQjMa5rd6Z3iADpMOEry0r8yaXiePCj/C4EmWvZGrqw1falihYWQVtQyj&#10;7qbazx2NHN3QP7rwUq73serXr2H5EwAA//8DAFBLAwQUAAYACAAAACEARzavnuEAAAAKAQAADwAA&#10;AGRycy9kb3ducmV2LnhtbEyPzU7DMBCE70h9B2srcUGtQ0soTeNUCAGVuNHwI25uvE0i4nUUu0l4&#10;e7YnuO3sjma/SbejbUSPna8dKbieRyCQCmdqKhW85U+zOxA+aDK6cYQKftDDNptcpDoxbqBX7Peh&#10;FBxCPtEKqhDaREpfVGi1n7sWiW9H11kdWHalNJ0eONw2chFFt9LqmvhDpVt8qLD43p+sgq+r8vPF&#10;j8/vwzJeto+7Pl99mFypy+l4vwERcAx/ZjjjMzpkzHRwJzJeNKzXMXcJCmY3Kx7YsY7Om4OCRRyD&#10;zFL5v0L2CwAA//8DAFBLAQItABQABgAIAAAAIQC2gziS/gAAAOEBAAATAAAAAAAAAAAAAAAAAAAA&#10;AABbQ29udGVudF9UeXBlc10ueG1sUEsBAi0AFAAGAAgAAAAhADj9If/WAAAAlAEAAAsAAAAAAAAA&#10;AAAAAAAALwEAAF9yZWxzLy5yZWxzUEsBAi0AFAAGAAgAAAAhAD0dFLg2AgAAYgQAAA4AAAAAAAAA&#10;AAAAAAAALgIAAGRycy9lMm9Eb2MueG1sUEsBAi0AFAAGAAgAAAAhAEc2r57hAAAACgEAAA8AAAAA&#10;AAAAAAAAAAAAkAQAAGRycy9kb3ducmV2LnhtbFBLBQYAAAAABAAEAPMAAACeBQAAAAA=&#10;" fillcolor="white [3201]" stroked="f" strokeweight=".5pt">
                  <v:textbox>
                    <w:txbxContent>
                      <w:p w14:paraId="7389A268" w14:textId="77777777" w:rsidR="00940269" w:rsidRPr="00940269" w:rsidRDefault="00940269" w:rsidP="00940269">
                        <w:pPr>
                          <w:rPr>
                            <w:rFonts w:ascii="Calibri" w:hAnsi="Calibri" w:cs="Calibri"/>
                            <w:color w:val="auto"/>
                            <w:sz w:val="14"/>
                            <w:szCs w:val="14"/>
                            <w:lang w:val="it-IT"/>
                          </w:rPr>
                        </w:pPr>
                        <w:r w:rsidRPr="00940269">
                          <w:rPr>
                            <w:rFonts w:ascii="Calibri" w:hAnsi="Calibri" w:cs="Calibri"/>
                            <w:color w:val="auto"/>
                            <w:sz w:val="14"/>
                            <w:szCs w:val="14"/>
                            <w:lang w:val="it-IT"/>
                          </w:rPr>
                          <w:t xml:space="preserve">Finanziato dall’Unione europea. Le opinioni e i punti di vista espressi sono tuttavia esclusivamente quelli dell’autore o degli autori e non riflettono necessariamente quelli dell’Unione europea o della </w:t>
                        </w:r>
                        <w:proofErr w:type="spellStart"/>
                        <w:r w:rsidRPr="00940269">
                          <w:rPr>
                            <w:rFonts w:ascii="Calibri" w:hAnsi="Calibri" w:cs="Calibri"/>
                            <w:color w:val="auto"/>
                            <w:sz w:val="14"/>
                            <w:szCs w:val="14"/>
                            <w:lang w:val="it-IT"/>
                          </w:rPr>
                          <w:t>OeAD</w:t>
                        </w:r>
                        <w:proofErr w:type="spellEnd"/>
                        <w:r w:rsidRPr="00940269">
                          <w:rPr>
                            <w:rFonts w:ascii="Calibri" w:hAnsi="Calibri" w:cs="Calibri"/>
                            <w:color w:val="auto"/>
                            <w:sz w:val="14"/>
                            <w:szCs w:val="14"/>
                            <w:lang w:val="it-IT"/>
                          </w:rPr>
                          <w:t>-GmbH. Né l’Unione europea né l’autorità che concede il finanziamento possono essere ritenute responsabili.</w:t>
                        </w:r>
                      </w:p>
                      <w:p w14:paraId="1C1BFF31" w14:textId="77777777" w:rsidR="00287E2E" w:rsidRPr="00940269" w:rsidRDefault="00287E2E">
                        <w:pPr>
                          <w:rPr>
                            <w:sz w:val="22"/>
                            <w:szCs w:val="20"/>
                            <w:lang w:val="it-IT"/>
                          </w:rPr>
                        </w:pPr>
                      </w:p>
                    </w:txbxContent>
                  </v:textbox>
                  <w10:wrap anchorx="margin"/>
                </v:shape>
              </w:pict>
            </mc:Fallback>
          </mc:AlternateContent>
        </w:r>
        <w:r>
          <w:rPr>
            <w:noProof/>
          </w:rPr>
          <w:drawing>
            <wp:anchor distT="0" distB="0" distL="114300" distR="114300" simplePos="0" relativeHeight="251658242" behindDoc="1" locked="0" layoutInCell="1" allowOverlap="1" wp14:anchorId="1692952D" wp14:editId="62D05063">
              <wp:simplePos x="0" y="0"/>
              <wp:positionH relativeFrom="column">
                <wp:posOffset>133350</wp:posOffset>
              </wp:positionH>
              <wp:positionV relativeFrom="paragraph">
                <wp:posOffset>-234950</wp:posOffset>
              </wp:positionV>
              <wp:extent cx="1177290" cy="262255"/>
              <wp:effectExtent l="0" t="0" r="0" b="4445"/>
              <wp:wrapTight wrapText="bothSides">
                <wp:wrapPolygon edited="0">
                  <wp:start x="0" y="0"/>
                  <wp:lineTo x="0" y="20397"/>
                  <wp:lineTo x="7340" y="20397"/>
                  <wp:lineTo x="20971" y="17259"/>
                  <wp:lineTo x="20971" y="3138"/>
                  <wp:lineTo x="7340" y="0"/>
                  <wp:lineTo x="0" y="0"/>
                </wp:wrapPolygon>
              </wp:wrapTight>
              <wp:docPr id="1" name="Picture 3"/>
              <wp:cNvGraphicFramePr/>
              <a:graphic xmlns:a="http://schemas.openxmlformats.org/drawingml/2006/main">
                <a:graphicData uri="http://schemas.openxmlformats.org/drawingml/2006/picture">
                  <pic:pic xmlns:pic="http://schemas.openxmlformats.org/drawingml/2006/picture">
                    <pic:nvPicPr>
                      <pic:cNvPr id="1" name="Picture 3"/>
                      <pic:cNvPicPr/>
                    </pic:nvPicPr>
                    <pic:blipFill>
                      <a:blip r:embed="rId1">
                        <a:extLst>
                          <a:ext uri="{28A0092B-C50C-407E-A947-70E740481C1C}">
                            <a14:useLocalDpi xmlns:a14="http://schemas.microsoft.com/office/drawing/2010/main" val="0"/>
                          </a:ext>
                        </a:extLst>
                      </a:blip>
                      <a:stretch/>
                    </pic:blipFill>
                    <pic:spPr bwMode="auto">
                      <a:xfrm>
                        <a:off x="0" y="0"/>
                        <a:ext cx="1177290" cy="262255"/>
                      </a:xfrm>
                      <a:prstGeom prst="rect">
                        <a:avLst/>
                      </a:prstGeom>
                    </pic:spPr>
                  </pic:pic>
                </a:graphicData>
              </a:graphic>
            </wp:anchor>
          </w:drawing>
        </w:r>
        <w:r>
          <w:fldChar w:fldCharType="begin"/>
        </w:r>
        <w:r>
          <w:instrText xml:space="preserve"> PAGE   \* MERGEFORMAT </w:instrText>
        </w:r>
        <w:r>
          <w:fldChar w:fldCharType="separate"/>
        </w:r>
        <w:r>
          <w:t>3</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55FE7" w14:textId="77777777" w:rsidR="00940269" w:rsidRDefault="00940269">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B57F12" w14:textId="77777777" w:rsidR="006628D4" w:rsidRDefault="006628D4">
      <w:r>
        <w:separator/>
      </w:r>
    </w:p>
  </w:footnote>
  <w:footnote w:type="continuationSeparator" w:id="0">
    <w:p w14:paraId="5FE23D93" w14:textId="77777777" w:rsidR="006628D4" w:rsidRDefault="006628D4">
      <w:r>
        <w:continuationSeparator/>
      </w:r>
    </w:p>
  </w:footnote>
  <w:footnote w:type="continuationNotice" w:id="1">
    <w:p w14:paraId="77C43354" w14:textId="77777777" w:rsidR="006628D4" w:rsidRDefault="006628D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C02024" w14:textId="77777777" w:rsidR="00940269" w:rsidRDefault="00940269">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8EA2E9" w14:textId="00B8F3E6" w:rsidR="00287E2E" w:rsidRDefault="00287E2E">
    <w:pPr>
      <w:pStyle w:val="Intestazione"/>
      <w:jc w:val="right"/>
    </w:pPr>
    <w:r>
      <w:rPr>
        <w:noProof/>
        <w:lang w:val="de-AT" w:eastAsia="de-AT"/>
      </w:rPr>
      <w:drawing>
        <wp:inline distT="0" distB="0" distL="0" distR="0" wp14:anchorId="06E4D46B" wp14:editId="52716A16">
          <wp:extent cx="917635" cy="6250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970925" name="Picture 1953970925"/>
                  <pic:cNvPicPr>
                    <a:picLocks noChangeAspect="1"/>
                  </pic:cNvPicPr>
                </pic:nvPicPr>
                <pic:blipFill>
                  <a:blip r:embed="rId1"/>
                  <a:stretch/>
                </pic:blipFill>
                <pic:spPr bwMode="auto">
                  <a:xfrm>
                    <a:off x="0" y="0"/>
                    <a:ext cx="955688" cy="65101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A75920" w14:textId="77777777" w:rsidR="00940269" w:rsidRDefault="00940269">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C9226B"/>
    <w:multiLevelType w:val="multilevel"/>
    <w:tmpl w:val="5516C9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6F911DC"/>
    <w:multiLevelType w:val="hybridMultilevel"/>
    <w:tmpl w:val="94B6B6F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258C14CC"/>
    <w:multiLevelType w:val="multilevel"/>
    <w:tmpl w:val="002CECFE"/>
    <w:lvl w:ilvl="0">
      <w:start w:val="1"/>
      <w:numFmt w:val="decimal"/>
      <w:lvlText w:val="%1."/>
      <w:lvlJc w:val="left"/>
      <w:pPr>
        <w:ind w:left="1080" w:hanging="720"/>
      </w:pPr>
    </w:lvl>
    <w:lvl w:ilvl="1">
      <w:start w:val="1"/>
      <w:numFmt w:val="decimal"/>
      <w:lvlText w:val="%1.%2."/>
      <w:lvlJc w:val="left"/>
      <w:pPr>
        <w:ind w:left="1080" w:hanging="720"/>
      </w:pPr>
    </w:lvl>
    <w:lvl w:ilvl="2">
      <w:start w:val="1"/>
      <w:numFmt w:val="decimal"/>
      <w:lvlText w:val="%1.%2.%3."/>
      <w:lvlJc w:val="left"/>
      <w:pPr>
        <w:ind w:left="1440" w:hanging="1080"/>
      </w:pPr>
    </w:lvl>
    <w:lvl w:ilvl="3">
      <w:start w:val="1"/>
      <w:numFmt w:val="decimal"/>
      <w:lvlText w:val="%1.%2.%3.%4."/>
      <w:lvlJc w:val="left"/>
      <w:pPr>
        <w:ind w:left="1800" w:hanging="1440"/>
      </w:pPr>
    </w:lvl>
    <w:lvl w:ilvl="4">
      <w:start w:val="1"/>
      <w:numFmt w:val="decimal"/>
      <w:lvlText w:val="%1.%2.%3.%4.%5."/>
      <w:lvlJc w:val="left"/>
      <w:pPr>
        <w:ind w:left="2160" w:hanging="1800"/>
      </w:pPr>
    </w:lvl>
    <w:lvl w:ilvl="5">
      <w:start w:val="1"/>
      <w:numFmt w:val="decimal"/>
      <w:lvlText w:val="%1.%2.%3.%4.%5.%6."/>
      <w:lvlJc w:val="left"/>
      <w:pPr>
        <w:ind w:left="2520" w:hanging="2160"/>
      </w:pPr>
    </w:lvl>
    <w:lvl w:ilvl="6">
      <w:start w:val="1"/>
      <w:numFmt w:val="decimal"/>
      <w:lvlText w:val="%1.%2.%3.%4.%5.%6.%7."/>
      <w:lvlJc w:val="left"/>
      <w:pPr>
        <w:ind w:left="2880" w:hanging="2520"/>
      </w:pPr>
    </w:lvl>
    <w:lvl w:ilvl="7">
      <w:start w:val="1"/>
      <w:numFmt w:val="decimal"/>
      <w:lvlText w:val="%1.%2.%3.%4.%5.%6.%7.%8."/>
      <w:lvlJc w:val="left"/>
      <w:pPr>
        <w:ind w:left="3240" w:hanging="2880"/>
      </w:pPr>
    </w:lvl>
    <w:lvl w:ilvl="8">
      <w:start w:val="1"/>
      <w:numFmt w:val="decimal"/>
      <w:lvlText w:val="%1.%2.%3.%4.%5.%6.%7.%8.%9."/>
      <w:lvlJc w:val="left"/>
      <w:pPr>
        <w:ind w:left="3600" w:hanging="3240"/>
      </w:pPr>
    </w:lvl>
  </w:abstractNum>
  <w:abstractNum w:abstractNumId="3" w15:restartNumberingAfterBreak="0">
    <w:nsid w:val="37950188"/>
    <w:multiLevelType w:val="hybridMultilevel"/>
    <w:tmpl w:val="F3349E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9C0DC1"/>
    <w:multiLevelType w:val="multilevel"/>
    <w:tmpl w:val="A9467F62"/>
    <w:lvl w:ilvl="0">
      <w:start w:val="1"/>
      <w:numFmt w:val="bullet"/>
      <w:lvlText w:val="-"/>
      <w:lvlJc w:val="left"/>
      <w:pPr>
        <w:ind w:left="720" w:hanging="360"/>
      </w:pPr>
      <w:rPr>
        <w:rFonts w:ascii="Corbel" w:hAnsi="Corbel" w:cs="Corbel" w:hint="default"/>
      </w:rPr>
    </w:lvl>
    <w:lvl w:ilvl="1">
      <w:start w:val="1"/>
      <w:numFmt w:val="bullet"/>
      <w:lvlText w:val=""/>
      <w:lvlJc w:val="left"/>
      <w:pPr>
        <w:ind w:left="1440" w:hanging="360"/>
      </w:pPr>
      <w:rPr>
        <w:rFonts w:ascii="Wingdings" w:hAnsi="Wingdings" w:cs="Wingdings"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3E98097C"/>
    <w:multiLevelType w:val="hybridMultilevel"/>
    <w:tmpl w:val="232A50C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15:restartNumberingAfterBreak="0">
    <w:nsid w:val="43375D56"/>
    <w:multiLevelType w:val="hybridMultilevel"/>
    <w:tmpl w:val="0D6A04B6"/>
    <w:lvl w:ilvl="0" w:tplc="04100019">
      <w:start w:val="1"/>
      <w:numFmt w:val="lowerLetter"/>
      <w:lvlText w:val="%1."/>
      <w:lvlJc w:val="left"/>
      <w:pPr>
        <w:ind w:left="360" w:hanging="360"/>
      </w:p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7" w15:restartNumberingAfterBreak="0">
    <w:nsid w:val="45E63AF5"/>
    <w:multiLevelType w:val="hybridMultilevel"/>
    <w:tmpl w:val="DDC8D274"/>
    <w:lvl w:ilvl="0" w:tplc="0410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47CB0DAB"/>
    <w:multiLevelType w:val="multilevel"/>
    <w:tmpl w:val="1B74A1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8C9045B"/>
    <w:multiLevelType w:val="multilevel"/>
    <w:tmpl w:val="82C2F4DE"/>
    <w:lvl w:ilvl="0">
      <w:start w:val="1"/>
      <w:numFmt w:val="bullet"/>
      <w:lvlText w:val=""/>
      <w:lvlJc w:val="left"/>
      <w:pPr>
        <w:tabs>
          <w:tab w:val="num" w:pos="833"/>
        </w:tabs>
        <w:ind w:left="833" w:hanging="360"/>
      </w:pPr>
      <w:rPr>
        <w:rFonts w:ascii="Symbol" w:hAnsi="Symbol" w:cs="Symbol" w:hint="default"/>
      </w:rPr>
    </w:lvl>
    <w:lvl w:ilvl="1">
      <w:start w:val="1"/>
      <w:numFmt w:val="bullet"/>
      <w:lvlText w:val="◦"/>
      <w:lvlJc w:val="left"/>
      <w:pPr>
        <w:tabs>
          <w:tab w:val="num" w:pos="1193"/>
        </w:tabs>
        <w:ind w:left="1193" w:hanging="360"/>
      </w:pPr>
      <w:rPr>
        <w:rFonts w:ascii="OpenSymbol" w:hAnsi="OpenSymbol" w:cs="OpenSymbol" w:hint="default"/>
      </w:rPr>
    </w:lvl>
    <w:lvl w:ilvl="2">
      <w:start w:val="1"/>
      <w:numFmt w:val="bullet"/>
      <w:lvlText w:val="▪"/>
      <w:lvlJc w:val="left"/>
      <w:pPr>
        <w:tabs>
          <w:tab w:val="num" w:pos="1553"/>
        </w:tabs>
        <w:ind w:left="1553" w:hanging="360"/>
      </w:pPr>
      <w:rPr>
        <w:rFonts w:ascii="OpenSymbol" w:hAnsi="OpenSymbol" w:cs="OpenSymbol" w:hint="default"/>
      </w:rPr>
    </w:lvl>
    <w:lvl w:ilvl="3">
      <w:start w:val="1"/>
      <w:numFmt w:val="bullet"/>
      <w:lvlText w:val=""/>
      <w:lvlJc w:val="left"/>
      <w:pPr>
        <w:tabs>
          <w:tab w:val="num" w:pos="1913"/>
        </w:tabs>
        <w:ind w:left="1913" w:hanging="360"/>
      </w:pPr>
      <w:rPr>
        <w:rFonts w:ascii="Symbol" w:hAnsi="Symbol" w:cs="Symbol" w:hint="default"/>
      </w:rPr>
    </w:lvl>
    <w:lvl w:ilvl="4">
      <w:start w:val="1"/>
      <w:numFmt w:val="bullet"/>
      <w:lvlText w:val="◦"/>
      <w:lvlJc w:val="left"/>
      <w:pPr>
        <w:tabs>
          <w:tab w:val="num" w:pos="2273"/>
        </w:tabs>
        <w:ind w:left="2273" w:hanging="360"/>
      </w:pPr>
      <w:rPr>
        <w:rFonts w:ascii="OpenSymbol" w:hAnsi="OpenSymbol" w:cs="OpenSymbol" w:hint="default"/>
      </w:rPr>
    </w:lvl>
    <w:lvl w:ilvl="5">
      <w:start w:val="1"/>
      <w:numFmt w:val="bullet"/>
      <w:lvlText w:val="▪"/>
      <w:lvlJc w:val="left"/>
      <w:pPr>
        <w:tabs>
          <w:tab w:val="num" w:pos="2633"/>
        </w:tabs>
        <w:ind w:left="2633" w:hanging="360"/>
      </w:pPr>
      <w:rPr>
        <w:rFonts w:ascii="OpenSymbol" w:hAnsi="OpenSymbol" w:cs="OpenSymbol" w:hint="default"/>
      </w:rPr>
    </w:lvl>
    <w:lvl w:ilvl="6">
      <w:start w:val="1"/>
      <w:numFmt w:val="bullet"/>
      <w:lvlText w:val=""/>
      <w:lvlJc w:val="left"/>
      <w:pPr>
        <w:tabs>
          <w:tab w:val="num" w:pos="2993"/>
        </w:tabs>
        <w:ind w:left="2993" w:hanging="360"/>
      </w:pPr>
      <w:rPr>
        <w:rFonts w:ascii="Symbol" w:hAnsi="Symbol" w:cs="Symbol" w:hint="default"/>
      </w:rPr>
    </w:lvl>
    <w:lvl w:ilvl="7">
      <w:start w:val="1"/>
      <w:numFmt w:val="bullet"/>
      <w:lvlText w:val="◦"/>
      <w:lvlJc w:val="left"/>
      <w:pPr>
        <w:tabs>
          <w:tab w:val="num" w:pos="3353"/>
        </w:tabs>
        <w:ind w:left="3353" w:hanging="360"/>
      </w:pPr>
      <w:rPr>
        <w:rFonts w:ascii="OpenSymbol" w:hAnsi="OpenSymbol" w:cs="OpenSymbol" w:hint="default"/>
      </w:rPr>
    </w:lvl>
    <w:lvl w:ilvl="8">
      <w:start w:val="1"/>
      <w:numFmt w:val="bullet"/>
      <w:lvlText w:val="▪"/>
      <w:lvlJc w:val="left"/>
      <w:pPr>
        <w:tabs>
          <w:tab w:val="num" w:pos="3713"/>
        </w:tabs>
        <w:ind w:left="3713" w:hanging="360"/>
      </w:pPr>
      <w:rPr>
        <w:rFonts w:ascii="OpenSymbol" w:hAnsi="OpenSymbol" w:cs="OpenSymbol" w:hint="default"/>
      </w:rPr>
    </w:lvl>
  </w:abstractNum>
  <w:abstractNum w:abstractNumId="10" w15:restartNumberingAfterBreak="0">
    <w:nsid w:val="53F2322E"/>
    <w:multiLevelType w:val="hybridMultilevel"/>
    <w:tmpl w:val="D84EA2C2"/>
    <w:lvl w:ilvl="0" w:tplc="F9282640">
      <w:start w:val="1"/>
      <w:numFmt w:val="bullet"/>
      <w:lvlText w:val=""/>
      <w:lvlJc w:val="left"/>
      <w:pPr>
        <w:ind w:left="720" w:hanging="360"/>
      </w:pPr>
      <w:rPr>
        <w:rFonts w:ascii="Corbel" w:eastAsia="Times New Roman" w:hAnsi="Corbel"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571E65E3"/>
    <w:multiLevelType w:val="hybridMultilevel"/>
    <w:tmpl w:val="01568D84"/>
    <w:lvl w:ilvl="0" w:tplc="838E850E">
      <w:start w:val="1"/>
      <w:numFmt w:val="bullet"/>
      <w:pStyle w:val="Puntoelenco"/>
      <w:lvlText w:val=""/>
      <w:lvlJc w:val="left"/>
      <w:pPr>
        <w:tabs>
          <w:tab w:val="num" w:pos="360"/>
        </w:tabs>
        <w:ind w:left="360" w:hanging="360"/>
      </w:pPr>
      <w:rPr>
        <w:rFonts w:ascii="Symbol" w:hAnsi="Symbol" w:hint="default"/>
      </w:rPr>
    </w:lvl>
    <w:lvl w:ilvl="1" w:tplc="FAFE6B30">
      <w:start w:val="1"/>
      <w:numFmt w:val="bullet"/>
      <w:lvlText w:val="o"/>
      <w:lvlJc w:val="left"/>
      <w:pPr>
        <w:ind w:left="1440" w:hanging="360"/>
      </w:pPr>
      <w:rPr>
        <w:rFonts w:ascii="Courier New" w:eastAsia="Courier New" w:hAnsi="Courier New" w:cs="Courier New" w:hint="default"/>
      </w:rPr>
    </w:lvl>
    <w:lvl w:ilvl="2" w:tplc="76F89C0A">
      <w:start w:val="1"/>
      <w:numFmt w:val="bullet"/>
      <w:lvlText w:val="§"/>
      <w:lvlJc w:val="left"/>
      <w:pPr>
        <w:ind w:left="2160" w:hanging="360"/>
      </w:pPr>
      <w:rPr>
        <w:rFonts w:ascii="Wingdings" w:eastAsia="Wingdings" w:hAnsi="Wingdings" w:cs="Wingdings" w:hint="default"/>
      </w:rPr>
    </w:lvl>
    <w:lvl w:ilvl="3" w:tplc="9FA03B52">
      <w:start w:val="1"/>
      <w:numFmt w:val="bullet"/>
      <w:lvlText w:val="·"/>
      <w:lvlJc w:val="left"/>
      <w:pPr>
        <w:ind w:left="2880" w:hanging="360"/>
      </w:pPr>
      <w:rPr>
        <w:rFonts w:ascii="Symbol" w:eastAsia="Symbol" w:hAnsi="Symbol" w:cs="Symbol" w:hint="default"/>
      </w:rPr>
    </w:lvl>
    <w:lvl w:ilvl="4" w:tplc="47948F5E">
      <w:start w:val="1"/>
      <w:numFmt w:val="bullet"/>
      <w:lvlText w:val="o"/>
      <w:lvlJc w:val="left"/>
      <w:pPr>
        <w:ind w:left="3600" w:hanging="360"/>
      </w:pPr>
      <w:rPr>
        <w:rFonts w:ascii="Courier New" w:eastAsia="Courier New" w:hAnsi="Courier New" w:cs="Courier New" w:hint="default"/>
      </w:rPr>
    </w:lvl>
    <w:lvl w:ilvl="5" w:tplc="9AC86874">
      <w:start w:val="1"/>
      <w:numFmt w:val="bullet"/>
      <w:lvlText w:val="§"/>
      <w:lvlJc w:val="left"/>
      <w:pPr>
        <w:ind w:left="4320" w:hanging="360"/>
      </w:pPr>
      <w:rPr>
        <w:rFonts w:ascii="Wingdings" w:eastAsia="Wingdings" w:hAnsi="Wingdings" w:cs="Wingdings" w:hint="default"/>
      </w:rPr>
    </w:lvl>
    <w:lvl w:ilvl="6" w:tplc="BF46946A">
      <w:start w:val="1"/>
      <w:numFmt w:val="bullet"/>
      <w:lvlText w:val="·"/>
      <w:lvlJc w:val="left"/>
      <w:pPr>
        <w:ind w:left="5040" w:hanging="360"/>
      </w:pPr>
      <w:rPr>
        <w:rFonts w:ascii="Symbol" w:eastAsia="Symbol" w:hAnsi="Symbol" w:cs="Symbol" w:hint="default"/>
      </w:rPr>
    </w:lvl>
    <w:lvl w:ilvl="7" w:tplc="5186D61A">
      <w:start w:val="1"/>
      <w:numFmt w:val="bullet"/>
      <w:lvlText w:val="o"/>
      <w:lvlJc w:val="left"/>
      <w:pPr>
        <w:ind w:left="5760" w:hanging="360"/>
      </w:pPr>
      <w:rPr>
        <w:rFonts w:ascii="Courier New" w:eastAsia="Courier New" w:hAnsi="Courier New" w:cs="Courier New" w:hint="default"/>
      </w:rPr>
    </w:lvl>
    <w:lvl w:ilvl="8" w:tplc="1F6CD4AE">
      <w:start w:val="1"/>
      <w:numFmt w:val="bullet"/>
      <w:lvlText w:val="§"/>
      <w:lvlJc w:val="left"/>
      <w:pPr>
        <w:ind w:left="6480" w:hanging="360"/>
      </w:pPr>
      <w:rPr>
        <w:rFonts w:ascii="Wingdings" w:eastAsia="Wingdings" w:hAnsi="Wingdings" w:cs="Wingdings" w:hint="default"/>
      </w:rPr>
    </w:lvl>
  </w:abstractNum>
  <w:abstractNum w:abstractNumId="12" w15:restartNumberingAfterBreak="0">
    <w:nsid w:val="5DF14193"/>
    <w:multiLevelType w:val="hybridMultilevel"/>
    <w:tmpl w:val="9B6272FA"/>
    <w:lvl w:ilvl="0" w:tplc="BF18961E">
      <w:numFmt w:val="bullet"/>
      <w:lvlText w:val="-"/>
      <w:lvlJc w:val="left"/>
      <w:pPr>
        <w:ind w:left="720" w:hanging="360"/>
      </w:pPr>
      <w:rPr>
        <w:rFonts w:ascii="Corbel" w:eastAsiaTheme="minorHAnsi" w:hAnsi="Corbel"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66267AA5"/>
    <w:multiLevelType w:val="multilevel"/>
    <w:tmpl w:val="D9BA3CB6"/>
    <w:lvl w:ilvl="0">
      <w:start w:val="1"/>
      <w:numFmt w:val="bullet"/>
      <w:lvlText w:val="-"/>
      <w:lvlJc w:val="left"/>
      <w:pPr>
        <w:ind w:left="720" w:hanging="360"/>
      </w:pPr>
      <w:rPr>
        <w:rFonts w:ascii="Corbel" w:hAnsi="Corbel" w:cs="Corbe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4" w15:restartNumberingAfterBreak="0">
    <w:nsid w:val="67A32081"/>
    <w:multiLevelType w:val="hybridMultilevel"/>
    <w:tmpl w:val="628023E8"/>
    <w:lvl w:ilvl="0" w:tplc="04100019">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5" w15:restartNumberingAfterBreak="0">
    <w:nsid w:val="68031759"/>
    <w:multiLevelType w:val="multilevel"/>
    <w:tmpl w:val="D4681194"/>
    <w:lvl w:ilvl="0">
      <w:start w:val="1"/>
      <w:numFmt w:val="bullet"/>
      <w:lvlText w:val=""/>
      <w:lvlJc w:val="left"/>
      <w:pPr>
        <w:tabs>
          <w:tab w:val="num" w:pos="1080"/>
        </w:tabs>
        <w:ind w:left="1080" w:hanging="360"/>
      </w:pPr>
      <w:rPr>
        <w:rFonts w:ascii="Symbol" w:hAnsi="Symbol" w:cs="Symbol" w:hint="default"/>
      </w:rPr>
    </w:lvl>
    <w:lvl w:ilvl="1">
      <w:start w:val="1"/>
      <w:numFmt w:val="bullet"/>
      <w:lvlText w:val="◦"/>
      <w:lvlJc w:val="left"/>
      <w:pPr>
        <w:tabs>
          <w:tab w:val="num" w:pos="1440"/>
        </w:tabs>
        <w:ind w:left="1440" w:hanging="360"/>
      </w:pPr>
      <w:rPr>
        <w:rFonts w:ascii="OpenSymbol" w:hAnsi="OpenSymbol" w:cs="OpenSymbol" w:hint="default"/>
      </w:rPr>
    </w:lvl>
    <w:lvl w:ilvl="2">
      <w:start w:val="1"/>
      <w:numFmt w:val="bullet"/>
      <w:lvlText w:val="▪"/>
      <w:lvlJc w:val="left"/>
      <w:pPr>
        <w:tabs>
          <w:tab w:val="num" w:pos="1800"/>
        </w:tabs>
        <w:ind w:left="1800" w:hanging="360"/>
      </w:pPr>
      <w:rPr>
        <w:rFonts w:ascii="OpenSymbol" w:hAnsi="OpenSymbol" w:cs="OpenSymbol" w:hint="default"/>
      </w:rPr>
    </w:lvl>
    <w:lvl w:ilvl="3">
      <w:start w:val="1"/>
      <w:numFmt w:val="bullet"/>
      <w:lvlText w:val=""/>
      <w:lvlJc w:val="left"/>
      <w:pPr>
        <w:tabs>
          <w:tab w:val="num" w:pos="2160"/>
        </w:tabs>
        <w:ind w:left="2160" w:hanging="360"/>
      </w:pPr>
      <w:rPr>
        <w:rFonts w:ascii="Symbol" w:hAnsi="Symbol" w:cs="Symbol" w:hint="default"/>
      </w:rPr>
    </w:lvl>
    <w:lvl w:ilvl="4">
      <w:start w:val="1"/>
      <w:numFmt w:val="bullet"/>
      <w:lvlText w:val="◦"/>
      <w:lvlJc w:val="left"/>
      <w:pPr>
        <w:tabs>
          <w:tab w:val="num" w:pos="2520"/>
        </w:tabs>
        <w:ind w:left="2520" w:hanging="360"/>
      </w:pPr>
      <w:rPr>
        <w:rFonts w:ascii="OpenSymbol" w:hAnsi="OpenSymbol" w:cs="OpenSymbol" w:hint="default"/>
      </w:rPr>
    </w:lvl>
    <w:lvl w:ilvl="5">
      <w:start w:val="1"/>
      <w:numFmt w:val="bullet"/>
      <w:lvlText w:val="▪"/>
      <w:lvlJc w:val="left"/>
      <w:pPr>
        <w:tabs>
          <w:tab w:val="num" w:pos="2880"/>
        </w:tabs>
        <w:ind w:left="2880" w:hanging="360"/>
      </w:pPr>
      <w:rPr>
        <w:rFonts w:ascii="OpenSymbol" w:hAnsi="OpenSymbol" w:cs="OpenSymbol" w:hint="default"/>
      </w:rPr>
    </w:lvl>
    <w:lvl w:ilvl="6">
      <w:start w:val="1"/>
      <w:numFmt w:val="bullet"/>
      <w:lvlText w:val=""/>
      <w:lvlJc w:val="left"/>
      <w:pPr>
        <w:tabs>
          <w:tab w:val="num" w:pos="3240"/>
        </w:tabs>
        <w:ind w:left="3240" w:hanging="360"/>
      </w:pPr>
      <w:rPr>
        <w:rFonts w:ascii="Symbol" w:hAnsi="Symbol" w:cs="Symbol" w:hint="default"/>
      </w:rPr>
    </w:lvl>
    <w:lvl w:ilvl="7">
      <w:start w:val="1"/>
      <w:numFmt w:val="bullet"/>
      <w:lvlText w:val="◦"/>
      <w:lvlJc w:val="left"/>
      <w:pPr>
        <w:tabs>
          <w:tab w:val="num" w:pos="3600"/>
        </w:tabs>
        <w:ind w:left="3600" w:hanging="360"/>
      </w:pPr>
      <w:rPr>
        <w:rFonts w:ascii="OpenSymbol" w:hAnsi="OpenSymbol" w:cs="OpenSymbol" w:hint="default"/>
      </w:rPr>
    </w:lvl>
    <w:lvl w:ilvl="8">
      <w:start w:val="1"/>
      <w:numFmt w:val="bullet"/>
      <w:lvlText w:val="▪"/>
      <w:lvlJc w:val="left"/>
      <w:pPr>
        <w:tabs>
          <w:tab w:val="num" w:pos="3960"/>
        </w:tabs>
        <w:ind w:left="3960" w:hanging="360"/>
      </w:pPr>
      <w:rPr>
        <w:rFonts w:ascii="OpenSymbol" w:hAnsi="OpenSymbol" w:cs="OpenSymbol" w:hint="default"/>
      </w:rPr>
    </w:lvl>
  </w:abstractNum>
  <w:abstractNum w:abstractNumId="16" w15:restartNumberingAfterBreak="0">
    <w:nsid w:val="72FC734A"/>
    <w:multiLevelType w:val="hybridMultilevel"/>
    <w:tmpl w:val="3FBC8444"/>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7A402AA4"/>
    <w:multiLevelType w:val="multilevel"/>
    <w:tmpl w:val="33501054"/>
    <w:lvl w:ilvl="0">
      <w:start w:val="1"/>
      <w:numFmt w:val="bullet"/>
      <w:lvlText w:val=""/>
      <w:lvlJc w:val="left"/>
      <w:pPr>
        <w:tabs>
          <w:tab w:val="num" w:pos="1152"/>
        </w:tabs>
        <w:ind w:left="1152" w:hanging="360"/>
      </w:pPr>
      <w:rPr>
        <w:rFonts w:ascii="Symbol" w:hAnsi="Symbol" w:cs="Symbol" w:hint="default"/>
      </w:rPr>
    </w:lvl>
    <w:lvl w:ilvl="1">
      <w:start w:val="1"/>
      <w:numFmt w:val="bullet"/>
      <w:lvlText w:val="◦"/>
      <w:lvlJc w:val="left"/>
      <w:pPr>
        <w:tabs>
          <w:tab w:val="num" w:pos="1512"/>
        </w:tabs>
        <w:ind w:left="1512" w:hanging="360"/>
      </w:pPr>
      <w:rPr>
        <w:rFonts w:ascii="OpenSymbol" w:hAnsi="OpenSymbol" w:cs="OpenSymbol" w:hint="default"/>
      </w:rPr>
    </w:lvl>
    <w:lvl w:ilvl="2">
      <w:start w:val="1"/>
      <w:numFmt w:val="bullet"/>
      <w:lvlText w:val="▪"/>
      <w:lvlJc w:val="left"/>
      <w:pPr>
        <w:tabs>
          <w:tab w:val="num" w:pos="1872"/>
        </w:tabs>
        <w:ind w:left="1872" w:hanging="360"/>
      </w:pPr>
      <w:rPr>
        <w:rFonts w:ascii="OpenSymbol" w:hAnsi="OpenSymbol" w:cs="OpenSymbol" w:hint="default"/>
      </w:rPr>
    </w:lvl>
    <w:lvl w:ilvl="3">
      <w:start w:val="1"/>
      <w:numFmt w:val="bullet"/>
      <w:lvlText w:val=""/>
      <w:lvlJc w:val="left"/>
      <w:pPr>
        <w:tabs>
          <w:tab w:val="num" w:pos="2232"/>
        </w:tabs>
        <w:ind w:left="2232" w:hanging="360"/>
      </w:pPr>
      <w:rPr>
        <w:rFonts w:ascii="Symbol" w:hAnsi="Symbol" w:cs="Symbol" w:hint="default"/>
      </w:rPr>
    </w:lvl>
    <w:lvl w:ilvl="4">
      <w:start w:val="1"/>
      <w:numFmt w:val="bullet"/>
      <w:lvlText w:val="◦"/>
      <w:lvlJc w:val="left"/>
      <w:pPr>
        <w:tabs>
          <w:tab w:val="num" w:pos="2592"/>
        </w:tabs>
        <w:ind w:left="2592" w:hanging="360"/>
      </w:pPr>
      <w:rPr>
        <w:rFonts w:ascii="OpenSymbol" w:hAnsi="OpenSymbol" w:cs="OpenSymbol" w:hint="default"/>
      </w:rPr>
    </w:lvl>
    <w:lvl w:ilvl="5">
      <w:start w:val="1"/>
      <w:numFmt w:val="bullet"/>
      <w:lvlText w:val="▪"/>
      <w:lvlJc w:val="left"/>
      <w:pPr>
        <w:tabs>
          <w:tab w:val="num" w:pos="2952"/>
        </w:tabs>
        <w:ind w:left="2952" w:hanging="360"/>
      </w:pPr>
      <w:rPr>
        <w:rFonts w:ascii="OpenSymbol" w:hAnsi="OpenSymbol" w:cs="OpenSymbol" w:hint="default"/>
      </w:rPr>
    </w:lvl>
    <w:lvl w:ilvl="6">
      <w:start w:val="1"/>
      <w:numFmt w:val="bullet"/>
      <w:lvlText w:val=""/>
      <w:lvlJc w:val="left"/>
      <w:pPr>
        <w:tabs>
          <w:tab w:val="num" w:pos="3312"/>
        </w:tabs>
        <w:ind w:left="3312" w:hanging="360"/>
      </w:pPr>
      <w:rPr>
        <w:rFonts w:ascii="Symbol" w:hAnsi="Symbol" w:cs="Symbol" w:hint="default"/>
      </w:rPr>
    </w:lvl>
    <w:lvl w:ilvl="7">
      <w:start w:val="1"/>
      <w:numFmt w:val="bullet"/>
      <w:lvlText w:val="◦"/>
      <w:lvlJc w:val="left"/>
      <w:pPr>
        <w:tabs>
          <w:tab w:val="num" w:pos="3672"/>
        </w:tabs>
        <w:ind w:left="3672" w:hanging="360"/>
      </w:pPr>
      <w:rPr>
        <w:rFonts w:ascii="OpenSymbol" w:hAnsi="OpenSymbol" w:cs="OpenSymbol" w:hint="default"/>
      </w:rPr>
    </w:lvl>
    <w:lvl w:ilvl="8">
      <w:start w:val="1"/>
      <w:numFmt w:val="bullet"/>
      <w:lvlText w:val="▪"/>
      <w:lvlJc w:val="left"/>
      <w:pPr>
        <w:tabs>
          <w:tab w:val="num" w:pos="4032"/>
        </w:tabs>
        <w:ind w:left="4032" w:hanging="360"/>
      </w:pPr>
      <w:rPr>
        <w:rFonts w:ascii="OpenSymbol" w:hAnsi="OpenSymbol" w:cs="OpenSymbol" w:hint="default"/>
      </w:rPr>
    </w:lvl>
  </w:abstractNum>
  <w:abstractNum w:abstractNumId="18" w15:restartNumberingAfterBreak="0">
    <w:nsid w:val="7C8E34A3"/>
    <w:multiLevelType w:val="hybridMultilevel"/>
    <w:tmpl w:val="3B64DF0A"/>
    <w:lvl w:ilvl="0" w:tplc="04100019">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16cid:durableId="1749690749">
    <w:abstractNumId w:val="11"/>
  </w:num>
  <w:num w:numId="2" w16cid:durableId="227887995">
    <w:abstractNumId w:val="1"/>
  </w:num>
  <w:num w:numId="3" w16cid:durableId="2089109512">
    <w:abstractNumId w:val="7"/>
  </w:num>
  <w:num w:numId="4" w16cid:durableId="1771465385">
    <w:abstractNumId w:val="16"/>
  </w:num>
  <w:num w:numId="5" w16cid:durableId="845946463">
    <w:abstractNumId w:val="3"/>
  </w:num>
  <w:num w:numId="6" w16cid:durableId="2118863160">
    <w:abstractNumId w:val="2"/>
  </w:num>
  <w:num w:numId="7" w16cid:durableId="626815625">
    <w:abstractNumId w:val="13"/>
  </w:num>
  <w:num w:numId="8" w16cid:durableId="743458063">
    <w:abstractNumId w:val="15"/>
  </w:num>
  <w:num w:numId="9" w16cid:durableId="831333544">
    <w:abstractNumId w:val="4"/>
  </w:num>
  <w:num w:numId="10" w16cid:durableId="1146045900">
    <w:abstractNumId w:val="17"/>
  </w:num>
  <w:num w:numId="11" w16cid:durableId="922834434">
    <w:abstractNumId w:val="9"/>
  </w:num>
  <w:num w:numId="12" w16cid:durableId="1024135445">
    <w:abstractNumId w:val="0"/>
  </w:num>
  <w:num w:numId="13" w16cid:durableId="480006031">
    <w:abstractNumId w:val="6"/>
  </w:num>
  <w:num w:numId="14" w16cid:durableId="1252466164">
    <w:abstractNumId w:val="18"/>
  </w:num>
  <w:num w:numId="15" w16cid:durableId="201476872">
    <w:abstractNumId w:val="10"/>
  </w:num>
  <w:num w:numId="16" w16cid:durableId="55515931">
    <w:abstractNumId w:val="14"/>
  </w:num>
  <w:num w:numId="17" w16cid:durableId="1087115506">
    <w:abstractNumId w:val="5"/>
  </w:num>
  <w:num w:numId="18" w16cid:durableId="1858616528">
    <w:abstractNumId w:val="8"/>
  </w:num>
  <w:num w:numId="19" w16cid:durableId="1522623322">
    <w:abstractNumId w:val="1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C050C"/>
    <w:rsid w:val="00002B3E"/>
    <w:rsid w:val="00006516"/>
    <w:rsid w:val="000101B9"/>
    <w:rsid w:val="000139FC"/>
    <w:rsid w:val="000143F0"/>
    <w:rsid w:val="00014E77"/>
    <w:rsid w:val="0002355B"/>
    <w:rsid w:val="00026F2D"/>
    <w:rsid w:val="00027002"/>
    <w:rsid w:val="00030A41"/>
    <w:rsid w:val="00032CEB"/>
    <w:rsid w:val="000364D7"/>
    <w:rsid w:val="000436EA"/>
    <w:rsid w:val="00052394"/>
    <w:rsid w:val="000539B8"/>
    <w:rsid w:val="00053ABE"/>
    <w:rsid w:val="00066AD1"/>
    <w:rsid w:val="00066E59"/>
    <w:rsid w:val="00070B75"/>
    <w:rsid w:val="00076C9A"/>
    <w:rsid w:val="00077823"/>
    <w:rsid w:val="00080F31"/>
    <w:rsid w:val="00087898"/>
    <w:rsid w:val="00091EB7"/>
    <w:rsid w:val="00092CFA"/>
    <w:rsid w:val="000972F7"/>
    <w:rsid w:val="000A36B3"/>
    <w:rsid w:val="000B5828"/>
    <w:rsid w:val="000C35BE"/>
    <w:rsid w:val="000C4AA8"/>
    <w:rsid w:val="000C6085"/>
    <w:rsid w:val="000D1396"/>
    <w:rsid w:val="000E3C55"/>
    <w:rsid w:val="000F47E8"/>
    <w:rsid w:val="000F702C"/>
    <w:rsid w:val="001111C5"/>
    <w:rsid w:val="00112892"/>
    <w:rsid w:val="001206D6"/>
    <w:rsid w:val="001218B8"/>
    <w:rsid w:val="00123160"/>
    <w:rsid w:val="00127FE9"/>
    <w:rsid w:val="001427A0"/>
    <w:rsid w:val="00153441"/>
    <w:rsid w:val="00155FFE"/>
    <w:rsid w:val="00166D3A"/>
    <w:rsid w:val="00194B2F"/>
    <w:rsid w:val="001A08E2"/>
    <w:rsid w:val="001A31D2"/>
    <w:rsid w:val="001A3EE0"/>
    <w:rsid w:val="001B4739"/>
    <w:rsid w:val="001B6877"/>
    <w:rsid w:val="001B70F4"/>
    <w:rsid w:val="001C1EA2"/>
    <w:rsid w:val="001C34CC"/>
    <w:rsid w:val="001D2C11"/>
    <w:rsid w:val="001D3F7E"/>
    <w:rsid w:val="001F0BA2"/>
    <w:rsid w:val="00206E62"/>
    <w:rsid w:val="002122B6"/>
    <w:rsid w:val="00216A46"/>
    <w:rsid w:val="00216F8A"/>
    <w:rsid w:val="0022079C"/>
    <w:rsid w:val="00221911"/>
    <w:rsid w:val="00225F52"/>
    <w:rsid w:val="0025685C"/>
    <w:rsid w:val="002576ED"/>
    <w:rsid w:val="002576FE"/>
    <w:rsid w:val="002609BB"/>
    <w:rsid w:val="0026206D"/>
    <w:rsid w:val="0026263B"/>
    <w:rsid w:val="0026371D"/>
    <w:rsid w:val="002639BC"/>
    <w:rsid w:val="00281493"/>
    <w:rsid w:val="00282716"/>
    <w:rsid w:val="00283E2A"/>
    <w:rsid w:val="00284D4A"/>
    <w:rsid w:val="00287E2E"/>
    <w:rsid w:val="00287E87"/>
    <w:rsid w:val="00291DF8"/>
    <w:rsid w:val="002958A5"/>
    <w:rsid w:val="00295F42"/>
    <w:rsid w:val="00296FDC"/>
    <w:rsid w:val="00297A99"/>
    <w:rsid w:val="002A29FA"/>
    <w:rsid w:val="002A2F7C"/>
    <w:rsid w:val="002A4BE6"/>
    <w:rsid w:val="002B46FA"/>
    <w:rsid w:val="002B7B4C"/>
    <w:rsid w:val="002D26AA"/>
    <w:rsid w:val="002D32B6"/>
    <w:rsid w:val="002E008A"/>
    <w:rsid w:val="002E04FC"/>
    <w:rsid w:val="002F1260"/>
    <w:rsid w:val="002F5DA8"/>
    <w:rsid w:val="00315CBF"/>
    <w:rsid w:val="00325129"/>
    <w:rsid w:val="00333898"/>
    <w:rsid w:val="003354FA"/>
    <w:rsid w:val="00341797"/>
    <w:rsid w:val="00345C5B"/>
    <w:rsid w:val="0035130D"/>
    <w:rsid w:val="00353D60"/>
    <w:rsid w:val="00355D6C"/>
    <w:rsid w:val="00365E64"/>
    <w:rsid w:val="003716A9"/>
    <w:rsid w:val="00386C5A"/>
    <w:rsid w:val="0039508D"/>
    <w:rsid w:val="0039699D"/>
    <w:rsid w:val="003B08F6"/>
    <w:rsid w:val="003B613E"/>
    <w:rsid w:val="003C0B66"/>
    <w:rsid w:val="003D0BB0"/>
    <w:rsid w:val="003D5C28"/>
    <w:rsid w:val="003E2C8A"/>
    <w:rsid w:val="003E53FA"/>
    <w:rsid w:val="003F0903"/>
    <w:rsid w:val="003F5AB8"/>
    <w:rsid w:val="004177AA"/>
    <w:rsid w:val="00421B33"/>
    <w:rsid w:val="00421B39"/>
    <w:rsid w:val="00423997"/>
    <w:rsid w:val="004247DE"/>
    <w:rsid w:val="004307FF"/>
    <w:rsid w:val="00442028"/>
    <w:rsid w:val="00453C81"/>
    <w:rsid w:val="00460A4D"/>
    <w:rsid w:val="00467EC9"/>
    <w:rsid w:val="00470B2E"/>
    <w:rsid w:val="00490E1A"/>
    <w:rsid w:val="00493C7E"/>
    <w:rsid w:val="004A0175"/>
    <w:rsid w:val="004A7E0B"/>
    <w:rsid w:val="004B132A"/>
    <w:rsid w:val="004B672F"/>
    <w:rsid w:val="004C2AD3"/>
    <w:rsid w:val="004C5472"/>
    <w:rsid w:val="004C73A6"/>
    <w:rsid w:val="004D0051"/>
    <w:rsid w:val="004D2BA6"/>
    <w:rsid w:val="004E0D8F"/>
    <w:rsid w:val="004E3542"/>
    <w:rsid w:val="004E5C65"/>
    <w:rsid w:val="004F1FBA"/>
    <w:rsid w:val="004F32D4"/>
    <w:rsid w:val="004F3BA8"/>
    <w:rsid w:val="004F53F2"/>
    <w:rsid w:val="005050D0"/>
    <w:rsid w:val="00512B7F"/>
    <w:rsid w:val="0051318A"/>
    <w:rsid w:val="005265FA"/>
    <w:rsid w:val="00536E34"/>
    <w:rsid w:val="00537EB5"/>
    <w:rsid w:val="00551668"/>
    <w:rsid w:val="00551A7F"/>
    <w:rsid w:val="0055564E"/>
    <w:rsid w:val="00570BD0"/>
    <w:rsid w:val="00570BF4"/>
    <w:rsid w:val="00582250"/>
    <w:rsid w:val="005856EB"/>
    <w:rsid w:val="00586EAA"/>
    <w:rsid w:val="005874FC"/>
    <w:rsid w:val="00594238"/>
    <w:rsid w:val="005B4A9C"/>
    <w:rsid w:val="005C2141"/>
    <w:rsid w:val="005D02E9"/>
    <w:rsid w:val="005D313B"/>
    <w:rsid w:val="005D4558"/>
    <w:rsid w:val="005D78A7"/>
    <w:rsid w:val="005E3E0C"/>
    <w:rsid w:val="005F47B0"/>
    <w:rsid w:val="00611C61"/>
    <w:rsid w:val="00612A10"/>
    <w:rsid w:val="006171B9"/>
    <w:rsid w:val="0061789D"/>
    <w:rsid w:val="00622D4D"/>
    <w:rsid w:val="00626739"/>
    <w:rsid w:val="006276B4"/>
    <w:rsid w:val="00636DB4"/>
    <w:rsid w:val="00641038"/>
    <w:rsid w:val="00641BF0"/>
    <w:rsid w:val="006628D4"/>
    <w:rsid w:val="00667998"/>
    <w:rsid w:val="00670673"/>
    <w:rsid w:val="006715A2"/>
    <w:rsid w:val="006721EA"/>
    <w:rsid w:val="00683BFF"/>
    <w:rsid w:val="006843CE"/>
    <w:rsid w:val="0068646B"/>
    <w:rsid w:val="00692AFC"/>
    <w:rsid w:val="006A267A"/>
    <w:rsid w:val="006A64AF"/>
    <w:rsid w:val="006A6BE8"/>
    <w:rsid w:val="006A719C"/>
    <w:rsid w:val="006B07FC"/>
    <w:rsid w:val="006B18A1"/>
    <w:rsid w:val="006C0B8D"/>
    <w:rsid w:val="006C1494"/>
    <w:rsid w:val="006D05BF"/>
    <w:rsid w:val="006D24E3"/>
    <w:rsid w:val="006D5C7F"/>
    <w:rsid w:val="006D7892"/>
    <w:rsid w:val="006E537C"/>
    <w:rsid w:val="006E6694"/>
    <w:rsid w:val="00703FCC"/>
    <w:rsid w:val="00715805"/>
    <w:rsid w:val="00733226"/>
    <w:rsid w:val="00735C5F"/>
    <w:rsid w:val="00744AA5"/>
    <w:rsid w:val="00744ADF"/>
    <w:rsid w:val="00746FCE"/>
    <w:rsid w:val="007540EA"/>
    <w:rsid w:val="00760586"/>
    <w:rsid w:val="00763735"/>
    <w:rsid w:val="00765CFF"/>
    <w:rsid w:val="00772CFF"/>
    <w:rsid w:val="00777F9B"/>
    <w:rsid w:val="00780FAB"/>
    <w:rsid w:val="00791186"/>
    <w:rsid w:val="00791D94"/>
    <w:rsid w:val="007B4C38"/>
    <w:rsid w:val="007B5178"/>
    <w:rsid w:val="007B6E78"/>
    <w:rsid w:val="007C21E6"/>
    <w:rsid w:val="007D08FC"/>
    <w:rsid w:val="007D470B"/>
    <w:rsid w:val="007E272B"/>
    <w:rsid w:val="007E54EE"/>
    <w:rsid w:val="007F511B"/>
    <w:rsid w:val="008006D1"/>
    <w:rsid w:val="00805792"/>
    <w:rsid w:val="00806DAF"/>
    <w:rsid w:val="008244E5"/>
    <w:rsid w:val="00833D26"/>
    <w:rsid w:val="00835856"/>
    <w:rsid w:val="008374EF"/>
    <w:rsid w:val="008442CB"/>
    <w:rsid w:val="0084795D"/>
    <w:rsid w:val="00853609"/>
    <w:rsid w:val="00860B35"/>
    <w:rsid w:val="008612D2"/>
    <w:rsid w:val="008654B1"/>
    <w:rsid w:val="00867272"/>
    <w:rsid w:val="0087188B"/>
    <w:rsid w:val="00872C85"/>
    <w:rsid w:val="008738D9"/>
    <w:rsid w:val="00877AEB"/>
    <w:rsid w:val="0088443A"/>
    <w:rsid w:val="00896B1E"/>
    <w:rsid w:val="008A2A39"/>
    <w:rsid w:val="008A35F3"/>
    <w:rsid w:val="008A54E7"/>
    <w:rsid w:val="008A6605"/>
    <w:rsid w:val="008A6E18"/>
    <w:rsid w:val="008B3853"/>
    <w:rsid w:val="008C0045"/>
    <w:rsid w:val="008C050C"/>
    <w:rsid w:val="008C2368"/>
    <w:rsid w:val="008C3CF8"/>
    <w:rsid w:val="008D6B79"/>
    <w:rsid w:val="008D7548"/>
    <w:rsid w:val="008E1668"/>
    <w:rsid w:val="008E2324"/>
    <w:rsid w:val="008E4376"/>
    <w:rsid w:val="008E45BE"/>
    <w:rsid w:val="008E5203"/>
    <w:rsid w:val="008E62FE"/>
    <w:rsid w:val="0090017D"/>
    <w:rsid w:val="00901FA0"/>
    <w:rsid w:val="00907D15"/>
    <w:rsid w:val="00924F03"/>
    <w:rsid w:val="0093042B"/>
    <w:rsid w:val="00936804"/>
    <w:rsid w:val="00940269"/>
    <w:rsid w:val="00945427"/>
    <w:rsid w:val="00954E5A"/>
    <w:rsid w:val="00964CEA"/>
    <w:rsid w:val="00971055"/>
    <w:rsid w:val="00971B76"/>
    <w:rsid w:val="0097314B"/>
    <w:rsid w:val="00973D3C"/>
    <w:rsid w:val="009915CE"/>
    <w:rsid w:val="00995306"/>
    <w:rsid w:val="009A236C"/>
    <w:rsid w:val="009A2918"/>
    <w:rsid w:val="009A35A2"/>
    <w:rsid w:val="009A38B5"/>
    <w:rsid w:val="009A62A2"/>
    <w:rsid w:val="009A7CC2"/>
    <w:rsid w:val="009B762B"/>
    <w:rsid w:val="009C77D8"/>
    <w:rsid w:val="009D7AC7"/>
    <w:rsid w:val="009E441B"/>
    <w:rsid w:val="009F67BE"/>
    <w:rsid w:val="00A01E37"/>
    <w:rsid w:val="00A0448E"/>
    <w:rsid w:val="00A067F2"/>
    <w:rsid w:val="00A12EE1"/>
    <w:rsid w:val="00A14729"/>
    <w:rsid w:val="00A201F5"/>
    <w:rsid w:val="00A40778"/>
    <w:rsid w:val="00A40B4A"/>
    <w:rsid w:val="00A41035"/>
    <w:rsid w:val="00A5483D"/>
    <w:rsid w:val="00A606C9"/>
    <w:rsid w:val="00A60C3B"/>
    <w:rsid w:val="00A62B4F"/>
    <w:rsid w:val="00A65A1F"/>
    <w:rsid w:val="00A67F87"/>
    <w:rsid w:val="00A71FBF"/>
    <w:rsid w:val="00A76F88"/>
    <w:rsid w:val="00A86D49"/>
    <w:rsid w:val="00A95979"/>
    <w:rsid w:val="00AA12DA"/>
    <w:rsid w:val="00AA1B8C"/>
    <w:rsid w:val="00AA6B12"/>
    <w:rsid w:val="00AD0D8F"/>
    <w:rsid w:val="00AD61AA"/>
    <w:rsid w:val="00AE210F"/>
    <w:rsid w:val="00AE67FC"/>
    <w:rsid w:val="00B01997"/>
    <w:rsid w:val="00B03C53"/>
    <w:rsid w:val="00B06CDE"/>
    <w:rsid w:val="00B072BF"/>
    <w:rsid w:val="00B2247B"/>
    <w:rsid w:val="00B240AE"/>
    <w:rsid w:val="00B30758"/>
    <w:rsid w:val="00B364C0"/>
    <w:rsid w:val="00B368E3"/>
    <w:rsid w:val="00B535BF"/>
    <w:rsid w:val="00B61BF7"/>
    <w:rsid w:val="00B63C38"/>
    <w:rsid w:val="00B84CEE"/>
    <w:rsid w:val="00B90C87"/>
    <w:rsid w:val="00B919DB"/>
    <w:rsid w:val="00B95EDB"/>
    <w:rsid w:val="00BA07E7"/>
    <w:rsid w:val="00BA58CA"/>
    <w:rsid w:val="00BA6002"/>
    <w:rsid w:val="00BB17B6"/>
    <w:rsid w:val="00BB28AC"/>
    <w:rsid w:val="00BB2CED"/>
    <w:rsid w:val="00BB4C7C"/>
    <w:rsid w:val="00BC0E76"/>
    <w:rsid w:val="00BC3230"/>
    <w:rsid w:val="00BC4B4A"/>
    <w:rsid w:val="00BD0078"/>
    <w:rsid w:val="00BD1C07"/>
    <w:rsid w:val="00BD296B"/>
    <w:rsid w:val="00BE187E"/>
    <w:rsid w:val="00BE29AD"/>
    <w:rsid w:val="00BE4C88"/>
    <w:rsid w:val="00BE6FC5"/>
    <w:rsid w:val="00BF7D09"/>
    <w:rsid w:val="00C11A68"/>
    <w:rsid w:val="00C151D2"/>
    <w:rsid w:val="00C309DC"/>
    <w:rsid w:val="00C30C79"/>
    <w:rsid w:val="00C3244F"/>
    <w:rsid w:val="00C343B1"/>
    <w:rsid w:val="00C40062"/>
    <w:rsid w:val="00C40651"/>
    <w:rsid w:val="00C542C3"/>
    <w:rsid w:val="00C55AE0"/>
    <w:rsid w:val="00C55E99"/>
    <w:rsid w:val="00C64D57"/>
    <w:rsid w:val="00C74C72"/>
    <w:rsid w:val="00C82EBA"/>
    <w:rsid w:val="00C911C7"/>
    <w:rsid w:val="00C925D0"/>
    <w:rsid w:val="00C9272B"/>
    <w:rsid w:val="00C956C4"/>
    <w:rsid w:val="00CA0AAF"/>
    <w:rsid w:val="00CA4944"/>
    <w:rsid w:val="00CB5B6F"/>
    <w:rsid w:val="00CC5E61"/>
    <w:rsid w:val="00CD426D"/>
    <w:rsid w:val="00CD5B87"/>
    <w:rsid w:val="00CE3312"/>
    <w:rsid w:val="00CE53D0"/>
    <w:rsid w:val="00CF1703"/>
    <w:rsid w:val="00CF64E4"/>
    <w:rsid w:val="00D06E2B"/>
    <w:rsid w:val="00D174C0"/>
    <w:rsid w:val="00D32895"/>
    <w:rsid w:val="00D535C7"/>
    <w:rsid w:val="00D63FB5"/>
    <w:rsid w:val="00D6484E"/>
    <w:rsid w:val="00D675CE"/>
    <w:rsid w:val="00D71988"/>
    <w:rsid w:val="00D77233"/>
    <w:rsid w:val="00D81006"/>
    <w:rsid w:val="00D8443D"/>
    <w:rsid w:val="00D90E9E"/>
    <w:rsid w:val="00D9595C"/>
    <w:rsid w:val="00DA2E4F"/>
    <w:rsid w:val="00DB7A9E"/>
    <w:rsid w:val="00DC0B8C"/>
    <w:rsid w:val="00DC2FAC"/>
    <w:rsid w:val="00DC47CC"/>
    <w:rsid w:val="00DC4E6B"/>
    <w:rsid w:val="00DC77C3"/>
    <w:rsid w:val="00DD0F4C"/>
    <w:rsid w:val="00DD4845"/>
    <w:rsid w:val="00DE2A3A"/>
    <w:rsid w:val="00DE472B"/>
    <w:rsid w:val="00DE666A"/>
    <w:rsid w:val="00DF2946"/>
    <w:rsid w:val="00E00879"/>
    <w:rsid w:val="00E0402A"/>
    <w:rsid w:val="00E1590D"/>
    <w:rsid w:val="00E243C1"/>
    <w:rsid w:val="00E25485"/>
    <w:rsid w:val="00E2628C"/>
    <w:rsid w:val="00E3087C"/>
    <w:rsid w:val="00E32630"/>
    <w:rsid w:val="00E354FB"/>
    <w:rsid w:val="00E405ED"/>
    <w:rsid w:val="00E41C93"/>
    <w:rsid w:val="00E55C2F"/>
    <w:rsid w:val="00E71099"/>
    <w:rsid w:val="00E77374"/>
    <w:rsid w:val="00E77F1A"/>
    <w:rsid w:val="00E87FD1"/>
    <w:rsid w:val="00EA322A"/>
    <w:rsid w:val="00EA4ED5"/>
    <w:rsid w:val="00EA6FD0"/>
    <w:rsid w:val="00EA775E"/>
    <w:rsid w:val="00EA7CF6"/>
    <w:rsid w:val="00EB32F7"/>
    <w:rsid w:val="00EB6480"/>
    <w:rsid w:val="00ED712A"/>
    <w:rsid w:val="00EF281D"/>
    <w:rsid w:val="00EF4F47"/>
    <w:rsid w:val="00F0140A"/>
    <w:rsid w:val="00F1076B"/>
    <w:rsid w:val="00F1199D"/>
    <w:rsid w:val="00F12DA4"/>
    <w:rsid w:val="00F1475D"/>
    <w:rsid w:val="00F2403C"/>
    <w:rsid w:val="00F34493"/>
    <w:rsid w:val="00F34FFE"/>
    <w:rsid w:val="00F40164"/>
    <w:rsid w:val="00F46648"/>
    <w:rsid w:val="00F622FE"/>
    <w:rsid w:val="00F8745E"/>
    <w:rsid w:val="00F87D69"/>
    <w:rsid w:val="00F93A20"/>
    <w:rsid w:val="00FA68C9"/>
    <w:rsid w:val="00FB4BE1"/>
    <w:rsid w:val="00FC104B"/>
    <w:rsid w:val="00FC5973"/>
    <w:rsid w:val="00FE3750"/>
    <w:rsid w:val="00FE4B4B"/>
    <w:rsid w:val="00FE58EF"/>
    <w:rsid w:val="00FF13D6"/>
    <w:rsid w:val="00FF66DF"/>
    <w:rsid w:val="4431585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D4943B"/>
  <w15:docId w15:val="{92E66895-44F2-42E6-9A14-D248CBD7F8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537EB5"/>
    <w:pPr>
      <w:jc w:val="both"/>
    </w:pPr>
    <w:rPr>
      <w:color w:val="03156C" w:themeColor="accent3" w:themeShade="80"/>
      <w:sz w:val="24"/>
      <w:lang w:val="en-GB"/>
    </w:rPr>
  </w:style>
  <w:style w:type="paragraph" w:styleId="Titolo1">
    <w:name w:val="heading 1"/>
    <w:basedOn w:val="Normale"/>
    <w:next w:val="Normale"/>
    <w:link w:val="Titolo1Carattere"/>
    <w:uiPriority w:val="9"/>
    <w:qFormat/>
    <w:pPr>
      <w:keepNext/>
      <w:keepLines/>
      <w:spacing w:after="720"/>
      <w:outlineLvl w:val="0"/>
    </w:pPr>
    <w:rPr>
      <w:rFonts w:asciiTheme="majorHAnsi" w:eastAsiaTheme="majorEastAsia" w:hAnsiTheme="majorHAnsi" w:cs="Segoe UI"/>
      <w:b/>
      <w:caps/>
      <w:color w:val="072BD9" w:themeColor="accent1"/>
      <w:spacing w:val="20"/>
      <w:sz w:val="40"/>
      <w:szCs w:val="72"/>
    </w:rPr>
  </w:style>
  <w:style w:type="paragraph" w:styleId="Titolo2">
    <w:name w:val="heading 2"/>
    <w:basedOn w:val="Normale"/>
    <w:next w:val="Normale"/>
    <w:link w:val="Titolo2Carattere"/>
    <w:uiPriority w:val="9"/>
    <w:qFormat/>
    <w:pPr>
      <w:keepNext/>
      <w:keepLines/>
      <w:spacing w:before="40" w:after="0"/>
      <w:jc w:val="left"/>
      <w:outlineLvl w:val="1"/>
    </w:pPr>
    <w:rPr>
      <w:rFonts w:asciiTheme="majorHAnsi" w:eastAsiaTheme="majorEastAsia" w:hAnsiTheme="majorHAnsi" w:cs="Times New Roman (Headings CS)"/>
      <w:caps/>
      <w:color w:val="072BD9" w:themeColor="accent3"/>
      <w:spacing w:val="20"/>
      <w:sz w:val="32"/>
      <w:szCs w:val="26"/>
    </w:rPr>
  </w:style>
  <w:style w:type="paragraph" w:styleId="Titolo3">
    <w:name w:val="heading 3"/>
    <w:basedOn w:val="Normale"/>
    <w:next w:val="Normale"/>
    <w:link w:val="Titolo3Carattere"/>
    <w:uiPriority w:val="9"/>
    <w:unhideWhenUsed/>
    <w:qFormat/>
    <w:pPr>
      <w:keepNext/>
      <w:keepLines/>
      <w:spacing w:before="320" w:after="200"/>
      <w:outlineLvl w:val="2"/>
    </w:pPr>
    <w:rPr>
      <w:rFonts w:ascii="Arial" w:eastAsia="Arial" w:hAnsi="Arial" w:cs="Arial"/>
      <w:sz w:val="30"/>
      <w:szCs w:val="30"/>
    </w:rPr>
  </w:style>
  <w:style w:type="paragraph" w:styleId="Titolo4">
    <w:name w:val="heading 4"/>
    <w:basedOn w:val="Normale"/>
    <w:next w:val="Normale"/>
    <w:link w:val="Titolo4Carattere"/>
    <w:uiPriority w:val="9"/>
    <w:unhideWhenUsed/>
    <w:qFormat/>
    <w:pPr>
      <w:keepNext/>
      <w:keepLines/>
      <w:spacing w:before="320" w:after="200"/>
      <w:outlineLvl w:val="3"/>
    </w:pPr>
    <w:rPr>
      <w:rFonts w:ascii="Arial" w:eastAsia="Arial" w:hAnsi="Arial" w:cs="Arial"/>
      <w:b/>
      <w:bCs/>
      <w:sz w:val="26"/>
      <w:szCs w:val="26"/>
    </w:rPr>
  </w:style>
  <w:style w:type="paragraph" w:styleId="Titolo5">
    <w:name w:val="heading 5"/>
    <w:basedOn w:val="Normale"/>
    <w:next w:val="Normale"/>
    <w:link w:val="Titolo5Carattere"/>
    <w:uiPriority w:val="9"/>
    <w:unhideWhenUsed/>
    <w:qFormat/>
    <w:pPr>
      <w:keepNext/>
      <w:keepLines/>
      <w:spacing w:before="320" w:after="200"/>
      <w:outlineLvl w:val="4"/>
    </w:pPr>
    <w:rPr>
      <w:rFonts w:ascii="Arial" w:eastAsia="Arial" w:hAnsi="Arial" w:cs="Arial"/>
      <w:b/>
      <w:bCs/>
      <w:szCs w:val="24"/>
    </w:rPr>
  </w:style>
  <w:style w:type="paragraph" w:styleId="Titolo6">
    <w:name w:val="heading 6"/>
    <w:basedOn w:val="Normale"/>
    <w:next w:val="Normale"/>
    <w:link w:val="Titolo6Carattere"/>
    <w:uiPriority w:val="9"/>
    <w:unhideWhenUsed/>
    <w:qFormat/>
    <w:pPr>
      <w:keepNext/>
      <w:keepLines/>
      <w:spacing w:before="320" w:after="200"/>
      <w:outlineLvl w:val="5"/>
    </w:pPr>
    <w:rPr>
      <w:rFonts w:ascii="Arial" w:eastAsia="Arial" w:hAnsi="Arial" w:cs="Arial"/>
      <w:b/>
      <w:bCs/>
      <w:sz w:val="22"/>
    </w:rPr>
  </w:style>
  <w:style w:type="paragraph" w:styleId="Titolo7">
    <w:name w:val="heading 7"/>
    <w:basedOn w:val="Normale"/>
    <w:next w:val="Normale"/>
    <w:link w:val="Titolo7Carattere"/>
    <w:uiPriority w:val="9"/>
    <w:unhideWhenUsed/>
    <w:qFormat/>
    <w:pPr>
      <w:keepNext/>
      <w:keepLines/>
      <w:spacing w:before="320" w:after="200"/>
      <w:outlineLvl w:val="6"/>
    </w:pPr>
    <w:rPr>
      <w:rFonts w:ascii="Arial" w:eastAsia="Arial" w:hAnsi="Arial" w:cs="Arial"/>
      <w:b/>
      <w:bCs/>
      <w:i/>
      <w:iCs/>
      <w:sz w:val="22"/>
    </w:rPr>
  </w:style>
  <w:style w:type="paragraph" w:styleId="Titolo8">
    <w:name w:val="heading 8"/>
    <w:basedOn w:val="Normale"/>
    <w:next w:val="Normale"/>
    <w:link w:val="Titolo8Carattere"/>
    <w:uiPriority w:val="9"/>
    <w:unhideWhenUsed/>
    <w:qFormat/>
    <w:pPr>
      <w:keepNext/>
      <w:keepLines/>
      <w:spacing w:before="320" w:after="200"/>
      <w:outlineLvl w:val="7"/>
    </w:pPr>
    <w:rPr>
      <w:rFonts w:ascii="Arial" w:eastAsia="Arial" w:hAnsi="Arial" w:cs="Arial"/>
      <w:i/>
      <w:iCs/>
      <w:sz w:val="22"/>
    </w:rPr>
  </w:style>
  <w:style w:type="paragraph" w:styleId="Titolo9">
    <w:name w:val="heading 9"/>
    <w:basedOn w:val="Normale"/>
    <w:next w:val="Normale"/>
    <w:link w:val="Titolo9Carattere"/>
    <w:uiPriority w:val="9"/>
    <w:unhideWhenUsed/>
    <w:qFormat/>
    <w:pPr>
      <w:keepNext/>
      <w:keepLines/>
      <w:spacing w:before="320" w:after="200"/>
      <w:outlineLvl w:val="8"/>
    </w:pPr>
    <w:rPr>
      <w:rFonts w:ascii="Arial" w:eastAsia="Arial" w:hAnsi="Arial" w:cs="Arial"/>
      <w:i/>
      <w:iCs/>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Heading3Char">
    <w:name w:val="Heading 3 Char"/>
    <w:basedOn w:val="Carpredefinitoparagrafo"/>
    <w:uiPriority w:val="9"/>
    <w:rPr>
      <w:rFonts w:ascii="Arial" w:eastAsia="Arial" w:hAnsi="Arial" w:cs="Arial"/>
      <w:sz w:val="30"/>
      <w:szCs w:val="30"/>
    </w:rPr>
  </w:style>
  <w:style w:type="character" w:customStyle="1" w:styleId="Heading4Char">
    <w:name w:val="Heading 4 Char"/>
    <w:basedOn w:val="Carpredefinitoparagrafo"/>
    <w:uiPriority w:val="9"/>
    <w:rPr>
      <w:rFonts w:ascii="Arial" w:eastAsia="Arial" w:hAnsi="Arial" w:cs="Arial"/>
      <w:b/>
      <w:bCs/>
      <w:sz w:val="26"/>
      <w:szCs w:val="26"/>
    </w:rPr>
  </w:style>
  <w:style w:type="character" w:customStyle="1" w:styleId="Heading5Char">
    <w:name w:val="Heading 5 Char"/>
    <w:basedOn w:val="Carpredefinitoparagrafo"/>
    <w:uiPriority w:val="9"/>
    <w:rPr>
      <w:rFonts w:ascii="Arial" w:eastAsia="Arial" w:hAnsi="Arial" w:cs="Arial"/>
      <w:b/>
      <w:bCs/>
      <w:sz w:val="24"/>
      <w:szCs w:val="24"/>
    </w:rPr>
  </w:style>
  <w:style w:type="character" w:customStyle="1" w:styleId="Heading6Char">
    <w:name w:val="Heading 6 Char"/>
    <w:basedOn w:val="Carpredefinitoparagrafo"/>
    <w:uiPriority w:val="9"/>
    <w:rPr>
      <w:rFonts w:ascii="Arial" w:eastAsia="Arial" w:hAnsi="Arial" w:cs="Arial"/>
      <w:b/>
      <w:bCs/>
      <w:sz w:val="22"/>
      <w:szCs w:val="22"/>
    </w:rPr>
  </w:style>
  <w:style w:type="character" w:customStyle="1" w:styleId="Heading7Char">
    <w:name w:val="Heading 7 Char"/>
    <w:basedOn w:val="Carpredefinitoparagrafo"/>
    <w:uiPriority w:val="9"/>
    <w:rPr>
      <w:rFonts w:ascii="Arial" w:eastAsia="Arial" w:hAnsi="Arial" w:cs="Arial"/>
      <w:b/>
      <w:bCs/>
      <w:i/>
      <w:iCs/>
      <w:sz w:val="22"/>
      <w:szCs w:val="22"/>
    </w:rPr>
  </w:style>
  <w:style w:type="character" w:customStyle="1" w:styleId="Heading8Char">
    <w:name w:val="Heading 8 Char"/>
    <w:basedOn w:val="Carpredefinitoparagrafo"/>
    <w:uiPriority w:val="9"/>
    <w:rPr>
      <w:rFonts w:ascii="Arial" w:eastAsia="Arial" w:hAnsi="Arial" w:cs="Arial"/>
      <w:i/>
      <w:iCs/>
      <w:sz w:val="22"/>
      <w:szCs w:val="22"/>
    </w:rPr>
  </w:style>
  <w:style w:type="character" w:customStyle="1" w:styleId="Heading9Char">
    <w:name w:val="Heading 9 Char"/>
    <w:basedOn w:val="Carpredefinitoparagrafo"/>
    <w:uiPriority w:val="9"/>
    <w:rPr>
      <w:rFonts w:ascii="Arial" w:eastAsia="Arial" w:hAnsi="Arial" w:cs="Arial"/>
      <w:i/>
      <w:iCs/>
      <w:sz w:val="21"/>
      <w:szCs w:val="21"/>
    </w:rPr>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character" w:customStyle="1" w:styleId="Heading1Char">
    <w:name w:val="Heading 1 Char"/>
    <w:basedOn w:val="Carpredefinitoparagrafo"/>
    <w:uiPriority w:val="9"/>
    <w:rPr>
      <w:rFonts w:ascii="Arial" w:eastAsia="Arial" w:hAnsi="Arial" w:cs="Arial"/>
      <w:sz w:val="40"/>
      <w:szCs w:val="40"/>
    </w:rPr>
  </w:style>
  <w:style w:type="character" w:customStyle="1" w:styleId="Heading2Char">
    <w:name w:val="Heading 2 Char"/>
    <w:basedOn w:val="Carpredefinitoparagrafo"/>
    <w:uiPriority w:val="9"/>
    <w:rPr>
      <w:rFonts w:ascii="Arial" w:eastAsia="Arial" w:hAnsi="Arial" w:cs="Arial"/>
      <w:sz w:val="34"/>
    </w:rPr>
  </w:style>
  <w:style w:type="character" w:customStyle="1" w:styleId="Titolo3Carattere">
    <w:name w:val="Titolo 3 Carattere"/>
    <w:basedOn w:val="Carpredefinitoparagrafo"/>
    <w:link w:val="Titolo3"/>
    <w:uiPriority w:val="9"/>
    <w:rPr>
      <w:rFonts w:ascii="Arial" w:eastAsia="Arial" w:hAnsi="Arial" w:cs="Arial"/>
      <w:sz w:val="30"/>
      <w:szCs w:val="30"/>
    </w:rPr>
  </w:style>
  <w:style w:type="character" w:customStyle="1" w:styleId="Titolo4Carattere">
    <w:name w:val="Titolo 4 Carattere"/>
    <w:basedOn w:val="Carpredefinitoparagrafo"/>
    <w:link w:val="Titolo4"/>
    <w:uiPriority w:val="9"/>
    <w:rPr>
      <w:rFonts w:ascii="Arial" w:eastAsia="Arial" w:hAnsi="Arial" w:cs="Arial"/>
      <w:b/>
      <w:bCs/>
      <w:sz w:val="26"/>
      <w:szCs w:val="26"/>
    </w:rPr>
  </w:style>
  <w:style w:type="character" w:customStyle="1" w:styleId="Titolo5Carattere">
    <w:name w:val="Titolo 5 Carattere"/>
    <w:basedOn w:val="Carpredefinitoparagrafo"/>
    <w:link w:val="Titolo5"/>
    <w:uiPriority w:val="9"/>
    <w:rPr>
      <w:rFonts w:ascii="Arial" w:eastAsia="Arial" w:hAnsi="Arial" w:cs="Arial"/>
      <w:b/>
      <w:bCs/>
      <w:sz w:val="24"/>
      <w:szCs w:val="24"/>
    </w:rPr>
  </w:style>
  <w:style w:type="character" w:customStyle="1" w:styleId="Titolo6Carattere">
    <w:name w:val="Titolo 6 Carattere"/>
    <w:basedOn w:val="Carpredefinitoparagrafo"/>
    <w:link w:val="Titolo6"/>
    <w:uiPriority w:val="9"/>
    <w:rPr>
      <w:rFonts w:ascii="Arial" w:eastAsia="Arial" w:hAnsi="Arial" w:cs="Arial"/>
      <w:b/>
      <w:bCs/>
      <w:sz w:val="22"/>
      <w:szCs w:val="22"/>
    </w:rPr>
  </w:style>
  <w:style w:type="character" w:customStyle="1" w:styleId="Titolo7Carattere">
    <w:name w:val="Titolo 7 Carattere"/>
    <w:basedOn w:val="Carpredefinitoparagrafo"/>
    <w:link w:val="Titolo7"/>
    <w:uiPriority w:val="9"/>
    <w:rPr>
      <w:rFonts w:ascii="Arial" w:eastAsia="Arial" w:hAnsi="Arial" w:cs="Arial"/>
      <w:b/>
      <w:bCs/>
      <w:i/>
      <w:iCs/>
      <w:sz w:val="22"/>
      <w:szCs w:val="22"/>
    </w:rPr>
  </w:style>
  <w:style w:type="character" w:customStyle="1" w:styleId="Titolo8Carattere">
    <w:name w:val="Titolo 8 Carattere"/>
    <w:basedOn w:val="Carpredefinitoparagrafo"/>
    <w:link w:val="Titolo8"/>
    <w:uiPriority w:val="9"/>
    <w:rPr>
      <w:rFonts w:ascii="Arial" w:eastAsia="Arial" w:hAnsi="Arial" w:cs="Arial"/>
      <w:i/>
      <w:iCs/>
      <w:sz w:val="22"/>
      <w:szCs w:val="22"/>
    </w:rPr>
  </w:style>
  <w:style w:type="character" w:customStyle="1" w:styleId="Titolo9Carattere">
    <w:name w:val="Titolo 9 Carattere"/>
    <w:basedOn w:val="Carpredefinitoparagrafo"/>
    <w:link w:val="Titolo9"/>
    <w:uiPriority w:val="9"/>
    <w:rPr>
      <w:rFonts w:ascii="Arial" w:eastAsia="Arial" w:hAnsi="Arial" w:cs="Arial"/>
      <w:i/>
      <w:iCs/>
      <w:sz w:val="21"/>
      <w:szCs w:val="21"/>
    </w:rPr>
  </w:style>
  <w:style w:type="paragraph" w:styleId="Nessunaspaziatura">
    <w:name w:val="No Spacing"/>
    <w:uiPriority w:val="1"/>
    <w:qFormat/>
    <w:pPr>
      <w:spacing w:after="0" w:line="240" w:lineRule="auto"/>
    </w:pPr>
  </w:style>
  <w:style w:type="character" w:customStyle="1" w:styleId="TitleChar">
    <w:name w:val="Title Char"/>
    <w:basedOn w:val="Carpredefinitoparagrafo"/>
    <w:uiPriority w:val="10"/>
    <w:rPr>
      <w:sz w:val="48"/>
      <w:szCs w:val="48"/>
    </w:rPr>
  </w:style>
  <w:style w:type="character" w:customStyle="1" w:styleId="SubtitleChar">
    <w:name w:val="Subtitle Char"/>
    <w:basedOn w:val="Carpredefinitoparagrafo"/>
    <w:uiPriority w:val="11"/>
    <w:rPr>
      <w:sz w:val="24"/>
      <w:szCs w:val="24"/>
    </w:rPr>
  </w:style>
  <w:style w:type="paragraph" w:styleId="Citazione">
    <w:name w:val="Quote"/>
    <w:basedOn w:val="Normale"/>
    <w:next w:val="Normale"/>
    <w:link w:val="CitazioneCarattere"/>
    <w:uiPriority w:val="29"/>
    <w:qFormat/>
    <w:pPr>
      <w:ind w:left="720" w:right="720"/>
    </w:pPr>
    <w:rPr>
      <w:i/>
    </w:rPr>
  </w:style>
  <w:style w:type="character" w:customStyle="1" w:styleId="CitazioneCarattere">
    <w:name w:val="Citazione Carattere"/>
    <w:link w:val="Citazione"/>
    <w:uiPriority w:val="29"/>
    <w:rPr>
      <w:i/>
    </w:rPr>
  </w:style>
  <w:style w:type="paragraph" w:styleId="Citazioneintensa">
    <w:name w:val="Intense Quote"/>
    <w:basedOn w:val="Normale"/>
    <w:next w:val="Normale"/>
    <w:link w:val="CitazioneintensaCarattere"/>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CitazioneintensaCarattere">
    <w:name w:val="Citazione intensa Carattere"/>
    <w:link w:val="Citazioneintensa"/>
    <w:uiPriority w:val="30"/>
    <w:rPr>
      <w:i/>
    </w:rPr>
  </w:style>
  <w:style w:type="character" w:customStyle="1" w:styleId="HeaderChar">
    <w:name w:val="Header Char"/>
    <w:basedOn w:val="Carpredefinitoparagrafo"/>
    <w:uiPriority w:val="99"/>
  </w:style>
  <w:style w:type="character" w:customStyle="1" w:styleId="FooterChar">
    <w:name w:val="Footer Char"/>
    <w:basedOn w:val="Carpredefinitoparagrafo"/>
    <w:uiPriority w:val="99"/>
  </w:style>
  <w:style w:type="paragraph" w:styleId="Didascalia">
    <w:name w:val="caption"/>
    <w:basedOn w:val="Normale"/>
    <w:next w:val="Normale"/>
    <w:uiPriority w:val="35"/>
    <w:semiHidden/>
    <w:unhideWhenUsed/>
    <w:qFormat/>
    <w:pPr>
      <w:spacing w:line="276" w:lineRule="auto"/>
    </w:pPr>
    <w:rPr>
      <w:b/>
      <w:bCs/>
      <w:color w:val="072BD9" w:themeColor="accent1"/>
      <w:sz w:val="18"/>
      <w:szCs w:val="18"/>
    </w:rPr>
  </w:style>
  <w:style w:type="character" w:customStyle="1" w:styleId="CaptionChar">
    <w:name w:val="Caption Char"/>
    <w:uiPriority w:val="99"/>
  </w:style>
  <w:style w:type="table" w:customStyle="1" w:styleId="TableGridLight1">
    <w:name w:val="Table Grid Light1"/>
    <w:basedOn w:val="Tabellanorma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Tabellasemplice-1">
    <w:name w:val="Plain Table 1"/>
    <w:basedOn w:val="Tabellanorma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Tabellasemplice-2">
    <w:name w:val="Plain Table 2"/>
    <w:basedOn w:val="Tabellanormale"/>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Tabellasemplice-3">
    <w:name w:val="Plain Table 3"/>
    <w:basedOn w:val="Tabellanormale"/>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ellasemplice4">
    <w:name w:val="Plain Table 4"/>
    <w:basedOn w:val="Tabellanormale"/>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ellasemplice5">
    <w:name w:val="Plain Table 5"/>
    <w:basedOn w:val="Tabellanormale"/>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ellagriglia1chiara">
    <w:name w:val="Grid Table 1 Light"/>
    <w:basedOn w:val="Tabellanormale"/>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1">
    <w:name w:val="Grid Table 1 Light - Accent 11"/>
    <w:basedOn w:val="Tabellanormale"/>
    <w:uiPriority w:val="99"/>
    <w:pPr>
      <w:spacing w:after="0" w:line="240" w:lineRule="auto"/>
    </w:pPr>
    <w:tblPr>
      <w:tblStyleRowBandSize w:val="1"/>
      <w:tblStyleColBandSize w:val="1"/>
      <w:tbl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insideH w:val="single" w:sz="4" w:space="0" w:color="8EA1FB" w:themeColor="accent1" w:themeTint="67"/>
        <w:insideV w:val="single" w:sz="4" w:space="0" w:color="8EA1FB" w:themeColor="accent1" w:themeTint="67"/>
      </w:tblBorders>
    </w:tblPr>
    <w:tblStylePr w:type="firstRow">
      <w:rPr>
        <w:b/>
        <w:color w:val="404040"/>
      </w:rPr>
      <w:tblPr/>
      <w:tcPr>
        <w:tcBorders>
          <w:bottom w:val="single" w:sz="12" w:space="0" w:color="5C77F9"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tcBorders>
      </w:tcPr>
    </w:tblStylePr>
  </w:style>
  <w:style w:type="table" w:customStyle="1" w:styleId="GridTable1Light-Accent21">
    <w:name w:val="Grid Table 1 Light - Accent 21"/>
    <w:basedOn w:val="Tabellanormale"/>
    <w:uiPriority w:val="99"/>
    <w:pPr>
      <w:spacing w:after="0" w:line="240" w:lineRule="auto"/>
    </w:pPr>
    <w:tblPr>
      <w:tblStyleRowBandSize w:val="1"/>
      <w:tblStyleColBandSize w:val="1"/>
      <w:tbl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insideH w:val="single" w:sz="4" w:space="0" w:color="FFFFFF" w:themeColor="accent2" w:themeTint="67"/>
        <w:insideV w:val="single" w:sz="4" w:space="0" w:color="FFFFFF" w:themeColor="accent2" w:themeTint="67"/>
      </w:tblBorders>
    </w:tblPr>
    <w:tblStylePr w:type="firstRow">
      <w:rPr>
        <w:b/>
        <w:color w:val="404040"/>
      </w:rPr>
      <w:tblPr/>
      <w:tcPr>
        <w:tcBorders>
          <w:bottom w:val="single" w:sz="12" w:space="0" w:color="FFFFFF"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tcBorders>
      </w:tcPr>
    </w:tblStylePr>
  </w:style>
  <w:style w:type="table" w:customStyle="1" w:styleId="GridTable1Light-Accent31">
    <w:name w:val="Grid Table 1 Light - Accent 31"/>
    <w:basedOn w:val="Tabellanormale"/>
    <w:uiPriority w:val="99"/>
    <w:pPr>
      <w:spacing w:after="0" w:line="240" w:lineRule="auto"/>
    </w:pPr>
    <w:tblPr>
      <w:tblStyleRowBandSize w:val="1"/>
      <w:tblStyleColBandSize w:val="1"/>
      <w:tbl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insideH w:val="single" w:sz="4" w:space="0" w:color="8EA1FB" w:themeColor="accent3" w:themeTint="67"/>
        <w:insideV w:val="single" w:sz="4" w:space="0" w:color="8EA1FB" w:themeColor="accent3" w:themeTint="67"/>
      </w:tblBorders>
    </w:tblPr>
    <w:tblStylePr w:type="firstRow">
      <w:rPr>
        <w:b/>
        <w:color w:val="404040"/>
      </w:rPr>
      <w:tblPr/>
      <w:tcPr>
        <w:tcBorders>
          <w:bottom w:val="single" w:sz="12" w:space="0" w:color="5C77F9"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tcBorders>
      </w:tcPr>
    </w:tblStylePr>
  </w:style>
  <w:style w:type="table" w:customStyle="1" w:styleId="GridTable1Light-Accent41">
    <w:name w:val="Grid Table 1 Light - Accent 41"/>
    <w:basedOn w:val="Tabellanormale"/>
    <w:uiPriority w:val="99"/>
    <w:pPr>
      <w:spacing w:after="0" w:line="240" w:lineRule="auto"/>
    </w:pPr>
    <w:tblPr>
      <w:tblStyleRowBandSize w:val="1"/>
      <w:tblStyleColBandSize w:val="1"/>
      <w:tbl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insideH w:val="single" w:sz="4" w:space="0" w:color="9AFED5" w:themeColor="accent4" w:themeTint="67"/>
        <w:insideV w:val="single" w:sz="4" w:space="0" w:color="9AFED5" w:themeColor="accent4" w:themeTint="67"/>
      </w:tblBorders>
    </w:tblPr>
    <w:tblStylePr w:type="firstRow">
      <w:rPr>
        <w:b/>
        <w:color w:val="404040"/>
      </w:rPr>
      <w:tblPr/>
      <w:tcPr>
        <w:tcBorders>
          <w:bottom w:val="single" w:sz="12" w:space="0" w:color="6DFDC3"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tcBorders>
      </w:tcPr>
    </w:tblStylePr>
  </w:style>
  <w:style w:type="table" w:customStyle="1" w:styleId="GridTable1Light-Accent51">
    <w:name w:val="Grid Table 1 Light - Accent 51"/>
    <w:basedOn w:val="Tabellanormale"/>
    <w:uiPriority w:val="99"/>
    <w:pPr>
      <w:spacing w:after="0" w:line="240" w:lineRule="auto"/>
    </w:pPr>
    <w:tblPr>
      <w:tblStyleRowBandSize w:val="1"/>
      <w:tblStyleColBandSize w:val="1"/>
      <w:tbl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insideH w:val="single" w:sz="4" w:space="0" w:color="F3E1C1" w:themeColor="accent5" w:themeTint="67"/>
        <w:insideV w:val="single" w:sz="4" w:space="0" w:color="F3E1C1" w:themeColor="accent5" w:themeTint="67"/>
      </w:tblBorders>
    </w:tblPr>
    <w:tblStylePr w:type="firstRow">
      <w:rPr>
        <w:b/>
        <w:color w:val="404040"/>
      </w:rPr>
      <w:tblPr/>
      <w:tcPr>
        <w:tcBorders>
          <w:bottom w:val="single" w:sz="12" w:space="0" w:color="EED3A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tcBorders>
      </w:tcPr>
    </w:tblStylePr>
  </w:style>
  <w:style w:type="table" w:customStyle="1" w:styleId="GridTable1Light-Accent61">
    <w:name w:val="Grid Table 1 Light - Accent 61"/>
    <w:basedOn w:val="Tabellanormale"/>
    <w:uiPriority w:val="99"/>
    <w:pPr>
      <w:spacing w:after="0" w:line="240" w:lineRule="auto"/>
    </w:pPr>
    <w:tblPr>
      <w:tblStyleRowBandSize w:val="1"/>
      <w:tblStyleColBandSize w:val="1"/>
      <w:tbl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insideH w:val="single" w:sz="4" w:space="0" w:color="D4DBE0" w:themeColor="accent6" w:themeTint="67"/>
        <w:insideV w:val="single" w:sz="4" w:space="0" w:color="D4DBE0" w:themeColor="accent6" w:themeTint="67"/>
      </w:tblBorders>
    </w:tblPr>
    <w:tblStylePr w:type="firstRow">
      <w:rPr>
        <w:b/>
        <w:color w:val="404040"/>
      </w:rPr>
      <w:tblPr/>
      <w:tcPr>
        <w:tcBorders>
          <w:bottom w:val="single" w:sz="12" w:space="0" w:color="C1CCD3"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tcBorders>
      </w:tcPr>
    </w:tblStylePr>
  </w:style>
  <w:style w:type="table" w:styleId="Tabellagriglia2">
    <w:name w:val="Grid Table 2"/>
    <w:basedOn w:val="Tabellanorma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1">
    <w:name w:val="Grid Table 2 - Accent 11"/>
    <w:basedOn w:val="Tabellanormale"/>
    <w:uiPriority w:val="99"/>
    <w:pPr>
      <w:spacing w:after="0" w:line="240" w:lineRule="auto"/>
    </w:pPr>
    <w:tblPr>
      <w:tblStyleRowBandSize w:val="1"/>
      <w:tblStyleColBandSize w:val="1"/>
      <w:tblBorders>
        <w:bottom w:val="single" w:sz="4" w:space="0" w:color="072EEF" w:themeColor="accent1" w:themeTint="EA"/>
        <w:insideH w:val="single" w:sz="4" w:space="0" w:color="072EEF" w:themeColor="accent1" w:themeTint="EA"/>
        <w:insideV w:val="single" w:sz="4" w:space="0" w:color="072EEF" w:themeColor="accent1" w:themeTint="EA"/>
      </w:tblBorders>
    </w:tblPr>
    <w:tblStylePr w:type="firstRow">
      <w:rPr>
        <w:b/>
        <w:color w:val="404040"/>
      </w:rPr>
      <w:tblPr/>
      <w:tcPr>
        <w:tcBorders>
          <w:top w:val="none" w:sz="4" w:space="0" w:color="000000"/>
          <w:left w:val="none" w:sz="4" w:space="0" w:color="000000"/>
          <w:bottom w:val="single" w:sz="12" w:space="0" w:color="072EEF" w:themeColor="accent1" w:themeTint="EA"/>
          <w:right w:val="none" w:sz="4" w:space="0" w:color="000000"/>
        </w:tcBorders>
        <w:shd w:val="clear" w:color="FFFFFF" w:fill="auto"/>
      </w:tcPr>
    </w:tblStylePr>
    <w:tblStylePr w:type="lastRow">
      <w:rPr>
        <w:b/>
        <w:color w:val="404040"/>
      </w:rPr>
      <w:tblPr/>
      <w:tcPr>
        <w:tcBorders>
          <w:top w:val="single" w:sz="4" w:space="0" w:color="072EEF"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1" w:themeTint="34" w:fill="C6CFFD" w:themeFill="accent1" w:themeFillTint="34"/>
      </w:tcPr>
    </w:tblStylePr>
    <w:tblStylePr w:type="band1Horz">
      <w:rPr>
        <w:rFonts w:ascii="Arial" w:hAnsi="Arial"/>
        <w:color w:val="404040"/>
        <w:sz w:val="22"/>
      </w:rPr>
      <w:tblPr/>
      <w:tcPr>
        <w:shd w:val="clear" w:color="C6CFFD" w:themeColor="accent1" w:themeTint="34" w:fill="C6CFFD" w:themeFill="accent1" w:themeFillTint="34"/>
      </w:tcPr>
    </w:tblStylePr>
  </w:style>
  <w:style w:type="table" w:customStyle="1" w:styleId="GridTable2-Accent21">
    <w:name w:val="Grid Table 2 - Accent 21"/>
    <w:basedOn w:val="Tabellanormale"/>
    <w:uiPriority w:val="99"/>
    <w:pPr>
      <w:spacing w:after="0" w:line="240" w:lineRule="auto"/>
    </w:pPr>
    <w:tblPr>
      <w:tblStyleRowBandSize w:val="1"/>
      <w:tblStyleColBandSize w:val="1"/>
      <w:tblBorders>
        <w:bottom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404040"/>
      </w:rPr>
      <w:tblPr/>
      <w:tcPr>
        <w:tcBorders>
          <w:top w:val="none" w:sz="4" w:space="0" w:color="000000"/>
          <w:left w:val="none" w:sz="4" w:space="0" w:color="000000"/>
          <w:bottom w:val="single" w:sz="12" w:space="0" w:color="FFFFFF" w:themeColor="accent2" w:themeTint="97"/>
          <w:right w:val="none" w:sz="4" w:space="0" w:color="000000"/>
        </w:tcBorders>
        <w:shd w:val="clear" w:color="FFFFFF" w:fill="auto"/>
      </w:tcPr>
    </w:tblStylePr>
    <w:tblStylePr w:type="lastRow">
      <w:rPr>
        <w:b/>
        <w:color w:val="404040"/>
      </w:rPr>
      <w:tblPr/>
      <w:tcPr>
        <w:tcBorders>
          <w:top w:val="single" w:sz="4" w:space="0" w:color="FFFFFF"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customStyle="1" w:styleId="GridTable2-Accent31">
    <w:name w:val="Grid Table 2 - Accent 31"/>
    <w:basedOn w:val="Tabellanormale"/>
    <w:uiPriority w:val="99"/>
    <w:pPr>
      <w:spacing w:after="0" w:line="240" w:lineRule="auto"/>
    </w:pPr>
    <w:tblPr>
      <w:tblStyleRowBandSize w:val="1"/>
      <w:tblStyleColBandSize w:val="1"/>
      <w:tblBorders>
        <w:bottom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404040"/>
      </w:rPr>
      <w:tblPr/>
      <w:tcPr>
        <w:tcBorders>
          <w:top w:val="none" w:sz="4" w:space="0" w:color="000000"/>
          <w:left w:val="none" w:sz="4" w:space="0" w:color="000000"/>
          <w:bottom w:val="single" w:sz="12" w:space="0" w:color="072AD9" w:themeColor="accent3" w:themeTint="FE"/>
          <w:right w:val="none" w:sz="4" w:space="0" w:color="000000"/>
        </w:tcBorders>
        <w:shd w:val="clear" w:color="FFFFFF" w:fill="auto"/>
      </w:tcPr>
    </w:tblStylePr>
    <w:tblStylePr w:type="lastRow">
      <w:rPr>
        <w:b/>
        <w:color w:val="404040"/>
      </w:rPr>
      <w:tblPr/>
      <w:tcPr>
        <w:tcBorders>
          <w:top w:val="single" w:sz="4" w:space="0" w:color="072AD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customStyle="1" w:styleId="GridTable2-Accent41">
    <w:name w:val="Grid Table 2 - Accent 41"/>
    <w:basedOn w:val="Tabellanormale"/>
    <w:uiPriority w:val="99"/>
    <w:pPr>
      <w:spacing w:after="0" w:line="240" w:lineRule="auto"/>
    </w:pPr>
    <w:tblPr>
      <w:tblStyleRowBandSize w:val="1"/>
      <w:tblStyleColBandSize w:val="1"/>
      <w:tblBorders>
        <w:bottom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404040"/>
      </w:rPr>
      <w:tblPr/>
      <w:tcPr>
        <w:tcBorders>
          <w:top w:val="none" w:sz="4" w:space="0" w:color="000000"/>
          <w:left w:val="none" w:sz="4" w:space="0" w:color="000000"/>
          <w:bottom w:val="single" w:sz="12" w:space="0" w:color="69FDC1" w:themeColor="accent4" w:themeTint="9A"/>
          <w:right w:val="none" w:sz="4" w:space="0" w:color="000000"/>
        </w:tcBorders>
        <w:shd w:val="clear" w:color="FFFFFF" w:fill="auto"/>
      </w:tcPr>
    </w:tblStylePr>
    <w:tblStylePr w:type="lastRow">
      <w:rPr>
        <w:b/>
        <w:color w:val="404040"/>
      </w:rPr>
      <w:tblPr/>
      <w:tcPr>
        <w:tcBorders>
          <w:top w:val="single" w:sz="4" w:space="0" w:color="69FDC1"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customStyle="1" w:styleId="GridTable2-Accent51">
    <w:name w:val="Grid Table 2 - Accent 51"/>
    <w:basedOn w:val="Tabellanormale"/>
    <w:uiPriority w:val="99"/>
    <w:pPr>
      <w:spacing w:after="0" w:line="240" w:lineRule="auto"/>
    </w:pPr>
    <w:tblPr>
      <w:tblStyleRowBandSize w:val="1"/>
      <w:tblStyleColBandSize w:val="1"/>
      <w:tblBorders>
        <w:bottom w:val="single" w:sz="4" w:space="0" w:color="E3B568" w:themeColor="accent5"/>
        <w:insideH w:val="single" w:sz="4" w:space="0" w:color="E3B568" w:themeColor="accent5"/>
        <w:insideV w:val="single" w:sz="4" w:space="0" w:color="E3B568" w:themeColor="accent5"/>
      </w:tblBorders>
    </w:tblPr>
    <w:tblStylePr w:type="firstRow">
      <w:rPr>
        <w:b/>
        <w:color w:val="404040"/>
      </w:rPr>
      <w:tblPr/>
      <w:tcPr>
        <w:tcBorders>
          <w:top w:val="none" w:sz="4" w:space="0" w:color="000000"/>
          <w:left w:val="none" w:sz="4" w:space="0" w:color="000000"/>
          <w:bottom w:val="single" w:sz="12" w:space="0" w:color="E3B568" w:themeColor="accent5"/>
          <w:right w:val="none" w:sz="4" w:space="0" w:color="000000"/>
        </w:tcBorders>
        <w:shd w:val="clear" w:color="FFFFFF" w:fill="auto"/>
      </w:tcPr>
    </w:tblStylePr>
    <w:tblStylePr w:type="lastRow">
      <w:rPr>
        <w:b/>
        <w:color w:val="404040"/>
      </w:rPr>
      <w:tblPr/>
      <w:tcPr>
        <w:tcBorders>
          <w:top w:val="single" w:sz="4" w:space="0" w:color="E3B568"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customStyle="1" w:styleId="GridTable2-Accent61">
    <w:name w:val="Grid Table 2 - Accent 61"/>
    <w:basedOn w:val="Tabellanormale"/>
    <w:uiPriority w:val="99"/>
    <w:pPr>
      <w:spacing w:after="0" w:line="240" w:lineRule="auto"/>
    </w:pPr>
    <w:tblPr>
      <w:tblStyleRowBandSize w:val="1"/>
      <w:tblStyleColBandSize w:val="1"/>
      <w:tblBorders>
        <w:bottom w:val="single" w:sz="4" w:space="0" w:color="96A8B4" w:themeColor="accent6"/>
        <w:insideH w:val="single" w:sz="4" w:space="0" w:color="96A8B4" w:themeColor="accent6"/>
        <w:insideV w:val="single" w:sz="4" w:space="0" w:color="96A8B4" w:themeColor="accent6"/>
      </w:tblBorders>
    </w:tblPr>
    <w:tblStylePr w:type="firstRow">
      <w:rPr>
        <w:b/>
        <w:color w:val="404040"/>
      </w:rPr>
      <w:tblPr/>
      <w:tcPr>
        <w:tcBorders>
          <w:top w:val="none" w:sz="4" w:space="0" w:color="000000"/>
          <w:left w:val="none" w:sz="4" w:space="0" w:color="000000"/>
          <w:bottom w:val="single" w:sz="12" w:space="0" w:color="96A8B4" w:themeColor="accent6"/>
          <w:right w:val="none" w:sz="4" w:space="0" w:color="000000"/>
        </w:tcBorders>
        <w:shd w:val="clear" w:color="FFFFFF" w:fill="auto"/>
      </w:tcPr>
    </w:tblStylePr>
    <w:tblStylePr w:type="lastRow">
      <w:rPr>
        <w:b/>
        <w:color w:val="404040"/>
      </w:rPr>
      <w:tblPr/>
      <w:tcPr>
        <w:tcBorders>
          <w:top w:val="single" w:sz="4" w:space="0" w:color="96A8B4"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styleId="Grigliatab3">
    <w:name w:val="Grid Table 3"/>
    <w:basedOn w:val="Tabellanorma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1">
    <w:name w:val="Grid Table 3 - Accent 11"/>
    <w:basedOn w:val="Tabellanormale"/>
    <w:uiPriority w:val="99"/>
    <w:pPr>
      <w:spacing w:after="0" w:line="240" w:lineRule="auto"/>
    </w:pPr>
    <w:tblPr>
      <w:tblStyleRowBandSize w:val="1"/>
      <w:tblStyleColBandSize w:val="1"/>
      <w:tblBorders>
        <w:bottom w:val="single" w:sz="4" w:space="0" w:color="072EEF" w:themeColor="accent1" w:themeTint="EA"/>
        <w:insideH w:val="single" w:sz="4" w:space="0" w:color="072EEF" w:themeColor="accent1" w:themeTint="EA"/>
        <w:insideV w:val="single" w:sz="4" w:space="0" w:color="072EEF"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6CFFD" w:themeColor="accent1" w:themeTint="34" w:fill="C6CFFD" w:themeFill="accent1" w:themeFillTint="34"/>
      </w:tcPr>
    </w:tblStylePr>
    <w:tblStylePr w:type="band1Horz">
      <w:rPr>
        <w:rFonts w:ascii="Arial" w:hAnsi="Arial"/>
        <w:color w:val="404040"/>
        <w:sz w:val="22"/>
      </w:rPr>
      <w:tblPr/>
      <w:tcPr>
        <w:shd w:val="clear" w:color="C6CFFD" w:themeColor="accent1" w:themeTint="34" w:fill="C6CFFD" w:themeFill="accent1" w:themeFillTint="34"/>
      </w:tcPr>
    </w:tblStylePr>
  </w:style>
  <w:style w:type="table" w:customStyle="1" w:styleId="GridTable3-Accent21">
    <w:name w:val="Grid Table 3 - Accent 21"/>
    <w:basedOn w:val="Tabellanormale"/>
    <w:uiPriority w:val="99"/>
    <w:pPr>
      <w:spacing w:after="0" w:line="240" w:lineRule="auto"/>
    </w:pPr>
    <w:tblPr>
      <w:tblStyleRowBandSize w:val="1"/>
      <w:tblStyleColBandSize w:val="1"/>
      <w:tblBorders>
        <w:bottom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customStyle="1" w:styleId="GridTable3-Accent31">
    <w:name w:val="Grid Table 3 - Accent 31"/>
    <w:basedOn w:val="Tabellanormale"/>
    <w:uiPriority w:val="99"/>
    <w:pPr>
      <w:spacing w:after="0" w:line="240" w:lineRule="auto"/>
    </w:pPr>
    <w:tblPr>
      <w:tblStyleRowBandSize w:val="1"/>
      <w:tblStyleColBandSize w:val="1"/>
      <w:tblBorders>
        <w:bottom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customStyle="1" w:styleId="GridTable3-Accent41">
    <w:name w:val="Grid Table 3 - Accent 41"/>
    <w:basedOn w:val="Tabellanormale"/>
    <w:uiPriority w:val="99"/>
    <w:pPr>
      <w:spacing w:after="0" w:line="240" w:lineRule="auto"/>
    </w:pPr>
    <w:tblPr>
      <w:tblStyleRowBandSize w:val="1"/>
      <w:tblStyleColBandSize w:val="1"/>
      <w:tblBorders>
        <w:bottom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customStyle="1" w:styleId="GridTable3-Accent51">
    <w:name w:val="Grid Table 3 - Accent 51"/>
    <w:basedOn w:val="Tabellanormale"/>
    <w:uiPriority w:val="99"/>
    <w:pPr>
      <w:spacing w:after="0" w:line="240" w:lineRule="auto"/>
    </w:pPr>
    <w:tblPr>
      <w:tblStyleRowBandSize w:val="1"/>
      <w:tblStyleColBandSize w:val="1"/>
      <w:tblBorders>
        <w:bottom w:val="single" w:sz="4" w:space="0" w:color="E3B568" w:themeColor="accent5"/>
        <w:insideH w:val="single" w:sz="4" w:space="0" w:color="E3B568" w:themeColor="accent5"/>
        <w:insideV w:val="single" w:sz="4" w:space="0" w:color="E3B568"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customStyle="1" w:styleId="GridTable3-Accent61">
    <w:name w:val="Grid Table 3 - Accent 61"/>
    <w:basedOn w:val="Tabellanormale"/>
    <w:uiPriority w:val="99"/>
    <w:pPr>
      <w:spacing w:after="0" w:line="240" w:lineRule="auto"/>
    </w:pPr>
    <w:tblPr>
      <w:tblStyleRowBandSize w:val="1"/>
      <w:tblStyleColBandSize w:val="1"/>
      <w:tblBorders>
        <w:bottom w:val="single" w:sz="4" w:space="0" w:color="96A8B4" w:themeColor="accent6"/>
        <w:insideH w:val="single" w:sz="4" w:space="0" w:color="96A8B4" w:themeColor="accent6"/>
        <w:insideV w:val="single" w:sz="4" w:space="0" w:color="96A8B4"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styleId="Grigliatab4">
    <w:name w:val="Grid Table 4"/>
    <w:basedOn w:val="Tabellanormale"/>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1">
    <w:name w:val="Grid Table 4 - Accent 11"/>
    <w:basedOn w:val="Tabellanormale"/>
    <w:uiPriority w:val="59"/>
    <w:pPr>
      <w:spacing w:after="0" w:line="240" w:lineRule="auto"/>
    </w:pPr>
    <w:tblPr>
      <w:tblStyleRowBandSize w:val="1"/>
      <w:tblStyleColBandSize w:val="1"/>
      <w:tblBorders>
        <w:top w:val="single" w:sz="4" w:space="0" w:color="627BFA" w:themeColor="accent1" w:themeTint="90"/>
        <w:left w:val="single" w:sz="4" w:space="0" w:color="627BFA" w:themeColor="accent1" w:themeTint="90"/>
        <w:bottom w:val="single" w:sz="4" w:space="0" w:color="627BFA" w:themeColor="accent1" w:themeTint="90"/>
        <w:right w:val="single" w:sz="4" w:space="0" w:color="627BFA" w:themeColor="accent1" w:themeTint="90"/>
        <w:insideH w:val="single" w:sz="4" w:space="0" w:color="627BFA" w:themeColor="accent1" w:themeTint="90"/>
        <w:insideV w:val="single" w:sz="4" w:space="0" w:color="627BFA" w:themeColor="accent1" w:themeTint="90"/>
      </w:tblBorders>
    </w:tblPr>
    <w:tblStylePr w:type="firstRow">
      <w:rPr>
        <w:rFonts w:ascii="Arial" w:hAnsi="Arial"/>
        <w:b/>
        <w:color w:val="FFFFFF"/>
        <w:sz w:val="22"/>
      </w:rPr>
      <w:tblPr/>
      <w:tcPr>
        <w:tcBorders>
          <w:top w:val="single" w:sz="4" w:space="0" w:color="072EEF" w:themeColor="accent1" w:themeTint="EA"/>
          <w:left w:val="single" w:sz="4" w:space="0" w:color="072EEF" w:themeColor="accent1" w:themeTint="EA"/>
          <w:bottom w:val="single" w:sz="4" w:space="0" w:color="072EEF" w:themeColor="accent1" w:themeTint="EA"/>
          <w:right w:val="single" w:sz="4" w:space="0" w:color="072EEF" w:themeColor="accent1" w:themeTint="EA"/>
        </w:tcBorders>
        <w:shd w:val="clear" w:color="072EEF" w:themeColor="accent1" w:themeTint="EA" w:fill="072EEF" w:themeFill="accent1" w:themeFillTint="EA"/>
      </w:tcPr>
    </w:tblStylePr>
    <w:tblStylePr w:type="lastRow">
      <w:rPr>
        <w:b/>
        <w:color w:val="404040"/>
      </w:rPr>
      <w:tblPr/>
      <w:tcPr>
        <w:tcBorders>
          <w:top w:val="single" w:sz="4" w:space="0" w:color="072EEF"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8D1FD" w:themeColor="accent1" w:themeTint="32" w:fill="C8D1FD" w:themeFill="accent1" w:themeFillTint="32"/>
      </w:tcPr>
    </w:tblStylePr>
    <w:tblStylePr w:type="band1Horz">
      <w:rPr>
        <w:rFonts w:ascii="Arial" w:hAnsi="Arial"/>
        <w:color w:val="404040"/>
        <w:sz w:val="22"/>
      </w:rPr>
      <w:tblPr/>
      <w:tcPr>
        <w:shd w:val="clear" w:color="C8D1FD" w:themeColor="accent1" w:themeTint="32" w:fill="C8D1FD" w:themeFill="accent1" w:themeFillTint="32"/>
      </w:tcPr>
    </w:tblStylePr>
  </w:style>
  <w:style w:type="table" w:customStyle="1" w:styleId="GridTable4-Accent21">
    <w:name w:val="Grid Table 4 - Accent 21"/>
    <w:basedOn w:val="Tabellanormale"/>
    <w:uiPriority w:val="59"/>
    <w:pPr>
      <w:spacing w:after="0" w:line="240" w:lineRule="auto"/>
    </w:pPr>
    <w:tblPr>
      <w:tblStyleRowBandSize w:val="1"/>
      <w:tblStyleColBandSize w:val="1"/>
      <w:tblBorders>
        <w:top w:val="single" w:sz="4" w:space="0" w:color="FFFFFF" w:themeColor="accent2" w:themeTint="90"/>
        <w:left w:val="single" w:sz="4" w:space="0" w:color="FFFFFF" w:themeColor="accent2" w:themeTint="90"/>
        <w:bottom w:val="single" w:sz="4" w:space="0" w:color="FFFFFF" w:themeColor="accent2" w:themeTint="90"/>
        <w:right w:val="single" w:sz="4" w:space="0" w:color="FFFFFF" w:themeColor="accent2" w:themeTint="90"/>
        <w:insideH w:val="single" w:sz="4" w:space="0" w:color="FFFFFF" w:themeColor="accent2" w:themeTint="90"/>
        <w:insideV w:val="single" w:sz="4" w:space="0" w:color="FFFFFF" w:themeColor="accent2" w:themeTint="90"/>
      </w:tblBorders>
    </w:tblPr>
    <w:tblStylePr w:type="firstRow">
      <w:rPr>
        <w:rFonts w:ascii="Arial" w:hAnsi="Arial"/>
        <w:b/>
        <w:color w:val="FFFFFF"/>
        <w:sz w:val="22"/>
      </w:rPr>
      <w:tblPr/>
      <w:tcPr>
        <w:tc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tcBorders>
        <w:shd w:val="clear" w:color="FFFFFF" w:themeColor="accent2" w:themeTint="97" w:fill="FFFFFF" w:themeFill="accent2" w:themeFillTint="97"/>
      </w:tcPr>
    </w:tblStylePr>
    <w:tblStylePr w:type="lastRow">
      <w:rPr>
        <w:b/>
        <w:color w:val="404040"/>
      </w:rPr>
      <w:tblPr/>
      <w:tcPr>
        <w:tcBorders>
          <w:top w:val="single" w:sz="4" w:space="0" w:color="FFFFFF"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customStyle="1" w:styleId="GridTable4-Accent31">
    <w:name w:val="Grid Table 4 - Accent 31"/>
    <w:basedOn w:val="Tabellanormale"/>
    <w:uiPriority w:val="59"/>
    <w:pPr>
      <w:spacing w:after="0" w:line="240" w:lineRule="auto"/>
    </w:pPr>
    <w:tblPr>
      <w:tblStyleRowBandSize w:val="1"/>
      <w:tblStyleColBandSize w:val="1"/>
      <w:tblBorders>
        <w:top w:val="single" w:sz="4" w:space="0" w:color="627BFA" w:themeColor="accent3" w:themeTint="90"/>
        <w:left w:val="single" w:sz="4" w:space="0" w:color="627BFA" w:themeColor="accent3" w:themeTint="90"/>
        <w:bottom w:val="single" w:sz="4" w:space="0" w:color="627BFA" w:themeColor="accent3" w:themeTint="90"/>
        <w:right w:val="single" w:sz="4" w:space="0" w:color="627BFA" w:themeColor="accent3" w:themeTint="90"/>
        <w:insideH w:val="single" w:sz="4" w:space="0" w:color="627BFA" w:themeColor="accent3" w:themeTint="90"/>
        <w:insideV w:val="single" w:sz="4" w:space="0" w:color="627BFA" w:themeColor="accent3" w:themeTint="90"/>
      </w:tblBorders>
    </w:tblPr>
    <w:tblStylePr w:type="firstRow">
      <w:rPr>
        <w:rFonts w:ascii="Arial" w:hAnsi="Arial"/>
        <w:b/>
        <w:color w:val="FFFFFF"/>
        <w:sz w:val="22"/>
      </w:rPr>
      <w:tblPr/>
      <w:tcPr>
        <w:tcBorders>
          <w:top w:val="single" w:sz="4" w:space="0" w:color="072AD9" w:themeColor="accent3" w:themeTint="FE"/>
          <w:left w:val="single" w:sz="4" w:space="0" w:color="072AD9" w:themeColor="accent3" w:themeTint="FE"/>
          <w:bottom w:val="single" w:sz="4" w:space="0" w:color="072AD9" w:themeColor="accent3" w:themeTint="FE"/>
          <w:right w:val="single" w:sz="4" w:space="0" w:color="072AD9" w:themeColor="accent3" w:themeTint="FE"/>
        </w:tcBorders>
        <w:shd w:val="clear" w:color="072AD9" w:themeColor="accent3" w:themeTint="FE" w:fill="072AD9" w:themeFill="accent3" w:themeFillTint="FE"/>
      </w:tcPr>
    </w:tblStylePr>
    <w:tblStylePr w:type="lastRow">
      <w:rPr>
        <w:b/>
        <w:color w:val="404040"/>
      </w:rPr>
      <w:tblPr/>
      <w:tcPr>
        <w:tcBorders>
          <w:top w:val="single" w:sz="4" w:space="0" w:color="072AD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customStyle="1" w:styleId="GridTable4-Accent41">
    <w:name w:val="Grid Table 4 - Accent 41"/>
    <w:basedOn w:val="Tabellanormale"/>
    <w:uiPriority w:val="59"/>
    <w:pPr>
      <w:spacing w:after="0" w:line="240" w:lineRule="auto"/>
    </w:pPr>
    <w:tblPr>
      <w:tblStyleRowBandSize w:val="1"/>
      <w:tblStyleColBandSize w:val="1"/>
      <w:tblBorders>
        <w:top w:val="single" w:sz="4" w:space="0" w:color="72FEC5" w:themeColor="accent4" w:themeTint="90"/>
        <w:left w:val="single" w:sz="4" w:space="0" w:color="72FEC5" w:themeColor="accent4" w:themeTint="90"/>
        <w:bottom w:val="single" w:sz="4" w:space="0" w:color="72FEC5" w:themeColor="accent4" w:themeTint="90"/>
        <w:right w:val="single" w:sz="4" w:space="0" w:color="72FEC5" w:themeColor="accent4" w:themeTint="90"/>
        <w:insideH w:val="single" w:sz="4" w:space="0" w:color="72FEC5" w:themeColor="accent4" w:themeTint="90"/>
        <w:insideV w:val="single" w:sz="4" w:space="0" w:color="72FEC5" w:themeColor="accent4" w:themeTint="90"/>
      </w:tblBorders>
    </w:tblPr>
    <w:tblStylePr w:type="firstRow">
      <w:rPr>
        <w:rFonts w:ascii="Arial" w:hAnsi="Arial"/>
        <w:b/>
        <w:color w:val="FFFFFF"/>
        <w:sz w:val="22"/>
      </w:rPr>
      <w:tblPr/>
      <w:tcPr>
        <w:tc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tcBorders>
        <w:shd w:val="clear" w:color="69FDC1" w:themeColor="accent4" w:themeTint="9A" w:fill="69FDC1" w:themeFill="accent4" w:themeFillTint="9A"/>
      </w:tcPr>
    </w:tblStylePr>
    <w:tblStylePr w:type="lastRow">
      <w:rPr>
        <w:b/>
        <w:color w:val="404040"/>
      </w:rPr>
      <w:tblPr/>
      <w:tcPr>
        <w:tcBorders>
          <w:top w:val="single" w:sz="4" w:space="0" w:color="69FDC1"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customStyle="1" w:styleId="GridTable4-Accent51">
    <w:name w:val="Grid Table 4 - Accent 51"/>
    <w:basedOn w:val="Tabellanormale"/>
    <w:uiPriority w:val="59"/>
    <w:pPr>
      <w:spacing w:after="0" w:line="240" w:lineRule="auto"/>
    </w:pPr>
    <w:tblPr>
      <w:tblStyleRowBandSize w:val="1"/>
      <w:tblStyleColBandSize w:val="1"/>
      <w:tblBorders>
        <w:top w:val="single" w:sz="4" w:space="0" w:color="EFD4A9" w:themeColor="accent5" w:themeTint="90"/>
        <w:left w:val="single" w:sz="4" w:space="0" w:color="EFD4A9" w:themeColor="accent5" w:themeTint="90"/>
        <w:bottom w:val="single" w:sz="4" w:space="0" w:color="EFD4A9" w:themeColor="accent5" w:themeTint="90"/>
        <w:right w:val="single" w:sz="4" w:space="0" w:color="EFD4A9" w:themeColor="accent5" w:themeTint="90"/>
        <w:insideH w:val="single" w:sz="4" w:space="0" w:color="EFD4A9" w:themeColor="accent5" w:themeTint="90"/>
        <w:insideV w:val="single" w:sz="4" w:space="0" w:color="EFD4A9" w:themeColor="accent5" w:themeTint="90"/>
      </w:tblBorders>
    </w:tblPr>
    <w:tblStylePr w:type="firstRow">
      <w:rPr>
        <w:rFonts w:ascii="Arial" w:hAnsi="Arial"/>
        <w:b/>
        <w:color w:val="FFFFFF"/>
        <w:sz w:val="22"/>
      </w:rPr>
      <w:tblPr/>
      <w:tcPr>
        <w:tcBorders>
          <w:top w:val="single" w:sz="4" w:space="0" w:color="E3B568" w:themeColor="accent5"/>
          <w:left w:val="single" w:sz="4" w:space="0" w:color="E3B568" w:themeColor="accent5"/>
          <w:bottom w:val="single" w:sz="4" w:space="0" w:color="E3B568" w:themeColor="accent5"/>
          <w:right w:val="single" w:sz="4" w:space="0" w:color="E3B568" w:themeColor="accent5"/>
        </w:tcBorders>
        <w:shd w:val="clear" w:color="E3B568" w:themeColor="accent5" w:fill="E3B568" w:themeFill="accent5"/>
      </w:tcPr>
    </w:tblStylePr>
    <w:tblStylePr w:type="lastRow">
      <w:rPr>
        <w:b/>
        <w:color w:val="404040"/>
      </w:rPr>
      <w:tblPr/>
      <w:tcPr>
        <w:tcBorders>
          <w:top w:val="single" w:sz="4" w:space="0" w:color="E3B568"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customStyle="1" w:styleId="GridTable4-Accent61">
    <w:name w:val="Grid Table 4 - Accent 61"/>
    <w:basedOn w:val="Tabellanormale"/>
    <w:uiPriority w:val="59"/>
    <w:pPr>
      <w:spacing w:after="0" w:line="240" w:lineRule="auto"/>
    </w:pPr>
    <w:tblPr>
      <w:tblStyleRowBandSize w:val="1"/>
      <w:tblStyleColBandSize w:val="1"/>
      <w:tblBorders>
        <w:top w:val="single" w:sz="4" w:space="0" w:color="C3CDD4" w:themeColor="accent6" w:themeTint="90"/>
        <w:left w:val="single" w:sz="4" w:space="0" w:color="C3CDD4" w:themeColor="accent6" w:themeTint="90"/>
        <w:bottom w:val="single" w:sz="4" w:space="0" w:color="C3CDD4" w:themeColor="accent6" w:themeTint="90"/>
        <w:right w:val="single" w:sz="4" w:space="0" w:color="C3CDD4" w:themeColor="accent6" w:themeTint="90"/>
        <w:insideH w:val="single" w:sz="4" w:space="0" w:color="C3CDD4" w:themeColor="accent6" w:themeTint="90"/>
        <w:insideV w:val="single" w:sz="4" w:space="0" w:color="C3CDD4" w:themeColor="accent6" w:themeTint="90"/>
      </w:tblBorders>
    </w:tblPr>
    <w:tblStylePr w:type="firstRow">
      <w:rPr>
        <w:rFonts w:ascii="Arial" w:hAnsi="Arial"/>
        <w:b/>
        <w:color w:val="FFFFFF"/>
        <w:sz w:val="22"/>
      </w:rPr>
      <w:tblPr/>
      <w:tcPr>
        <w:tcBorders>
          <w:top w:val="single" w:sz="4" w:space="0" w:color="96A8B4" w:themeColor="accent6"/>
          <w:left w:val="single" w:sz="4" w:space="0" w:color="96A8B4" w:themeColor="accent6"/>
          <w:bottom w:val="single" w:sz="4" w:space="0" w:color="96A8B4" w:themeColor="accent6"/>
          <w:right w:val="single" w:sz="4" w:space="0" w:color="96A8B4" w:themeColor="accent6"/>
        </w:tcBorders>
        <w:shd w:val="clear" w:color="96A8B4" w:themeColor="accent6" w:fill="96A8B4" w:themeFill="accent6"/>
      </w:tcPr>
    </w:tblStylePr>
    <w:tblStylePr w:type="lastRow">
      <w:rPr>
        <w:b/>
        <w:color w:val="404040"/>
      </w:rPr>
      <w:tblPr/>
      <w:tcPr>
        <w:tcBorders>
          <w:top w:val="single" w:sz="4" w:space="0" w:color="96A8B4"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styleId="Tabellagriglia5scura">
    <w:name w:val="Grid Table 5 Dark"/>
    <w:basedOn w:val="Tabellanorma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ellanorma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6CFFD" w:themeColor="accent1" w:themeTint="34" w:fill="C6CFFD" w:themeFill="accent1" w:themeFillTint="34"/>
    </w:tblPr>
    <w:tblStylePr w:type="firstRow">
      <w:rPr>
        <w:rFonts w:ascii="Arial" w:hAnsi="Arial"/>
        <w:b/>
        <w:color w:val="FFFFFF"/>
        <w:sz w:val="22"/>
      </w:rPr>
      <w:tblPr/>
      <w:tcPr>
        <w:shd w:val="clear" w:color="072BD9" w:themeColor="accent1" w:fill="072BD9" w:themeFill="accent1"/>
      </w:tcPr>
    </w:tblStylePr>
    <w:tblStylePr w:type="lastRow">
      <w:rPr>
        <w:rFonts w:ascii="Arial" w:hAnsi="Arial"/>
        <w:b/>
        <w:color w:val="FFFFFF"/>
        <w:sz w:val="22"/>
      </w:rPr>
      <w:tblPr/>
      <w:tcPr>
        <w:tcBorders>
          <w:top w:val="single" w:sz="4" w:space="0" w:color="FFFFFF" w:themeColor="light1"/>
        </w:tcBorders>
        <w:shd w:val="clear" w:color="072BD9" w:themeColor="accent1" w:fill="072BD9" w:themeFill="accent1"/>
      </w:tcPr>
    </w:tblStylePr>
    <w:tblStylePr w:type="firstCol">
      <w:rPr>
        <w:rFonts w:ascii="Arial" w:hAnsi="Arial"/>
        <w:b/>
        <w:color w:val="FFFFFF"/>
        <w:sz w:val="22"/>
      </w:rPr>
      <w:tblPr/>
      <w:tcPr>
        <w:shd w:val="clear" w:color="072BD9" w:themeColor="accent1" w:fill="072BD9" w:themeFill="accent1"/>
      </w:tcPr>
    </w:tblStylePr>
    <w:tblStylePr w:type="lastCol">
      <w:rPr>
        <w:rFonts w:ascii="Arial" w:hAnsi="Arial"/>
        <w:b/>
        <w:color w:val="FFFFFF"/>
        <w:sz w:val="22"/>
      </w:rPr>
      <w:tblPr/>
      <w:tcPr>
        <w:shd w:val="clear" w:color="072BD9" w:themeColor="accent1" w:fill="072BD9" w:themeFill="accent1"/>
      </w:tcPr>
    </w:tblStylePr>
    <w:tblStylePr w:type="band1Vert">
      <w:tblPr/>
      <w:tcPr>
        <w:shd w:val="clear" w:color="7F94FB" w:themeColor="accent1" w:themeTint="75" w:fill="7F94FB" w:themeFill="accent1" w:themeFillTint="75"/>
      </w:tcPr>
    </w:tblStylePr>
    <w:tblStylePr w:type="band1Horz">
      <w:tblPr/>
      <w:tcPr>
        <w:shd w:val="clear" w:color="7F94FB" w:themeColor="accent1" w:themeTint="75" w:fill="7F94FB" w:themeFill="accent1" w:themeFillTint="75"/>
      </w:tcPr>
    </w:tblStylePr>
  </w:style>
  <w:style w:type="table" w:customStyle="1" w:styleId="GridTable5Dark-Accent21">
    <w:name w:val="Grid Table 5 Dark - Accent 21"/>
    <w:basedOn w:val="Tabellanorma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themeColor="accent2" w:themeTint="32" w:fill="FFFFFF" w:themeFill="accent2" w:themeFillTint="32"/>
    </w:tblPr>
    <w:tblStylePr w:type="firstRow">
      <w:rPr>
        <w:rFonts w:ascii="Arial" w:hAnsi="Arial"/>
        <w:b/>
        <w:color w:val="FFFFFF"/>
        <w:sz w:val="22"/>
      </w:rPr>
      <w:tblPr/>
      <w:tcPr>
        <w:shd w:val="clear" w:color="FFFFFF" w:themeColor="accent2" w:fill="FFFFFF" w:themeFill="accent2"/>
      </w:tcPr>
    </w:tblStylePr>
    <w:tblStylePr w:type="lastRow">
      <w:rPr>
        <w:rFonts w:ascii="Arial" w:hAnsi="Arial"/>
        <w:b/>
        <w:color w:val="FFFFFF"/>
        <w:sz w:val="22"/>
      </w:rPr>
      <w:tblPr/>
      <w:tcPr>
        <w:tcBorders>
          <w:top w:val="single" w:sz="4" w:space="0" w:color="FFFFFF" w:themeColor="light1"/>
        </w:tcBorders>
        <w:shd w:val="clear" w:color="FFFFFF" w:themeColor="accent2" w:fill="FFFFFF" w:themeFill="accent2"/>
      </w:tcPr>
    </w:tblStylePr>
    <w:tblStylePr w:type="firstCol">
      <w:rPr>
        <w:rFonts w:ascii="Arial" w:hAnsi="Arial"/>
        <w:b/>
        <w:color w:val="FFFFFF"/>
        <w:sz w:val="22"/>
      </w:rPr>
      <w:tblPr/>
      <w:tcPr>
        <w:shd w:val="clear" w:color="FFFFFF" w:themeColor="accent2" w:fill="FFFFFF" w:themeFill="accent2"/>
      </w:tcPr>
    </w:tblStylePr>
    <w:tblStylePr w:type="lastCol">
      <w:rPr>
        <w:rFonts w:ascii="Arial" w:hAnsi="Arial"/>
        <w:b/>
        <w:color w:val="FFFFFF"/>
        <w:sz w:val="22"/>
      </w:rPr>
      <w:tblPr/>
      <w:tcPr>
        <w:shd w:val="clear" w:color="FFFFFF" w:themeColor="accent2" w:fill="FFFFFF" w:themeFill="accent2"/>
      </w:tcPr>
    </w:tblStylePr>
    <w:tblStylePr w:type="band1Vert">
      <w:tblPr/>
      <w:tcPr>
        <w:shd w:val="clear" w:color="FFFFFF" w:themeColor="accent2" w:themeTint="75" w:fill="FFFFFF" w:themeFill="accent2" w:themeFillTint="75"/>
      </w:tcPr>
    </w:tblStylePr>
    <w:tblStylePr w:type="band1Horz">
      <w:tblPr/>
      <w:tcPr>
        <w:shd w:val="clear" w:color="FFFFFF" w:themeColor="accent2" w:themeTint="75" w:fill="FFFFFF" w:themeFill="accent2" w:themeFillTint="75"/>
      </w:tcPr>
    </w:tblStylePr>
  </w:style>
  <w:style w:type="table" w:customStyle="1" w:styleId="GridTable5Dark-Accent31">
    <w:name w:val="Grid Table 5 Dark - Accent 31"/>
    <w:basedOn w:val="Tabellanorma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6CFFD" w:themeColor="accent3" w:themeTint="34" w:fill="C6CFFD" w:themeFill="accent3" w:themeFillTint="34"/>
    </w:tblPr>
    <w:tblStylePr w:type="firstRow">
      <w:rPr>
        <w:rFonts w:ascii="Arial" w:hAnsi="Arial"/>
        <w:b/>
        <w:color w:val="FFFFFF"/>
        <w:sz w:val="22"/>
      </w:rPr>
      <w:tblPr/>
      <w:tcPr>
        <w:shd w:val="clear" w:color="072BD9" w:themeColor="accent3" w:fill="072BD9" w:themeFill="accent3"/>
      </w:tcPr>
    </w:tblStylePr>
    <w:tblStylePr w:type="lastRow">
      <w:rPr>
        <w:rFonts w:ascii="Arial" w:hAnsi="Arial"/>
        <w:b/>
        <w:color w:val="FFFFFF"/>
        <w:sz w:val="22"/>
      </w:rPr>
      <w:tblPr/>
      <w:tcPr>
        <w:tcBorders>
          <w:top w:val="single" w:sz="4" w:space="0" w:color="FFFFFF" w:themeColor="light1"/>
        </w:tcBorders>
        <w:shd w:val="clear" w:color="072BD9" w:themeColor="accent3" w:fill="072BD9" w:themeFill="accent3"/>
      </w:tcPr>
    </w:tblStylePr>
    <w:tblStylePr w:type="firstCol">
      <w:rPr>
        <w:rFonts w:ascii="Arial" w:hAnsi="Arial"/>
        <w:b/>
        <w:color w:val="FFFFFF"/>
        <w:sz w:val="22"/>
      </w:rPr>
      <w:tblPr/>
      <w:tcPr>
        <w:shd w:val="clear" w:color="072BD9" w:themeColor="accent3" w:fill="072BD9" w:themeFill="accent3"/>
      </w:tcPr>
    </w:tblStylePr>
    <w:tblStylePr w:type="lastCol">
      <w:rPr>
        <w:rFonts w:ascii="Arial" w:hAnsi="Arial"/>
        <w:b/>
        <w:color w:val="FFFFFF"/>
        <w:sz w:val="22"/>
      </w:rPr>
      <w:tblPr/>
      <w:tcPr>
        <w:shd w:val="clear" w:color="072BD9" w:themeColor="accent3" w:fill="072BD9" w:themeFill="accent3"/>
      </w:tcPr>
    </w:tblStylePr>
    <w:tblStylePr w:type="band1Vert">
      <w:tblPr/>
      <w:tcPr>
        <w:shd w:val="clear" w:color="7F94FB" w:themeColor="accent3" w:themeTint="75" w:fill="7F94FB" w:themeFill="accent3" w:themeFillTint="75"/>
      </w:tcPr>
    </w:tblStylePr>
    <w:tblStylePr w:type="band1Horz">
      <w:tblPr/>
      <w:tcPr>
        <w:shd w:val="clear" w:color="7F94FB" w:themeColor="accent3" w:themeTint="75" w:fill="7F94FB" w:themeFill="accent3" w:themeFillTint="75"/>
      </w:tcPr>
    </w:tblStylePr>
  </w:style>
  <w:style w:type="table" w:customStyle="1" w:styleId="GridTable5Dark-Accent4">
    <w:name w:val="Grid Table 5 Dark- Accent 4"/>
    <w:basedOn w:val="Tabellanorma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CFEEA" w:themeColor="accent4" w:themeTint="34" w:fill="CCFEEA" w:themeFill="accent4" w:themeFillTint="34"/>
    </w:tblPr>
    <w:tblStylePr w:type="firstRow">
      <w:rPr>
        <w:rFonts w:ascii="Arial" w:hAnsi="Arial"/>
        <w:b/>
        <w:color w:val="FFFFFF"/>
        <w:sz w:val="22"/>
      </w:rPr>
      <w:tblPr/>
      <w:tcPr>
        <w:shd w:val="clear" w:color="07FD99" w:themeColor="accent4" w:fill="07FD99" w:themeFill="accent4"/>
      </w:tcPr>
    </w:tblStylePr>
    <w:tblStylePr w:type="lastRow">
      <w:rPr>
        <w:rFonts w:ascii="Arial" w:hAnsi="Arial"/>
        <w:b/>
        <w:color w:val="FFFFFF"/>
        <w:sz w:val="22"/>
      </w:rPr>
      <w:tblPr/>
      <w:tcPr>
        <w:tcBorders>
          <w:top w:val="single" w:sz="4" w:space="0" w:color="FFFFFF" w:themeColor="light1"/>
        </w:tcBorders>
        <w:shd w:val="clear" w:color="07FD99" w:themeColor="accent4" w:fill="07FD99" w:themeFill="accent4"/>
      </w:tcPr>
    </w:tblStylePr>
    <w:tblStylePr w:type="firstCol">
      <w:rPr>
        <w:rFonts w:ascii="Arial" w:hAnsi="Arial"/>
        <w:b/>
        <w:color w:val="FFFFFF"/>
        <w:sz w:val="22"/>
      </w:rPr>
      <w:tblPr/>
      <w:tcPr>
        <w:shd w:val="clear" w:color="07FD99" w:themeColor="accent4" w:fill="07FD99" w:themeFill="accent4"/>
      </w:tcPr>
    </w:tblStylePr>
    <w:tblStylePr w:type="lastCol">
      <w:rPr>
        <w:rFonts w:ascii="Arial" w:hAnsi="Arial"/>
        <w:b/>
        <w:color w:val="FFFFFF"/>
        <w:sz w:val="22"/>
      </w:rPr>
      <w:tblPr/>
      <w:tcPr>
        <w:shd w:val="clear" w:color="07FD99" w:themeColor="accent4" w:fill="07FD99" w:themeFill="accent4"/>
      </w:tcPr>
    </w:tblStylePr>
    <w:tblStylePr w:type="band1Vert">
      <w:tblPr/>
      <w:tcPr>
        <w:shd w:val="clear" w:color="8CFECF" w:themeColor="accent4" w:themeTint="75" w:fill="8CFECF" w:themeFill="accent4" w:themeFillTint="75"/>
      </w:tcPr>
    </w:tblStylePr>
    <w:tblStylePr w:type="band1Horz">
      <w:tblPr/>
      <w:tcPr>
        <w:shd w:val="clear" w:color="8CFECF" w:themeColor="accent4" w:themeTint="75" w:fill="8CFECF" w:themeFill="accent4" w:themeFillTint="75"/>
      </w:tcPr>
    </w:tblStylePr>
  </w:style>
  <w:style w:type="table" w:customStyle="1" w:styleId="GridTable5Dark-Accent51">
    <w:name w:val="Grid Table 5 Dark - Accent 51"/>
    <w:basedOn w:val="Tabellanorma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9EFE0" w:themeColor="accent5" w:themeTint="34" w:fill="F9EFE0" w:themeFill="accent5" w:themeFillTint="34"/>
    </w:tblPr>
    <w:tblStylePr w:type="firstRow">
      <w:rPr>
        <w:rFonts w:ascii="Arial" w:hAnsi="Arial"/>
        <w:b/>
        <w:color w:val="FFFFFF"/>
        <w:sz w:val="22"/>
      </w:rPr>
      <w:tblPr/>
      <w:tcPr>
        <w:shd w:val="clear" w:color="E3B568" w:themeColor="accent5" w:fill="E3B568" w:themeFill="accent5"/>
      </w:tcPr>
    </w:tblStylePr>
    <w:tblStylePr w:type="lastRow">
      <w:rPr>
        <w:rFonts w:ascii="Arial" w:hAnsi="Arial"/>
        <w:b/>
        <w:color w:val="FFFFFF"/>
        <w:sz w:val="22"/>
      </w:rPr>
      <w:tblPr/>
      <w:tcPr>
        <w:tcBorders>
          <w:top w:val="single" w:sz="4" w:space="0" w:color="FFFFFF" w:themeColor="light1"/>
        </w:tcBorders>
        <w:shd w:val="clear" w:color="E3B568" w:themeColor="accent5" w:fill="E3B568" w:themeFill="accent5"/>
      </w:tcPr>
    </w:tblStylePr>
    <w:tblStylePr w:type="firstCol">
      <w:rPr>
        <w:rFonts w:ascii="Arial" w:hAnsi="Arial"/>
        <w:b/>
        <w:color w:val="FFFFFF"/>
        <w:sz w:val="22"/>
      </w:rPr>
      <w:tblPr/>
      <w:tcPr>
        <w:shd w:val="clear" w:color="E3B568" w:themeColor="accent5" w:fill="E3B568" w:themeFill="accent5"/>
      </w:tcPr>
    </w:tblStylePr>
    <w:tblStylePr w:type="lastCol">
      <w:rPr>
        <w:rFonts w:ascii="Arial" w:hAnsi="Arial"/>
        <w:b/>
        <w:color w:val="FFFFFF"/>
        <w:sz w:val="22"/>
      </w:rPr>
      <w:tblPr/>
      <w:tcPr>
        <w:shd w:val="clear" w:color="E3B568" w:themeColor="accent5" w:fill="E3B568" w:themeFill="accent5"/>
      </w:tcPr>
    </w:tblStylePr>
    <w:tblStylePr w:type="band1Vert">
      <w:tblPr/>
      <w:tcPr>
        <w:shd w:val="clear" w:color="F2DCB9" w:themeColor="accent5" w:themeTint="75" w:fill="F2DCB9" w:themeFill="accent5" w:themeFillTint="75"/>
      </w:tcPr>
    </w:tblStylePr>
    <w:tblStylePr w:type="band1Horz">
      <w:tblPr/>
      <w:tcPr>
        <w:shd w:val="clear" w:color="F2DCB9" w:themeColor="accent5" w:themeTint="75" w:fill="F2DCB9" w:themeFill="accent5" w:themeFillTint="75"/>
      </w:tcPr>
    </w:tblStylePr>
  </w:style>
  <w:style w:type="table" w:customStyle="1" w:styleId="GridTable5Dark-Accent61">
    <w:name w:val="Grid Table 5 Dark - Accent 61"/>
    <w:basedOn w:val="Tabellanorma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9EDEF" w:themeColor="accent6" w:themeTint="34" w:fill="E9EDEF" w:themeFill="accent6" w:themeFillTint="34"/>
    </w:tblPr>
    <w:tblStylePr w:type="firstRow">
      <w:rPr>
        <w:rFonts w:ascii="Arial" w:hAnsi="Arial"/>
        <w:b/>
        <w:color w:val="FFFFFF"/>
        <w:sz w:val="22"/>
      </w:rPr>
      <w:tblPr/>
      <w:tcPr>
        <w:shd w:val="clear" w:color="96A8B4" w:themeColor="accent6" w:fill="96A8B4" w:themeFill="accent6"/>
      </w:tcPr>
    </w:tblStylePr>
    <w:tblStylePr w:type="lastRow">
      <w:rPr>
        <w:rFonts w:ascii="Arial" w:hAnsi="Arial"/>
        <w:b/>
        <w:color w:val="FFFFFF"/>
        <w:sz w:val="22"/>
      </w:rPr>
      <w:tblPr/>
      <w:tcPr>
        <w:tcBorders>
          <w:top w:val="single" w:sz="4" w:space="0" w:color="FFFFFF" w:themeColor="light1"/>
        </w:tcBorders>
        <w:shd w:val="clear" w:color="96A8B4" w:themeColor="accent6" w:fill="96A8B4" w:themeFill="accent6"/>
      </w:tcPr>
    </w:tblStylePr>
    <w:tblStylePr w:type="firstCol">
      <w:rPr>
        <w:rFonts w:ascii="Arial" w:hAnsi="Arial"/>
        <w:b/>
        <w:color w:val="FFFFFF"/>
        <w:sz w:val="22"/>
      </w:rPr>
      <w:tblPr/>
      <w:tcPr>
        <w:shd w:val="clear" w:color="96A8B4" w:themeColor="accent6" w:fill="96A8B4" w:themeFill="accent6"/>
      </w:tcPr>
    </w:tblStylePr>
    <w:tblStylePr w:type="lastCol">
      <w:rPr>
        <w:rFonts w:ascii="Arial" w:hAnsi="Arial"/>
        <w:b/>
        <w:color w:val="FFFFFF"/>
        <w:sz w:val="22"/>
      </w:rPr>
      <w:tblPr/>
      <w:tcPr>
        <w:shd w:val="clear" w:color="96A8B4" w:themeColor="accent6" w:fill="96A8B4" w:themeFill="accent6"/>
      </w:tcPr>
    </w:tblStylePr>
    <w:tblStylePr w:type="band1Vert">
      <w:tblPr/>
      <w:tcPr>
        <w:shd w:val="clear" w:color="CED7DC" w:themeColor="accent6" w:themeTint="75" w:fill="CED7DC" w:themeFill="accent6" w:themeFillTint="75"/>
      </w:tcPr>
    </w:tblStylePr>
    <w:tblStylePr w:type="band1Horz">
      <w:tblPr/>
      <w:tcPr>
        <w:shd w:val="clear" w:color="CED7DC" w:themeColor="accent6" w:themeTint="75" w:fill="CED7DC" w:themeFill="accent6" w:themeFillTint="75"/>
      </w:tcPr>
    </w:tblStylePr>
  </w:style>
  <w:style w:type="table" w:styleId="Tabellagriglia6acolori">
    <w:name w:val="Grid Table 6 Colorful"/>
    <w:basedOn w:val="Tabellanormale"/>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1">
    <w:name w:val="Grid Table 6 Colorful - Accent 11"/>
    <w:basedOn w:val="Tabellanormale"/>
    <w:uiPriority w:val="99"/>
    <w:pPr>
      <w:spacing w:after="0" w:line="240" w:lineRule="auto"/>
    </w:pPr>
    <w:tblPr>
      <w:tblStyleRowBandSize w:val="1"/>
      <w:tblStyleColBandSize w:val="1"/>
      <w:tblBorders>
        <w:top w:val="single" w:sz="4" w:space="0" w:color="738AFA" w:themeColor="accent1" w:themeTint="80"/>
        <w:left w:val="single" w:sz="4" w:space="0" w:color="738AFA" w:themeColor="accent1" w:themeTint="80"/>
        <w:bottom w:val="single" w:sz="4" w:space="0" w:color="738AFA" w:themeColor="accent1" w:themeTint="80"/>
        <w:right w:val="single" w:sz="4" w:space="0" w:color="738AFA" w:themeColor="accent1" w:themeTint="80"/>
        <w:insideH w:val="single" w:sz="4" w:space="0" w:color="738AFA" w:themeColor="accent1" w:themeTint="80"/>
        <w:insideV w:val="single" w:sz="4" w:space="0" w:color="738AFA" w:themeColor="accent1" w:themeTint="80"/>
      </w:tblBorders>
    </w:tblPr>
    <w:tblStylePr w:type="firstRow">
      <w:rPr>
        <w:b/>
        <w:color w:val="738AFA" w:themeColor="accent1" w:themeTint="80" w:themeShade="95"/>
      </w:rPr>
      <w:tblPr/>
      <w:tcPr>
        <w:tcBorders>
          <w:bottom w:val="single" w:sz="12" w:space="0" w:color="738AFA" w:themeColor="accent1" w:themeTint="80"/>
        </w:tcBorders>
      </w:tcPr>
    </w:tblStylePr>
    <w:tblStylePr w:type="lastRow">
      <w:rPr>
        <w:b/>
        <w:color w:val="738AFA" w:themeColor="accent1" w:themeTint="80" w:themeShade="95"/>
      </w:rPr>
    </w:tblStylePr>
    <w:tblStylePr w:type="firstCol">
      <w:rPr>
        <w:b/>
        <w:color w:val="738AFA" w:themeColor="accent1" w:themeTint="80" w:themeShade="95"/>
      </w:rPr>
    </w:tblStylePr>
    <w:tblStylePr w:type="lastCol">
      <w:rPr>
        <w:b/>
        <w:color w:val="738AFA" w:themeColor="accent1" w:themeTint="80" w:themeShade="95"/>
      </w:rPr>
    </w:tblStylePr>
    <w:tblStylePr w:type="band1Vert">
      <w:tblPr/>
      <w:tcPr>
        <w:shd w:val="clear" w:color="C6CFFD" w:themeColor="accent1" w:themeTint="34" w:fill="C6CFFD" w:themeFill="accent1" w:themeFillTint="34"/>
      </w:tcPr>
    </w:tblStylePr>
    <w:tblStylePr w:type="band1Horz">
      <w:rPr>
        <w:rFonts w:ascii="Arial" w:hAnsi="Arial"/>
        <w:color w:val="738AFA" w:themeColor="accent1" w:themeTint="80" w:themeShade="95"/>
        <w:sz w:val="22"/>
      </w:rPr>
      <w:tblPr/>
      <w:tcPr>
        <w:shd w:val="clear" w:color="C6CFFD" w:themeColor="accent1" w:themeTint="34" w:fill="C6CFFD" w:themeFill="accent1" w:themeFillTint="34"/>
      </w:tcPr>
    </w:tblStylePr>
    <w:tblStylePr w:type="band2Horz">
      <w:rPr>
        <w:rFonts w:ascii="Arial" w:hAnsi="Arial"/>
        <w:color w:val="738AFA" w:themeColor="accent1" w:themeTint="80" w:themeShade="95"/>
        <w:sz w:val="22"/>
      </w:rPr>
    </w:tblStylePr>
  </w:style>
  <w:style w:type="table" w:customStyle="1" w:styleId="GridTable6Colorful-Accent21">
    <w:name w:val="Grid Table 6 Colorful - Accent 21"/>
    <w:basedOn w:val="Tabellanormale"/>
    <w:uiPriority w:val="99"/>
    <w:pPr>
      <w:spacing w:after="0" w:line="240" w:lineRule="auto"/>
    </w:pPr>
    <w:tblPr>
      <w:tblStyleRowBandSize w:val="1"/>
      <w:tblStyleColBandSize w:val="1"/>
      <w:tbl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FFFFFF" w:themeColor="accent2" w:themeTint="97" w:themeShade="95"/>
      </w:rPr>
      <w:tblPr/>
      <w:tcPr>
        <w:tcBorders>
          <w:bottom w:val="single" w:sz="12" w:space="0" w:color="FFFFFF" w:themeColor="accent2" w:themeTint="97"/>
        </w:tcBorders>
      </w:tcPr>
    </w:tblStylePr>
    <w:tblStylePr w:type="lastRow">
      <w:rPr>
        <w:b/>
        <w:color w:val="FFFFFF" w:themeColor="accent2" w:themeTint="97" w:themeShade="95"/>
      </w:rPr>
    </w:tblStylePr>
    <w:tblStylePr w:type="firstCol">
      <w:rPr>
        <w:b/>
        <w:color w:val="FFFFFF" w:themeColor="accent2" w:themeTint="97" w:themeShade="95"/>
      </w:rPr>
    </w:tblStylePr>
    <w:tblStylePr w:type="lastCol">
      <w:rPr>
        <w:b/>
        <w:color w:val="FFFFFF" w:themeColor="accent2" w:themeTint="97" w:themeShade="95"/>
      </w:rPr>
    </w:tblStylePr>
    <w:tblStylePr w:type="band1Vert">
      <w:tblPr/>
      <w:tcPr>
        <w:shd w:val="clear" w:color="FFFFFF" w:themeColor="accent2" w:themeTint="32" w:fill="FFFFFF" w:themeFill="accent2" w:themeFillTint="32"/>
      </w:tcPr>
    </w:tblStylePr>
    <w:tblStylePr w:type="band1Horz">
      <w:rPr>
        <w:rFonts w:ascii="Arial" w:hAnsi="Arial"/>
        <w:color w:val="FFFFFF" w:themeColor="accent2" w:themeTint="97" w:themeShade="95"/>
        <w:sz w:val="22"/>
      </w:rPr>
      <w:tblPr/>
      <w:tcPr>
        <w:shd w:val="clear" w:color="FFFFFF" w:themeColor="accent2" w:themeTint="32" w:fill="FFFFFF" w:themeFill="accent2" w:themeFillTint="32"/>
      </w:tcPr>
    </w:tblStylePr>
    <w:tblStylePr w:type="band2Horz">
      <w:rPr>
        <w:rFonts w:ascii="Arial" w:hAnsi="Arial"/>
        <w:color w:val="FFFFFF" w:themeColor="accent2" w:themeTint="97" w:themeShade="95"/>
        <w:sz w:val="22"/>
      </w:rPr>
    </w:tblStylePr>
  </w:style>
  <w:style w:type="table" w:customStyle="1" w:styleId="GridTable6Colorful-Accent31">
    <w:name w:val="Grid Table 6 Colorful - Accent 31"/>
    <w:basedOn w:val="Tabellanormale"/>
    <w:uiPriority w:val="99"/>
    <w:pPr>
      <w:spacing w:after="0" w:line="240" w:lineRule="auto"/>
    </w:pPr>
    <w:tblPr>
      <w:tblStyleRowBandSize w:val="1"/>
      <w:tblStyleColBandSize w:val="1"/>
      <w:tblBorders>
        <w:top w:val="single" w:sz="4" w:space="0" w:color="072AD9" w:themeColor="accent3" w:themeTint="FE"/>
        <w:left w:val="single" w:sz="4" w:space="0" w:color="072AD9" w:themeColor="accent3" w:themeTint="FE"/>
        <w:bottom w:val="single" w:sz="4" w:space="0" w:color="072AD9" w:themeColor="accent3" w:themeTint="FE"/>
        <w:right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072AD9" w:themeColor="accent3" w:themeTint="FE" w:themeShade="95"/>
      </w:rPr>
      <w:tblPr/>
      <w:tcPr>
        <w:tcBorders>
          <w:bottom w:val="single" w:sz="12" w:space="0" w:color="072AD9" w:themeColor="accent3" w:themeTint="FE"/>
        </w:tcBorders>
      </w:tcPr>
    </w:tblStylePr>
    <w:tblStylePr w:type="lastRow">
      <w:rPr>
        <w:b/>
        <w:color w:val="072AD9" w:themeColor="accent3" w:themeTint="FE" w:themeShade="95"/>
      </w:rPr>
    </w:tblStylePr>
    <w:tblStylePr w:type="firstCol">
      <w:rPr>
        <w:b/>
        <w:color w:val="072AD9" w:themeColor="accent3" w:themeTint="FE" w:themeShade="95"/>
      </w:rPr>
    </w:tblStylePr>
    <w:tblStylePr w:type="lastCol">
      <w:rPr>
        <w:b/>
        <w:color w:val="072AD9" w:themeColor="accent3" w:themeTint="FE" w:themeShade="95"/>
      </w:rPr>
    </w:tblStylePr>
    <w:tblStylePr w:type="band1Vert">
      <w:tblPr/>
      <w:tcPr>
        <w:shd w:val="clear" w:color="C6CFFD" w:themeColor="accent3" w:themeTint="34" w:fill="C6CFFD" w:themeFill="accent3" w:themeFillTint="34"/>
      </w:tcPr>
    </w:tblStylePr>
    <w:tblStylePr w:type="band1Horz">
      <w:rPr>
        <w:rFonts w:ascii="Arial" w:hAnsi="Arial"/>
        <w:color w:val="072AD9" w:themeColor="accent3" w:themeTint="FE" w:themeShade="95"/>
        <w:sz w:val="22"/>
      </w:rPr>
      <w:tblPr/>
      <w:tcPr>
        <w:shd w:val="clear" w:color="C6CFFD" w:themeColor="accent3" w:themeTint="34" w:fill="C6CFFD" w:themeFill="accent3" w:themeFillTint="34"/>
      </w:tcPr>
    </w:tblStylePr>
    <w:tblStylePr w:type="band2Horz">
      <w:rPr>
        <w:rFonts w:ascii="Arial" w:hAnsi="Arial"/>
        <w:color w:val="072AD9" w:themeColor="accent3" w:themeTint="FE" w:themeShade="95"/>
        <w:sz w:val="22"/>
      </w:rPr>
    </w:tblStylePr>
  </w:style>
  <w:style w:type="table" w:customStyle="1" w:styleId="GridTable6Colorful-Accent41">
    <w:name w:val="Grid Table 6 Colorful - Accent 41"/>
    <w:basedOn w:val="Tabellanormale"/>
    <w:uiPriority w:val="99"/>
    <w:pPr>
      <w:spacing w:after="0" w:line="240" w:lineRule="auto"/>
    </w:pPr>
    <w:tblPr>
      <w:tblStyleRowBandSize w:val="1"/>
      <w:tblStyleColBandSize w:val="1"/>
      <w:tbl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69FDC1" w:themeColor="accent4" w:themeTint="9A" w:themeShade="95"/>
      </w:rPr>
      <w:tblPr/>
      <w:tcPr>
        <w:tcBorders>
          <w:bottom w:val="single" w:sz="12" w:space="0" w:color="69FDC1" w:themeColor="accent4" w:themeTint="9A"/>
        </w:tcBorders>
      </w:tcPr>
    </w:tblStylePr>
    <w:tblStylePr w:type="lastRow">
      <w:rPr>
        <w:b/>
        <w:color w:val="69FDC1" w:themeColor="accent4" w:themeTint="9A" w:themeShade="95"/>
      </w:rPr>
    </w:tblStylePr>
    <w:tblStylePr w:type="firstCol">
      <w:rPr>
        <w:b/>
        <w:color w:val="69FDC1" w:themeColor="accent4" w:themeTint="9A" w:themeShade="95"/>
      </w:rPr>
    </w:tblStylePr>
    <w:tblStylePr w:type="lastCol">
      <w:rPr>
        <w:b/>
        <w:color w:val="69FDC1" w:themeColor="accent4" w:themeTint="9A" w:themeShade="95"/>
      </w:rPr>
    </w:tblStylePr>
    <w:tblStylePr w:type="band1Vert">
      <w:tblPr/>
      <w:tcPr>
        <w:shd w:val="clear" w:color="CCFEEA" w:themeColor="accent4" w:themeTint="34" w:fill="CCFEEA" w:themeFill="accent4" w:themeFillTint="34"/>
      </w:tcPr>
    </w:tblStylePr>
    <w:tblStylePr w:type="band1Horz">
      <w:rPr>
        <w:rFonts w:ascii="Arial" w:hAnsi="Arial"/>
        <w:color w:val="69FDC1" w:themeColor="accent4" w:themeTint="9A" w:themeShade="95"/>
        <w:sz w:val="22"/>
      </w:rPr>
      <w:tblPr/>
      <w:tcPr>
        <w:shd w:val="clear" w:color="CCFEEA" w:themeColor="accent4" w:themeTint="34" w:fill="CCFEEA" w:themeFill="accent4" w:themeFillTint="34"/>
      </w:tcPr>
    </w:tblStylePr>
    <w:tblStylePr w:type="band2Horz">
      <w:rPr>
        <w:rFonts w:ascii="Arial" w:hAnsi="Arial"/>
        <w:color w:val="69FDC1" w:themeColor="accent4" w:themeTint="9A" w:themeShade="95"/>
        <w:sz w:val="22"/>
      </w:rPr>
    </w:tblStylePr>
  </w:style>
  <w:style w:type="table" w:customStyle="1" w:styleId="GridTable6Colorful-Accent51">
    <w:name w:val="Grid Table 6 Colorful - Accent 51"/>
    <w:basedOn w:val="Tabellanormale"/>
    <w:uiPriority w:val="99"/>
    <w:pPr>
      <w:spacing w:after="0" w:line="240" w:lineRule="auto"/>
    </w:pPr>
    <w:tblPr>
      <w:tblStyleRowBandSize w:val="1"/>
      <w:tblStyleColBandSize w:val="1"/>
      <w:tblBorders>
        <w:top w:val="single" w:sz="4" w:space="0" w:color="E3B568" w:themeColor="accent5"/>
        <w:left w:val="single" w:sz="4" w:space="0" w:color="E3B568" w:themeColor="accent5"/>
        <w:bottom w:val="single" w:sz="4" w:space="0" w:color="E3B568" w:themeColor="accent5"/>
        <w:right w:val="single" w:sz="4" w:space="0" w:color="E3B568" w:themeColor="accent5"/>
        <w:insideH w:val="single" w:sz="4" w:space="0" w:color="E3B568" w:themeColor="accent5"/>
        <w:insideV w:val="single" w:sz="4" w:space="0" w:color="E3B568" w:themeColor="accent5"/>
      </w:tblBorders>
    </w:tblPr>
    <w:tblStylePr w:type="firstRow">
      <w:rPr>
        <w:b/>
        <w:color w:val="A3711E" w:themeColor="accent5" w:themeShade="95"/>
      </w:rPr>
      <w:tblPr/>
      <w:tcPr>
        <w:tcBorders>
          <w:bottom w:val="single" w:sz="12" w:space="0" w:color="E3B568" w:themeColor="accent5"/>
        </w:tcBorders>
      </w:tcPr>
    </w:tblStylePr>
    <w:tblStylePr w:type="lastRow">
      <w:rPr>
        <w:b/>
        <w:color w:val="A3711E" w:themeColor="accent5" w:themeShade="95"/>
      </w:rPr>
    </w:tblStylePr>
    <w:tblStylePr w:type="firstCol">
      <w:rPr>
        <w:b/>
        <w:color w:val="A3711E" w:themeColor="accent5" w:themeShade="95"/>
      </w:rPr>
    </w:tblStylePr>
    <w:tblStylePr w:type="lastCol">
      <w:rPr>
        <w:b/>
        <w:color w:val="A3711E" w:themeColor="accent5" w:themeShade="95"/>
      </w:rPr>
    </w:tblStylePr>
    <w:tblStylePr w:type="band1Vert">
      <w:tblPr/>
      <w:tcPr>
        <w:shd w:val="clear" w:color="F9EFE0" w:themeColor="accent5" w:themeTint="34" w:fill="F9EFE0" w:themeFill="accent5" w:themeFillTint="34"/>
      </w:tcPr>
    </w:tblStylePr>
    <w:tblStylePr w:type="band1Horz">
      <w:rPr>
        <w:rFonts w:ascii="Arial" w:hAnsi="Arial"/>
        <w:color w:val="A3711E" w:themeColor="accent5" w:themeShade="95"/>
        <w:sz w:val="22"/>
      </w:rPr>
      <w:tblPr/>
      <w:tcPr>
        <w:shd w:val="clear" w:color="F9EFE0" w:themeColor="accent5" w:themeTint="34" w:fill="F9EFE0" w:themeFill="accent5" w:themeFillTint="34"/>
      </w:tcPr>
    </w:tblStylePr>
    <w:tblStylePr w:type="band2Horz">
      <w:rPr>
        <w:rFonts w:ascii="Arial" w:hAnsi="Arial"/>
        <w:color w:val="A3711E" w:themeColor="accent5" w:themeShade="95"/>
        <w:sz w:val="22"/>
      </w:rPr>
    </w:tblStylePr>
  </w:style>
  <w:style w:type="table" w:customStyle="1" w:styleId="GridTable6Colorful-Accent61">
    <w:name w:val="Grid Table 6 Colorful - Accent 61"/>
    <w:basedOn w:val="Tabellanormale"/>
    <w:uiPriority w:val="99"/>
    <w:pPr>
      <w:spacing w:after="0" w:line="240" w:lineRule="auto"/>
    </w:pPr>
    <w:tblPr>
      <w:tblStyleRowBandSize w:val="1"/>
      <w:tblStyleColBandSize w:val="1"/>
      <w:tblBorders>
        <w:top w:val="single" w:sz="4" w:space="0" w:color="96A8B4" w:themeColor="accent6"/>
        <w:left w:val="single" w:sz="4" w:space="0" w:color="96A8B4" w:themeColor="accent6"/>
        <w:bottom w:val="single" w:sz="4" w:space="0" w:color="96A8B4" w:themeColor="accent6"/>
        <w:right w:val="single" w:sz="4" w:space="0" w:color="96A8B4" w:themeColor="accent6"/>
        <w:insideH w:val="single" w:sz="4" w:space="0" w:color="96A8B4" w:themeColor="accent6"/>
        <w:insideV w:val="single" w:sz="4" w:space="0" w:color="96A8B4" w:themeColor="accent6"/>
      </w:tblBorders>
    </w:tblPr>
    <w:tblStylePr w:type="firstRow">
      <w:rPr>
        <w:b/>
        <w:color w:val="A3711E" w:themeColor="accent5" w:themeShade="95"/>
      </w:rPr>
      <w:tblPr/>
      <w:tcPr>
        <w:tcBorders>
          <w:bottom w:val="single" w:sz="12" w:space="0" w:color="96A8B4" w:themeColor="accent6"/>
        </w:tcBorders>
      </w:tcPr>
    </w:tblStylePr>
    <w:tblStylePr w:type="lastRow">
      <w:rPr>
        <w:b/>
        <w:color w:val="A3711E" w:themeColor="accent5" w:themeShade="95"/>
      </w:rPr>
    </w:tblStylePr>
    <w:tblStylePr w:type="firstCol">
      <w:rPr>
        <w:b/>
        <w:color w:val="A3711E" w:themeColor="accent5" w:themeShade="95"/>
      </w:rPr>
    </w:tblStylePr>
    <w:tblStylePr w:type="lastCol">
      <w:rPr>
        <w:b/>
        <w:color w:val="A3711E" w:themeColor="accent5" w:themeShade="95"/>
      </w:rPr>
    </w:tblStylePr>
    <w:tblStylePr w:type="band1Vert">
      <w:tblPr/>
      <w:tcPr>
        <w:shd w:val="clear" w:color="E9EDEF" w:themeColor="accent6" w:themeTint="34" w:fill="E9EDEF" w:themeFill="accent6" w:themeFillTint="34"/>
      </w:tcPr>
    </w:tblStylePr>
    <w:tblStylePr w:type="band1Horz">
      <w:rPr>
        <w:rFonts w:ascii="Arial" w:hAnsi="Arial"/>
        <w:color w:val="A3711E" w:themeColor="accent5" w:themeShade="95"/>
        <w:sz w:val="22"/>
      </w:rPr>
      <w:tblPr/>
      <w:tcPr>
        <w:shd w:val="clear" w:color="E9EDEF" w:themeColor="accent6" w:themeTint="34" w:fill="E9EDEF" w:themeFill="accent6" w:themeFillTint="34"/>
      </w:tcPr>
    </w:tblStylePr>
    <w:tblStylePr w:type="band2Horz">
      <w:rPr>
        <w:rFonts w:ascii="Arial" w:hAnsi="Arial"/>
        <w:color w:val="A3711E" w:themeColor="accent5" w:themeShade="95"/>
        <w:sz w:val="22"/>
      </w:rPr>
    </w:tblStylePr>
  </w:style>
  <w:style w:type="table" w:styleId="Tabellagriglia7acolori">
    <w:name w:val="Grid Table 7 Colorful"/>
    <w:basedOn w:val="Tabellanormale"/>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1">
    <w:name w:val="Grid Table 7 Colorful - Accent 11"/>
    <w:basedOn w:val="Tabellanormale"/>
    <w:uiPriority w:val="99"/>
    <w:pPr>
      <w:spacing w:after="0" w:line="240" w:lineRule="auto"/>
    </w:pPr>
    <w:tblPr>
      <w:tblStyleRowBandSize w:val="1"/>
      <w:tblStyleColBandSize w:val="1"/>
      <w:tblBorders>
        <w:bottom w:val="single" w:sz="4" w:space="0" w:color="738AFA" w:themeColor="accent1" w:themeTint="80"/>
        <w:right w:val="single" w:sz="4" w:space="0" w:color="738AFA" w:themeColor="accent1" w:themeTint="80"/>
        <w:insideH w:val="single" w:sz="4" w:space="0" w:color="738AFA" w:themeColor="accent1" w:themeTint="80"/>
        <w:insideV w:val="single" w:sz="4" w:space="0" w:color="738AFA" w:themeColor="accent1" w:themeTint="80"/>
      </w:tblBorders>
    </w:tblPr>
    <w:tblStylePr w:type="firstRow">
      <w:rPr>
        <w:rFonts w:ascii="Arial" w:hAnsi="Arial"/>
        <w:b/>
        <w:color w:val="738AFA" w:themeColor="accent1" w:themeTint="80" w:themeShade="95"/>
        <w:sz w:val="22"/>
      </w:rPr>
      <w:tblPr/>
      <w:tcPr>
        <w:tcBorders>
          <w:top w:val="none" w:sz="0" w:space="0" w:color="auto"/>
          <w:left w:val="none" w:sz="0" w:space="0" w:color="auto"/>
          <w:bottom w:val="single" w:sz="4" w:space="0" w:color="738AFA" w:themeColor="accent1" w:themeTint="80"/>
          <w:right w:val="none" w:sz="0" w:space="0" w:color="auto"/>
        </w:tcBorders>
        <w:shd w:val="clear" w:color="FFFFFF" w:themeColor="light1" w:fill="FFFFFF" w:themeFill="light1"/>
      </w:tcPr>
    </w:tblStylePr>
    <w:tblStylePr w:type="lastRow">
      <w:rPr>
        <w:rFonts w:ascii="Arial" w:hAnsi="Arial"/>
        <w:b/>
        <w:color w:val="738AFA" w:themeColor="accent1" w:themeTint="80" w:themeShade="95"/>
        <w:sz w:val="22"/>
      </w:rPr>
      <w:tblPr/>
      <w:tcPr>
        <w:tcBorders>
          <w:top w:val="single" w:sz="4" w:space="0" w:color="738AFA"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38AFA" w:themeColor="accent1" w:themeTint="80" w:themeShade="95"/>
        <w:sz w:val="22"/>
      </w:rPr>
      <w:tblPr/>
      <w:tcPr>
        <w:tcBorders>
          <w:top w:val="none" w:sz="0" w:space="0" w:color="auto"/>
          <w:left w:val="none" w:sz="0" w:space="0" w:color="auto"/>
          <w:bottom w:val="none" w:sz="0" w:space="0" w:color="auto"/>
          <w:right w:val="single" w:sz="4" w:space="0" w:color="738AFA" w:themeColor="accent1" w:themeTint="80"/>
        </w:tcBorders>
        <w:shd w:val="clear" w:color="FFFFFF" w:fill="auto"/>
      </w:tcPr>
    </w:tblStylePr>
    <w:tblStylePr w:type="lastCol">
      <w:rPr>
        <w:rFonts w:ascii="Arial" w:hAnsi="Arial"/>
        <w:i/>
        <w:color w:val="738AFA" w:themeColor="accent1" w:themeTint="80" w:themeShade="95"/>
        <w:sz w:val="22"/>
      </w:rPr>
      <w:tblPr/>
      <w:tcPr>
        <w:tcBorders>
          <w:top w:val="none" w:sz="0" w:space="0" w:color="auto"/>
          <w:left w:val="single" w:sz="4" w:space="0" w:color="738AFA" w:themeColor="accent1" w:themeTint="80"/>
          <w:bottom w:val="none" w:sz="0" w:space="0" w:color="auto"/>
          <w:right w:val="none" w:sz="0" w:space="0" w:color="auto"/>
        </w:tcBorders>
        <w:shd w:val="clear" w:color="FFFFFF" w:fill="auto"/>
      </w:tcPr>
    </w:tblStylePr>
    <w:tblStylePr w:type="band1Vert">
      <w:tblPr/>
      <w:tcPr>
        <w:shd w:val="clear" w:color="C6CFFD" w:themeColor="accent1" w:themeTint="34" w:fill="C6CFFD" w:themeFill="accent1" w:themeFillTint="34"/>
      </w:tcPr>
    </w:tblStylePr>
    <w:tblStylePr w:type="band1Horz">
      <w:rPr>
        <w:rFonts w:ascii="Arial" w:hAnsi="Arial"/>
        <w:color w:val="738AFA" w:themeColor="accent1" w:themeTint="80" w:themeShade="95"/>
        <w:sz w:val="22"/>
      </w:rPr>
      <w:tblPr/>
      <w:tcPr>
        <w:shd w:val="clear" w:color="C6CFFD" w:themeColor="accent1" w:themeTint="34" w:fill="C6CFFD" w:themeFill="accent1" w:themeFillTint="34"/>
      </w:tcPr>
    </w:tblStylePr>
    <w:tblStylePr w:type="band2Horz">
      <w:rPr>
        <w:rFonts w:ascii="Arial" w:hAnsi="Arial"/>
        <w:color w:val="738AFA" w:themeColor="accent1" w:themeTint="80" w:themeShade="95"/>
        <w:sz w:val="22"/>
      </w:rPr>
    </w:tblStylePr>
  </w:style>
  <w:style w:type="table" w:customStyle="1" w:styleId="GridTable7Colorful-Accent21">
    <w:name w:val="Grid Table 7 Colorful - Accent 21"/>
    <w:basedOn w:val="Tabellanormale"/>
    <w:uiPriority w:val="99"/>
    <w:pPr>
      <w:spacing w:after="0" w:line="240" w:lineRule="auto"/>
    </w:pPr>
    <w:tblPr>
      <w:tblStyleRowBandSize w:val="1"/>
      <w:tblStyleColBandSize w:val="1"/>
      <w:tblBorders>
        <w:bottom w:val="single" w:sz="4" w:space="0" w:color="FFFFFF" w:themeColor="accent2" w:themeTint="97"/>
        <w:right w:val="single" w:sz="4" w:space="0" w:color="FFFFFF" w:themeColor="accent2" w:themeTint="97"/>
        <w:insideH w:val="single" w:sz="4" w:space="0" w:color="FFFFFF" w:themeColor="accent2" w:themeTint="97"/>
        <w:insideV w:val="single" w:sz="4" w:space="0" w:color="FFFFFF" w:themeColor="accent2" w:themeTint="97"/>
      </w:tblBorders>
    </w:tblPr>
    <w:tblStylePr w:type="firstRow">
      <w:rPr>
        <w:rFonts w:ascii="Arial" w:hAnsi="Arial"/>
        <w:b/>
        <w:color w:val="FFFFFF" w:themeColor="accent2" w:themeTint="97" w:themeShade="95"/>
        <w:sz w:val="22"/>
      </w:rPr>
      <w:tblPr/>
      <w:tcPr>
        <w:tcBorders>
          <w:top w:val="none" w:sz="0" w:space="0" w:color="auto"/>
          <w:left w:val="none" w:sz="0" w:space="0" w:color="auto"/>
          <w:bottom w:val="single" w:sz="4" w:space="0" w:color="FFFFFF" w:themeColor="accent2" w:themeTint="97"/>
          <w:right w:val="none" w:sz="0" w:space="0" w:color="auto"/>
        </w:tcBorders>
        <w:shd w:val="clear" w:color="FFFFFF" w:themeColor="light1" w:fill="FFFFFF" w:themeFill="light1"/>
      </w:tcPr>
    </w:tblStylePr>
    <w:tblStylePr w:type="lastRow">
      <w:rPr>
        <w:rFonts w:ascii="Arial" w:hAnsi="Arial"/>
        <w:b/>
        <w:color w:val="FFFFFF" w:themeColor="accent2" w:themeTint="97" w:themeShade="95"/>
        <w:sz w:val="22"/>
      </w:rPr>
      <w:tblPr/>
      <w:tcPr>
        <w:tcBorders>
          <w:top w:val="single" w:sz="4" w:space="0" w:color="FFFFFF"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FFFF" w:themeColor="accent2" w:themeTint="97" w:themeShade="95"/>
        <w:sz w:val="22"/>
      </w:rPr>
      <w:tblPr/>
      <w:tcPr>
        <w:tcBorders>
          <w:top w:val="none" w:sz="0" w:space="0" w:color="auto"/>
          <w:left w:val="none" w:sz="0" w:space="0" w:color="auto"/>
          <w:bottom w:val="none" w:sz="0" w:space="0" w:color="auto"/>
          <w:right w:val="single" w:sz="4" w:space="0" w:color="FFFFFF" w:themeColor="accent2" w:themeTint="97"/>
        </w:tcBorders>
        <w:shd w:val="clear" w:color="FFFFFF" w:fill="auto"/>
      </w:tcPr>
    </w:tblStylePr>
    <w:tblStylePr w:type="lastCol">
      <w:rPr>
        <w:rFonts w:ascii="Arial" w:hAnsi="Arial"/>
        <w:i/>
        <w:color w:val="FFFFFF" w:themeColor="accent2" w:themeTint="97" w:themeShade="95"/>
        <w:sz w:val="22"/>
      </w:rPr>
      <w:tblPr/>
      <w:tcPr>
        <w:tcBorders>
          <w:top w:val="none" w:sz="0" w:space="0" w:color="auto"/>
          <w:left w:val="single" w:sz="4" w:space="0" w:color="FFFFFF" w:themeColor="accent2" w:themeTint="97"/>
          <w:bottom w:val="none" w:sz="0" w:space="0" w:color="auto"/>
          <w:right w:val="none" w:sz="0" w:space="0" w:color="auto"/>
        </w:tcBorders>
        <w:shd w:val="clear" w:color="FFFFFF" w:fill="auto"/>
      </w:tcPr>
    </w:tblStylePr>
    <w:tblStylePr w:type="band1Vert">
      <w:tblPr/>
      <w:tcPr>
        <w:shd w:val="clear" w:color="FFFFFF" w:themeColor="accent2" w:themeTint="32" w:fill="FFFFFF" w:themeFill="accent2" w:themeFillTint="32"/>
      </w:tcPr>
    </w:tblStylePr>
    <w:tblStylePr w:type="band1Horz">
      <w:rPr>
        <w:rFonts w:ascii="Arial" w:hAnsi="Arial"/>
        <w:color w:val="FFFFFF" w:themeColor="accent2" w:themeTint="97" w:themeShade="95"/>
        <w:sz w:val="22"/>
      </w:rPr>
      <w:tblPr/>
      <w:tcPr>
        <w:shd w:val="clear" w:color="FFFFFF" w:themeColor="accent2" w:themeTint="32" w:fill="FFFFFF" w:themeFill="accent2" w:themeFillTint="32"/>
      </w:tcPr>
    </w:tblStylePr>
    <w:tblStylePr w:type="band2Horz">
      <w:rPr>
        <w:rFonts w:ascii="Arial" w:hAnsi="Arial"/>
        <w:color w:val="FFFFFF" w:themeColor="accent2" w:themeTint="97" w:themeShade="95"/>
        <w:sz w:val="22"/>
      </w:rPr>
    </w:tblStylePr>
  </w:style>
  <w:style w:type="table" w:customStyle="1" w:styleId="GridTable7Colorful-Accent31">
    <w:name w:val="Grid Table 7 Colorful - Accent 31"/>
    <w:basedOn w:val="Tabellanormale"/>
    <w:uiPriority w:val="99"/>
    <w:pPr>
      <w:spacing w:after="0" w:line="240" w:lineRule="auto"/>
    </w:pPr>
    <w:tblPr>
      <w:tblStyleRowBandSize w:val="1"/>
      <w:tblStyleColBandSize w:val="1"/>
      <w:tblBorders>
        <w:bottom w:val="single" w:sz="4" w:space="0" w:color="072AD9" w:themeColor="accent3" w:themeTint="FE"/>
        <w:right w:val="single" w:sz="4" w:space="0" w:color="072AD9" w:themeColor="accent3" w:themeTint="FE"/>
        <w:insideH w:val="single" w:sz="4" w:space="0" w:color="072AD9" w:themeColor="accent3" w:themeTint="FE"/>
        <w:insideV w:val="single" w:sz="4" w:space="0" w:color="072AD9" w:themeColor="accent3" w:themeTint="FE"/>
      </w:tblBorders>
    </w:tblPr>
    <w:tblStylePr w:type="firstRow">
      <w:rPr>
        <w:rFonts w:ascii="Arial" w:hAnsi="Arial"/>
        <w:b/>
        <w:color w:val="072AD9" w:themeColor="accent3" w:themeTint="FE" w:themeShade="95"/>
        <w:sz w:val="22"/>
      </w:rPr>
      <w:tblPr/>
      <w:tcPr>
        <w:tcBorders>
          <w:top w:val="none" w:sz="0" w:space="0" w:color="auto"/>
          <w:left w:val="none" w:sz="0" w:space="0" w:color="auto"/>
          <w:bottom w:val="single" w:sz="4" w:space="0" w:color="072AD9" w:themeColor="accent3" w:themeTint="FE"/>
          <w:right w:val="none" w:sz="0" w:space="0" w:color="auto"/>
        </w:tcBorders>
        <w:shd w:val="clear" w:color="FFFFFF" w:themeColor="light1" w:fill="FFFFFF" w:themeFill="light1"/>
      </w:tcPr>
    </w:tblStylePr>
    <w:tblStylePr w:type="lastRow">
      <w:rPr>
        <w:rFonts w:ascii="Arial" w:hAnsi="Arial"/>
        <w:b/>
        <w:color w:val="072AD9" w:themeColor="accent3" w:themeTint="FE" w:themeShade="95"/>
        <w:sz w:val="22"/>
      </w:rPr>
      <w:tblPr/>
      <w:tcPr>
        <w:tcBorders>
          <w:top w:val="single" w:sz="4" w:space="0" w:color="072AD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072AD9" w:themeColor="accent3" w:themeTint="FE" w:themeShade="95"/>
        <w:sz w:val="22"/>
      </w:rPr>
      <w:tblPr/>
      <w:tcPr>
        <w:tcBorders>
          <w:top w:val="none" w:sz="0" w:space="0" w:color="auto"/>
          <w:left w:val="none" w:sz="0" w:space="0" w:color="auto"/>
          <w:bottom w:val="none" w:sz="0" w:space="0" w:color="auto"/>
          <w:right w:val="single" w:sz="4" w:space="0" w:color="072AD9" w:themeColor="accent3" w:themeTint="FE"/>
        </w:tcBorders>
        <w:shd w:val="clear" w:color="FFFFFF" w:fill="auto"/>
      </w:tcPr>
    </w:tblStylePr>
    <w:tblStylePr w:type="lastCol">
      <w:rPr>
        <w:rFonts w:ascii="Arial" w:hAnsi="Arial"/>
        <w:i/>
        <w:color w:val="072AD9" w:themeColor="accent3" w:themeTint="FE" w:themeShade="95"/>
        <w:sz w:val="22"/>
      </w:rPr>
      <w:tblPr/>
      <w:tcPr>
        <w:tcBorders>
          <w:top w:val="none" w:sz="0" w:space="0" w:color="auto"/>
          <w:left w:val="single" w:sz="4" w:space="0" w:color="072AD9" w:themeColor="accent3" w:themeTint="FE"/>
          <w:bottom w:val="none" w:sz="0" w:space="0" w:color="auto"/>
          <w:right w:val="none" w:sz="0" w:space="0" w:color="auto"/>
        </w:tcBorders>
        <w:shd w:val="clear" w:color="FFFFFF" w:fill="auto"/>
      </w:tcPr>
    </w:tblStylePr>
    <w:tblStylePr w:type="band1Vert">
      <w:tblPr/>
      <w:tcPr>
        <w:shd w:val="clear" w:color="C6CFFD" w:themeColor="accent3" w:themeTint="34" w:fill="C6CFFD" w:themeFill="accent3" w:themeFillTint="34"/>
      </w:tcPr>
    </w:tblStylePr>
    <w:tblStylePr w:type="band1Horz">
      <w:rPr>
        <w:rFonts w:ascii="Arial" w:hAnsi="Arial"/>
        <w:color w:val="072AD9" w:themeColor="accent3" w:themeTint="FE" w:themeShade="95"/>
        <w:sz w:val="22"/>
      </w:rPr>
      <w:tblPr/>
      <w:tcPr>
        <w:shd w:val="clear" w:color="C6CFFD" w:themeColor="accent3" w:themeTint="34" w:fill="C6CFFD" w:themeFill="accent3" w:themeFillTint="34"/>
      </w:tcPr>
    </w:tblStylePr>
    <w:tblStylePr w:type="band2Horz">
      <w:rPr>
        <w:rFonts w:ascii="Arial" w:hAnsi="Arial"/>
        <w:color w:val="072AD9" w:themeColor="accent3" w:themeTint="FE" w:themeShade="95"/>
        <w:sz w:val="22"/>
      </w:rPr>
    </w:tblStylePr>
  </w:style>
  <w:style w:type="table" w:customStyle="1" w:styleId="GridTable7Colorful-Accent41">
    <w:name w:val="Grid Table 7 Colorful - Accent 41"/>
    <w:basedOn w:val="Tabellanormale"/>
    <w:uiPriority w:val="99"/>
    <w:pPr>
      <w:spacing w:after="0" w:line="240" w:lineRule="auto"/>
    </w:pPr>
    <w:tblPr>
      <w:tblStyleRowBandSize w:val="1"/>
      <w:tblStyleColBandSize w:val="1"/>
      <w:tblBorders>
        <w:bottom w:val="single" w:sz="4" w:space="0" w:color="69FDC1" w:themeColor="accent4" w:themeTint="9A"/>
        <w:right w:val="single" w:sz="4" w:space="0" w:color="69FDC1" w:themeColor="accent4" w:themeTint="9A"/>
        <w:insideH w:val="single" w:sz="4" w:space="0" w:color="69FDC1" w:themeColor="accent4" w:themeTint="9A"/>
        <w:insideV w:val="single" w:sz="4" w:space="0" w:color="69FDC1" w:themeColor="accent4" w:themeTint="9A"/>
      </w:tblBorders>
    </w:tblPr>
    <w:tblStylePr w:type="firstRow">
      <w:rPr>
        <w:rFonts w:ascii="Arial" w:hAnsi="Arial"/>
        <w:b/>
        <w:color w:val="69FDC1" w:themeColor="accent4" w:themeTint="9A" w:themeShade="95"/>
        <w:sz w:val="22"/>
      </w:rPr>
      <w:tblPr/>
      <w:tcPr>
        <w:tcBorders>
          <w:top w:val="none" w:sz="0" w:space="0" w:color="auto"/>
          <w:left w:val="none" w:sz="0" w:space="0" w:color="auto"/>
          <w:bottom w:val="single" w:sz="4" w:space="0" w:color="69FDC1" w:themeColor="accent4" w:themeTint="9A"/>
          <w:right w:val="none" w:sz="0" w:space="0" w:color="auto"/>
        </w:tcBorders>
        <w:shd w:val="clear" w:color="FFFFFF" w:themeColor="light1" w:fill="FFFFFF" w:themeFill="light1"/>
      </w:tcPr>
    </w:tblStylePr>
    <w:tblStylePr w:type="lastRow">
      <w:rPr>
        <w:rFonts w:ascii="Arial" w:hAnsi="Arial"/>
        <w:b/>
        <w:color w:val="69FDC1" w:themeColor="accent4" w:themeTint="9A" w:themeShade="95"/>
        <w:sz w:val="22"/>
      </w:rPr>
      <w:tblPr/>
      <w:tcPr>
        <w:tcBorders>
          <w:top w:val="single" w:sz="4" w:space="0" w:color="69FDC1"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69FDC1" w:themeColor="accent4" w:themeTint="9A" w:themeShade="95"/>
        <w:sz w:val="22"/>
      </w:rPr>
      <w:tblPr/>
      <w:tcPr>
        <w:tcBorders>
          <w:top w:val="none" w:sz="0" w:space="0" w:color="auto"/>
          <w:left w:val="none" w:sz="0" w:space="0" w:color="auto"/>
          <w:bottom w:val="none" w:sz="0" w:space="0" w:color="auto"/>
          <w:right w:val="single" w:sz="4" w:space="0" w:color="69FDC1" w:themeColor="accent4" w:themeTint="9A"/>
        </w:tcBorders>
        <w:shd w:val="clear" w:color="FFFFFF" w:fill="auto"/>
      </w:tcPr>
    </w:tblStylePr>
    <w:tblStylePr w:type="lastCol">
      <w:rPr>
        <w:rFonts w:ascii="Arial" w:hAnsi="Arial"/>
        <w:i/>
        <w:color w:val="69FDC1" w:themeColor="accent4" w:themeTint="9A" w:themeShade="95"/>
        <w:sz w:val="22"/>
      </w:rPr>
      <w:tblPr/>
      <w:tcPr>
        <w:tcBorders>
          <w:top w:val="none" w:sz="0" w:space="0" w:color="auto"/>
          <w:left w:val="single" w:sz="4" w:space="0" w:color="69FDC1" w:themeColor="accent4" w:themeTint="9A"/>
          <w:bottom w:val="none" w:sz="0" w:space="0" w:color="auto"/>
          <w:right w:val="none" w:sz="0" w:space="0" w:color="auto"/>
        </w:tcBorders>
        <w:shd w:val="clear" w:color="FFFFFF" w:fill="auto"/>
      </w:tcPr>
    </w:tblStylePr>
    <w:tblStylePr w:type="band1Vert">
      <w:tblPr/>
      <w:tcPr>
        <w:shd w:val="clear" w:color="CCFEEA" w:themeColor="accent4" w:themeTint="34" w:fill="CCFEEA" w:themeFill="accent4" w:themeFillTint="34"/>
      </w:tcPr>
    </w:tblStylePr>
    <w:tblStylePr w:type="band1Horz">
      <w:rPr>
        <w:rFonts w:ascii="Arial" w:hAnsi="Arial"/>
        <w:color w:val="69FDC1" w:themeColor="accent4" w:themeTint="9A" w:themeShade="95"/>
        <w:sz w:val="22"/>
      </w:rPr>
      <w:tblPr/>
      <w:tcPr>
        <w:shd w:val="clear" w:color="CCFEEA" w:themeColor="accent4" w:themeTint="34" w:fill="CCFEEA" w:themeFill="accent4" w:themeFillTint="34"/>
      </w:tcPr>
    </w:tblStylePr>
    <w:tblStylePr w:type="band2Horz">
      <w:rPr>
        <w:rFonts w:ascii="Arial" w:hAnsi="Arial"/>
        <w:color w:val="69FDC1" w:themeColor="accent4" w:themeTint="9A" w:themeShade="95"/>
        <w:sz w:val="22"/>
      </w:rPr>
    </w:tblStylePr>
  </w:style>
  <w:style w:type="table" w:customStyle="1" w:styleId="GridTable7Colorful-Accent51">
    <w:name w:val="Grid Table 7 Colorful - Accent 51"/>
    <w:basedOn w:val="Tabellanormale"/>
    <w:uiPriority w:val="99"/>
    <w:pPr>
      <w:spacing w:after="0" w:line="240" w:lineRule="auto"/>
    </w:pPr>
    <w:tblPr>
      <w:tblStyleRowBandSize w:val="1"/>
      <w:tblStyleColBandSize w:val="1"/>
      <w:tblBorders>
        <w:bottom w:val="single" w:sz="4" w:space="0" w:color="EFD4A9" w:themeColor="accent5" w:themeTint="90"/>
        <w:right w:val="single" w:sz="4" w:space="0" w:color="EFD4A9" w:themeColor="accent5" w:themeTint="90"/>
        <w:insideH w:val="single" w:sz="4" w:space="0" w:color="EFD4A9" w:themeColor="accent5" w:themeTint="90"/>
        <w:insideV w:val="single" w:sz="4" w:space="0" w:color="EFD4A9" w:themeColor="accent5" w:themeTint="90"/>
      </w:tblBorders>
    </w:tblPr>
    <w:tblStylePr w:type="firstRow">
      <w:rPr>
        <w:rFonts w:ascii="Arial" w:hAnsi="Arial"/>
        <w:b/>
        <w:color w:val="A3711E" w:themeColor="accent5" w:themeShade="95"/>
        <w:sz w:val="22"/>
      </w:rPr>
      <w:tblPr/>
      <w:tcPr>
        <w:tcBorders>
          <w:top w:val="none" w:sz="0" w:space="0" w:color="auto"/>
          <w:left w:val="none" w:sz="0" w:space="0" w:color="auto"/>
          <w:bottom w:val="single" w:sz="4" w:space="0" w:color="EFD4A9" w:themeColor="accent5" w:themeTint="90"/>
          <w:right w:val="none" w:sz="0" w:space="0" w:color="auto"/>
        </w:tcBorders>
        <w:shd w:val="clear" w:color="FFFFFF" w:themeColor="light1" w:fill="FFFFFF" w:themeFill="light1"/>
      </w:tcPr>
    </w:tblStylePr>
    <w:tblStylePr w:type="lastRow">
      <w:rPr>
        <w:rFonts w:ascii="Arial" w:hAnsi="Arial"/>
        <w:b/>
        <w:color w:val="A3711E" w:themeColor="accent5" w:themeShade="95"/>
        <w:sz w:val="22"/>
      </w:rPr>
      <w:tblPr/>
      <w:tcPr>
        <w:tcBorders>
          <w:top w:val="single" w:sz="4" w:space="0" w:color="EFD4A9"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3711E" w:themeColor="accent5" w:themeShade="95"/>
        <w:sz w:val="22"/>
      </w:rPr>
      <w:tblPr/>
      <w:tcPr>
        <w:tcBorders>
          <w:top w:val="none" w:sz="0" w:space="0" w:color="auto"/>
          <w:left w:val="none" w:sz="0" w:space="0" w:color="auto"/>
          <w:bottom w:val="none" w:sz="0" w:space="0" w:color="auto"/>
          <w:right w:val="single" w:sz="4" w:space="0" w:color="EFD4A9" w:themeColor="accent5" w:themeTint="90"/>
        </w:tcBorders>
        <w:shd w:val="clear" w:color="FFFFFF" w:fill="auto"/>
      </w:tcPr>
    </w:tblStylePr>
    <w:tblStylePr w:type="lastCol">
      <w:rPr>
        <w:rFonts w:ascii="Arial" w:hAnsi="Arial"/>
        <w:i/>
        <w:color w:val="A3711E" w:themeColor="accent5" w:themeShade="95"/>
        <w:sz w:val="22"/>
      </w:rPr>
      <w:tblPr/>
      <w:tcPr>
        <w:tcBorders>
          <w:top w:val="none" w:sz="0" w:space="0" w:color="auto"/>
          <w:left w:val="single" w:sz="4" w:space="0" w:color="EFD4A9" w:themeColor="accent5" w:themeTint="90"/>
          <w:bottom w:val="none" w:sz="0" w:space="0" w:color="auto"/>
          <w:right w:val="none" w:sz="0" w:space="0" w:color="auto"/>
        </w:tcBorders>
        <w:shd w:val="clear" w:color="FFFFFF" w:fill="auto"/>
      </w:tcPr>
    </w:tblStylePr>
    <w:tblStylePr w:type="band1Vert">
      <w:tblPr/>
      <w:tcPr>
        <w:shd w:val="clear" w:color="F9EFE0" w:themeColor="accent5" w:themeTint="34" w:fill="F9EFE0" w:themeFill="accent5" w:themeFillTint="34"/>
      </w:tcPr>
    </w:tblStylePr>
    <w:tblStylePr w:type="band1Horz">
      <w:rPr>
        <w:rFonts w:ascii="Arial" w:hAnsi="Arial"/>
        <w:color w:val="A3711E" w:themeColor="accent5" w:themeShade="95"/>
        <w:sz w:val="22"/>
      </w:rPr>
      <w:tblPr/>
      <w:tcPr>
        <w:shd w:val="clear" w:color="F9EFE0" w:themeColor="accent5" w:themeTint="34" w:fill="F9EFE0" w:themeFill="accent5" w:themeFillTint="34"/>
      </w:tcPr>
    </w:tblStylePr>
    <w:tblStylePr w:type="band2Horz">
      <w:rPr>
        <w:rFonts w:ascii="Arial" w:hAnsi="Arial"/>
        <w:color w:val="A3711E" w:themeColor="accent5" w:themeShade="95"/>
        <w:sz w:val="22"/>
      </w:rPr>
    </w:tblStylePr>
  </w:style>
  <w:style w:type="table" w:customStyle="1" w:styleId="GridTable7Colorful-Accent61">
    <w:name w:val="Grid Table 7 Colorful - Accent 61"/>
    <w:basedOn w:val="Tabellanormale"/>
    <w:uiPriority w:val="99"/>
    <w:pPr>
      <w:spacing w:after="0" w:line="240" w:lineRule="auto"/>
    </w:pPr>
    <w:tblPr>
      <w:tblStyleRowBandSize w:val="1"/>
      <w:tblStyleColBandSize w:val="1"/>
      <w:tblBorders>
        <w:bottom w:val="single" w:sz="4" w:space="0" w:color="C3CDD4" w:themeColor="accent6" w:themeTint="90"/>
        <w:right w:val="single" w:sz="4" w:space="0" w:color="C3CDD4" w:themeColor="accent6" w:themeTint="90"/>
        <w:insideH w:val="single" w:sz="4" w:space="0" w:color="C3CDD4" w:themeColor="accent6" w:themeTint="90"/>
        <w:insideV w:val="single" w:sz="4" w:space="0" w:color="C3CDD4" w:themeColor="accent6" w:themeTint="90"/>
      </w:tblBorders>
    </w:tblPr>
    <w:tblStylePr w:type="firstRow">
      <w:rPr>
        <w:rFonts w:ascii="Arial" w:hAnsi="Arial"/>
        <w:b/>
        <w:color w:val="506370" w:themeColor="accent6" w:themeShade="95"/>
        <w:sz w:val="22"/>
      </w:rPr>
      <w:tblPr/>
      <w:tcPr>
        <w:tcBorders>
          <w:top w:val="none" w:sz="0" w:space="0" w:color="auto"/>
          <w:left w:val="none" w:sz="0" w:space="0" w:color="auto"/>
          <w:bottom w:val="single" w:sz="4" w:space="0" w:color="C3CDD4" w:themeColor="accent6" w:themeTint="90"/>
          <w:right w:val="none" w:sz="0" w:space="0" w:color="auto"/>
        </w:tcBorders>
        <w:shd w:val="clear" w:color="FFFFFF" w:themeColor="light1" w:fill="FFFFFF" w:themeFill="light1"/>
      </w:tcPr>
    </w:tblStylePr>
    <w:tblStylePr w:type="lastRow">
      <w:rPr>
        <w:rFonts w:ascii="Arial" w:hAnsi="Arial"/>
        <w:b/>
        <w:color w:val="506370" w:themeColor="accent6" w:themeShade="95"/>
        <w:sz w:val="22"/>
      </w:rPr>
      <w:tblPr/>
      <w:tcPr>
        <w:tcBorders>
          <w:top w:val="single" w:sz="4" w:space="0" w:color="C3CDD4"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506370" w:themeColor="accent6" w:themeShade="95"/>
        <w:sz w:val="22"/>
      </w:rPr>
      <w:tblPr/>
      <w:tcPr>
        <w:tcBorders>
          <w:top w:val="none" w:sz="0" w:space="0" w:color="auto"/>
          <w:left w:val="none" w:sz="0" w:space="0" w:color="auto"/>
          <w:bottom w:val="none" w:sz="0" w:space="0" w:color="auto"/>
          <w:right w:val="single" w:sz="4" w:space="0" w:color="C3CDD4" w:themeColor="accent6" w:themeTint="90"/>
        </w:tcBorders>
        <w:shd w:val="clear" w:color="FFFFFF" w:fill="auto"/>
      </w:tcPr>
    </w:tblStylePr>
    <w:tblStylePr w:type="lastCol">
      <w:rPr>
        <w:rFonts w:ascii="Arial" w:hAnsi="Arial"/>
        <w:i/>
        <w:color w:val="506370" w:themeColor="accent6" w:themeShade="95"/>
        <w:sz w:val="22"/>
      </w:rPr>
      <w:tblPr/>
      <w:tcPr>
        <w:tcBorders>
          <w:top w:val="none" w:sz="0" w:space="0" w:color="auto"/>
          <w:left w:val="single" w:sz="4" w:space="0" w:color="C3CDD4" w:themeColor="accent6" w:themeTint="90"/>
          <w:bottom w:val="none" w:sz="0" w:space="0" w:color="auto"/>
          <w:right w:val="none" w:sz="0" w:space="0" w:color="auto"/>
        </w:tcBorders>
        <w:shd w:val="clear" w:color="FFFFFF" w:fill="auto"/>
      </w:tcPr>
    </w:tblStylePr>
    <w:tblStylePr w:type="band1Vert">
      <w:tblPr/>
      <w:tcPr>
        <w:shd w:val="clear" w:color="E9EDEF" w:themeColor="accent6" w:themeTint="34" w:fill="E9EDEF" w:themeFill="accent6" w:themeFillTint="34"/>
      </w:tcPr>
    </w:tblStylePr>
    <w:tblStylePr w:type="band1Horz">
      <w:rPr>
        <w:rFonts w:ascii="Arial" w:hAnsi="Arial"/>
        <w:color w:val="506370" w:themeColor="accent6" w:themeShade="95"/>
        <w:sz w:val="22"/>
      </w:rPr>
      <w:tblPr/>
      <w:tcPr>
        <w:shd w:val="clear" w:color="E9EDEF" w:themeColor="accent6" w:themeTint="34" w:fill="E9EDEF" w:themeFill="accent6" w:themeFillTint="34"/>
      </w:tcPr>
    </w:tblStylePr>
    <w:tblStylePr w:type="band2Horz">
      <w:rPr>
        <w:rFonts w:ascii="Arial" w:hAnsi="Arial"/>
        <w:color w:val="506370" w:themeColor="accent6" w:themeShade="95"/>
        <w:sz w:val="22"/>
      </w:rPr>
    </w:tblStylePr>
  </w:style>
  <w:style w:type="table" w:styleId="Tabellaelenco1chiara">
    <w:name w:val="List Table 1 Light"/>
    <w:basedOn w:val="Tabellanorma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1">
    <w:name w:val="List Table 1 Light - Accent 11"/>
    <w:basedOn w:val="Tabellanorma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2BD9" w:themeColor="accent1"/>
          <w:right w:val="none" w:sz="4" w:space="0" w:color="000000"/>
        </w:tcBorders>
      </w:tcPr>
    </w:tblStylePr>
    <w:tblStylePr w:type="lastRow">
      <w:rPr>
        <w:b/>
        <w:color w:val="404040"/>
      </w:rPr>
      <w:tblPr/>
      <w:tcPr>
        <w:tcBorders>
          <w:top w:val="single" w:sz="4" w:space="0" w:color="072BD9"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9C4FC" w:themeColor="accent1" w:themeTint="40" w:fill="B9C4FC" w:themeFill="accent1" w:themeFillTint="40"/>
      </w:tcPr>
    </w:tblStylePr>
    <w:tblStylePr w:type="band1Horz">
      <w:tblPr/>
      <w:tcPr>
        <w:shd w:val="clear" w:color="B9C4FC" w:themeColor="accent1" w:themeTint="40" w:fill="B9C4FC" w:themeFill="accent1" w:themeFillTint="40"/>
      </w:tcPr>
    </w:tblStylePr>
  </w:style>
  <w:style w:type="table" w:customStyle="1" w:styleId="ListTable1Light-Accent21">
    <w:name w:val="List Table 1 Light - Accent 21"/>
    <w:basedOn w:val="Tabellanorma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FFFF" w:themeColor="accent2"/>
          <w:right w:val="none" w:sz="4" w:space="0" w:color="000000"/>
        </w:tcBorders>
      </w:tcPr>
    </w:tblStylePr>
    <w:tblStylePr w:type="lastRow">
      <w:rPr>
        <w:b/>
        <w:color w:val="404040"/>
      </w:rPr>
      <w:tblPr/>
      <w:tcPr>
        <w:tcBorders>
          <w:top w:val="single" w:sz="4" w:space="0" w:color="FFFFFF"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themeColor="accent2" w:themeTint="40" w:fill="FFFFFF" w:themeFill="accent2" w:themeFillTint="40"/>
      </w:tcPr>
    </w:tblStylePr>
    <w:tblStylePr w:type="band1Horz">
      <w:tblPr/>
      <w:tcPr>
        <w:shd w:val="clear" w:color="FFFFFF" w:themeColor="accent2" w:themeTint="40" w:fill="FFFFFF" w:themeFill="accent2" w:themeFillTint="40"/>
      </w:tcPr>
    </w:tblStylePr>
  </w:style>
  <w:style w:type="table" w:customStyle="1" w:styleId="ListTable1Light-Accent31">
    <w:name w:val="List Table 1 Light - Accent 31"/>
    <w:basedOn w:val="Tabellanorma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2BD9" w:themeColor="accent3"/>
          <w:right w:val="none" w:sz="4" w:space="0" w:color="000000"/>
        </w:tcBorders>
      </w:tcPr>
    </w:tblStylePr>
    <w:tblStylePr w:type="lastRow">
      <w:rPr>
        <w:b/>
        <w:color w:val="404040"/>
      </w:rPr>
      <w:tblPr/>
      <w:tcPr>
        <w:tcBorders>
          <w:top w:val="single" w:sz="4" w:space="0" w:color="072BD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9C4FC" w:themeColor="accent3" w:themeTint="40" w:fill="B9C4FC" w:themeFill="accent3" w:themeFillTint="40"/>
      </w:tcPr>
    </w:tblStylePr>
    <w:tblStylePr w:type="band1Horz">
      <w:tblPr/>
      <w:tcPr>
        <w:shd w:val="clear" w:color="B9C4FC" w:themeColor="accent3" w:themeTint="40" w:fill="B9C4FC" w:themeFill="accent3" w:themeFillTint="40"/>
      </w:tcPr>
    </w:tblStylePr>
  </w:style>
  <w:style w:type="table" w:customStyle="1" w:styleId="ListTable1Light-Accent41">
    <w:name w:val="List Table 1 Light - Accent 41"/>
    <w:basedOn w:val="Tabellanorma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FD99" w:themeColor="accent4"/>
          <w:right w:val="none" w:sz="4" w:space="0" w:color="000000"/>
        </w:tcBorders>
      </w:tcPr>
    </w:tblStylePr>
    <w:tblStylePr w:type="lastRow">
      <w:rPr>
        <w:b/>
        <w:color w:val="404040"/>
      </w:rPr>
      <w:tblPr/>
      <w:tcPr>
        <w:tcBorders>
          <w:top w:val="single" w:sz="4" w:space="0" w:color="07FD99"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0FEE5" w:themeColor="accent4" w:themeTint="40" w:fill="C0FEE5" w:themeFill="accent4" w:themeFillTint="40"/>
      </w:tcPr>
    </w:tblStylePr>
    <w:tblStylePr w:type="band1Horz">
      <w:tblPr/>
      <w:tcPr>
        <w:shd w:val="clear" w:color="C0FEE5" w:themeColor="accent4" w:themeTint="40" w:fill="C0FEE5" w:themeFill="accent4" w:themeFillTint="40"/>
      </w:tcPr>
    </w:tblStylePr>
  </w:style>
  <w:style w:type="table" w:customStyle="1" w:styleId="ListTable1Light-Accent51">
    <w:name w:val="List Table 1 Light - Accent 51"/>
    <w:basedOn w:val="Tabellanorma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3B568" w:themeColor="accent5"/>
          <w:right w:val="none" w:sz="4" w:space="0" w:color="000000"/>
        </w:tcBorders>
      </w:tcPr>
    </w:tblStylePr>
    <w:tblStylePr w:type="lastRow">
      <w:rPr>
        <w:b/>
        <w:color w:val="404040"/>
      </w:rPr>
      <w:tblPr/>
      <w:tcPr>
        <w:tcBorders>
          <w:top w:val="single" w:sz="4" w:space="0" w:color="E3B568"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8ECD9" w:themeColor="accent5" w:themeTint="40" w:fill="F8ECD9" w:themeFill="accent5" w:themeFillTint="40"/>
      </w:tcPr>
    </w:tblStylePr>
    <w:tblStylePr w:type="band1Horz">
      <w:tblPr/>
      <w:tcPr>
        <w:shd w:val="clear" w:color="F8ECD9" w:themeColor="accent5" w:themeTint="40" w:fill="F8ECD9" w:themeFill="accent5" w:themeFillTint="40"/>
      </w:tcPr>
    </w:tblStylePr>
  </w:style>
  <w:style w:type="table" w:customStyle="1" w:styleId="ListTable1Light-Accent61">
    <w:name w:val="List Table 1 Light - Accent 61"/>
    <w:basedOn w:val="Tabellanorma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6A8B4" w:themeColor="accent6"/>
          <w:right w:val="none" w:sz="4" w:space="0" w:color="000000"/>
        </w:tcBorders>
      </w:tcPr>
    </w:tblStylePr>
    <w:tblStylePr w:type="lastRow">
      <w:rPr>
        <w:b/>
        <w:color w:val="404040"/>
      </w:rPr>
      <w:tblPr/>
      <w:tcPr>
        <w:tcBorders>
          <w:top w:val="single" w:sz="4" w:space="0" w:color="96A8B4"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4E9EC" w:themeColor="accent6" w:themeTint="40" w:fill="E4E9EC" w:themeFill="accent6" w:themeFillTint="40"/>
      </w:tcPr>
    </w:tblStylePr>
    <w:tblStylePr w:type="band1Horz">
      <w:tblPr/>
      <w:tcPr>
        <w:shd w:val="clear" w:color="E4E9EC" w:themeColor="accent6" w:themeTint="40" w:fill="E4E9EC" w:themeFill="accent6" w:themeFillTint="40"/>
      </w:tcPr>
    </w:tblStylePr>
  </w:style>
  <w:style w:type="table" w:styleId="Tabellaelenco2">
    <w:name w:val="List Table 2"/>
    <w:basedOn w:val="Tabellanormale"/>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1">
    <w:name w:val="List Table 2 - Accent 11"/>
    <w:basedOn w:val="Tabellanormale"/>
    <w:uiPriority w:val="99"/>
    <w:pPr>
      <w:spacing w:after="0" w:line="240" w:lineRule="auto"/>
    </w:pPr>
    <w:tblPr>
      <w:tblStyleRowBandSize w:val="1"/>
      <w:tblStyleColBandSize w:val="1"/>
      <w:tblBorders>
        <w:top w:val="single" w:sz="4" w:space="0" w:color="627BFA" w:themeColor="accent1" w:themeTint="90"/>
        <w:bottom w:val="single" w:sz="4" w:space="0" w:color="627BFA" w:themeColor="accent1" w:themeTint="90"/>
        <w:insideH w:val="single" w:sz="4" w:space="0" w:color="627BFA" w:themeColor="accent1" w:themeTint="90"/>
      </w:tblBorders>
    </w:tblPr>
    <w:tblStylePr w:type="firstRow">
      <w:rPr>
        <w:rFonts w:ascii="Arial" w:hAnsi="Arial"/>
        <w:b/>
        <w:color w:val="404040"/>
        <w:sz w:val="22"/>
      </w:rPr>
      <w:tblPr/>
      <w:tcPr>
        <w:tcBorders>
          <w:top w:val="single" w:sz="4" w:space="0" w:color="627BFA" w:themeColor="accent1" w:themeTint="90"/>
          <w:left w:val="none" w:sz="4" w:space="0" w:color="000000"/>
          <w:bottom w:val="single" w:sz="4" w:space="0" w:color="627BFA" w:themeColor="accent1" w:themeTint="90"/>
          <w:right w:val="none" w:sz="4" w:space="0" w:color="000000"/>
        </w:tcBorders>
      </w:tcPr>
    </w:tblStylePr>
    <w:tblStylePr w:type="lastRow">
      <w:rPr>
        <w:rFonts w:ascii="Arial" w:hAnsi="Arial"/>
        <w:b/>
        <w:color w:val="404040"/>
        <w:sz w:val="22"/>
      </w:rPr>
      <w:tblPr/>
      <w:tcPr>
        <w:tcBorders>
          <w:top w:val="single" w:sz="4" w:space="0" w:color="627BFA" w:themeColor="accent1" w:themeTint="90"/>
          <w:left w:val="none" w:sz="4" w:space="0" w:color="000000"/>
          <w:bottom w:val="single" w:sz="4" w:space="0" w:color="627BFA"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9C4FC" w:themeColor="accent1" w:themeTint="40" w:fill="B9C4FC" w:themeFill="accent1" w:themeFillTint="40"/>
      </w:tcPr>
    </w:tblStylePr>
    <w:tblStylePr w:type="band1Horz">
      <w:rPr>
        <w:rFonts w:ascii="Arial" w:hAnsi="Arial"/>
        <w:color w:val="404040"/>
        <w:sz w:val="22"/>
      </w:rPr>
      <w:tblPr/>
      <w:tcPr>
        <w:shd w:val="clear" w:color="B9C4FC" w:themeColor="accent1" w:themeTint="40" w:fill="B9C4FC" w:themeFill="accent1" w:themeFillTint="40"/>
      </w:tcPr>
    </w:tblStylePr>
  </w:style>
  <w:style w:type="table" w:customStyle="1" w:styleId="ListTable2-Accent21">
    <w:name w:val="List Table 2 - Accent 21"/>
    <w:basedOn w:val="Tabellanormale"/>
    <w:uiPriority w:val="99"/>
    <w:pPr>
      <w:spacing w:after="0" w:line="240" w:lineRule="auto"/>
    </w:pPr>
    <w:tblPr>
      <w:tblStyleRowBandSize w:val="1"/>
      <w:tblStyleColBandSize w:val="1"/>
      <w:tblBorders>
        <w:top w:val="single" w:sz="4" w:space="0" w:color="FFFFFF" w:themeColor="accent2" w:themeTint="90"/>
        <w:bottom w:val="single" w:sz="4" w:space="0" w:color="FFFFFF" w:themeColor="accent2" w:themeTint="90"/>
        <w:insideH w:val="single" w:sz="4" w:space="0" w:color="FFFFFF" w:themeColor="accent2" w:themeTint="90"/>
      </w:tblBorders>
    </w:tblPr>
    <w:tblStylePr w:type="firstRow">
      <w:rPr>
        <w:rFonts w:ascii="Arial" w:hAnsi="Arial"/>
        <w:b/>
        <w:color w:val="404040"/>
        <w:sz w:val="22"/>
      </w:rPr>
      <w:tblPr/>
      <w:tcPr>
        <w:tcBorders>
          <w:top w:val="single" w:sz="4" w:space="0" w:color="FFFFFF" w:themeColor="accent2" w:themeTint="90"/>
          <w:left w:val="none" w:sz="4" w:space="0" w:color="000000"/>
          <w:bottom w:val="single" w:sz="4" w:space="0" w:color="FFFFFF" w:themeColor="accent2" w:themeTint="90"/>
          <w:right w:val="none" w:sz="4" w:space="0" w:color="000000"/>
        </w:tcBorders>
      </w:tcPr>
    </w:tblStylePr>
    <w:tblStylePr w:type="lastRow">
      <w:rPr>
        <w:rFonts w:ascii="Arial" w:hAnsi="Arial"/>
        <w:b/>
        <w:color w:val="404040"/>
        <w:sz w:val="22"/>
      </w:rPr>
      <w:tblPr/>
      <w:tcPr>
        <w:tcBorders>
          <w:top w:val="single" w:sz="4" w:space="0" w:color="FFFFFF" w:themeColor="accent2" w:themeTint="90"/>
          <w:left w:val="none" w:sz="4" w:space="0" w:color="000000"/>
          <w:bottom w:val="single" w:sz="4" w:space="0" w:color="FFFFFF"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themeColor="accent2" w:themeTint="40" w:fill="FFFFFF" w:themeFill="accent2" w:themeFillTint="40"/>
      </w:tcPr>
    </w:tblStylePr>
    <w:tblStylePr w:type="band1Horz">
      <w:rPr>
        <w:rFonts w:ascii="Arial" w:hAnsi="Arial"/>
        <w:color w:val="404040"/>
        <w:sz w:val="22"/>
      </w:rPr>
      <w:tblPr/>
      <w:tcPr>
        <w:shd w:val="clear" w:color="FFFFFF" w:themeColor="accent2" w:themeTint="40" w:fill="FFFFFF" w:themeFill="accent2" w:themeFillTint="40"/>
      </w:tcPr>
    </w:tblStylePr>
  </w:style>
  <w:style w:type="table" w:customStyle="1" w:styleId="ListTable2-Accent31">
    <w:name w:val="List Table 2 - Accent 31"/>
    <w:basedOn w:val="Tabellanormale"/>
    <w:uiPriority w:val="99"/>
    <w:pPr>
      <w:spacing w:after="0" w:line="240" w:lineRule="auto"/>
    </w:pPr>
    <w:tblPr>
      <w:tblStyleRowBandSize w:val="1"/>
      <w:tblStyleColBandSize w:val="1"/>
      <w:tblBorders>
        <w:top w:val="single" w:sz="4" w:space="0" w:color="627BFA" w:themeColor="accent3" w:themeTint="90"/>
        <w:bottom w:val="single" w:sz="4" w:space="0" w:color="627BFA" w:themeColor="accent3" w:themeTint="90"/>
        <w:insideH w:val="single" w:sz="4" w:space="0" w:color="627BFA" w:themeColor="accent3" w:themeTint="90"/>
      </w:tblBorders>
    </w:tblPr>
    <w:tblStylePr w:type="firstRow">
      <w:rPr>
        <w:rFonts w:ascii="Arial" w:hAnsi="Arial"/>
        <w:b/>
        <w:color w:val="404040"/>
        <w:sz w:val="22"/>
      </w:rPr>
      <w:tblPr/>
      <w:tcPr>
        <w:tcBorders>
          <w:top w:val="single" w:sz="4" w:space="0" w:color="627BFA" w:themeColor="accent3" w:themeTint="90"/>
          <w:left w:val="none" w:sz="4" w:space="0" w:color="000000"/>
          <w:bottom w:val="single" w:sz="4" w:space="0" w:color="627BFA" w:themeColor="accent3" w:themeTint="90"/>
          <w:right w:val="none" w:sz="4" w:space="0" w:color="000000"/>
        </w:tcBorders>
      </w:tcPr>
    </w:tblStylePr>
    <w:tblStylePr w:type="lastRow">
      <w:rPr>
        <w:rFonts w:ascii="Arial" w:hAnsi="Arial"/>
        <w:b/>
        <w:color w:val="404040"/>
        <w:sz w:val="22"/>
      </w:rPr>
      <w:tblPr/>
      <w:tcPr>
        <w:tcBorders>
          <w:top w:val="single" w:sz="4" w:space="0" w:color="627BFA" w:themeColor="accent3" w:themeTint="90"/>
          <w:left w:val="none" w:sz="4" w:space="0" w:color="000000"/>
          <w:bottom w:val="single" w:sz="4" w:space="0" w:color="627BFA"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9C4FC" w:themeColor="accent3" w:themeTint="40" w:fill="B9C4FC" w:themeFill="accent3" w:themeFillTint="40"/>
      </w:tcPr>
    </w:tblStylePr>
    <w:tblStylePr w:type="band1Horz">
      <w:rPr>
        <w:rFonts w:ascii="Arial" w:hAnsi="Arial"/>
        <w:color w:val="404040"/>
        <w:sz w:val="22"/>
      </w:rPr>
      <w:tblPr/>
      <w:tcPr>
        <w:shd w:val="clear" w:color="B9C4FC" w:themeColor="accent3" w:themeTint="40" w:fill="B9C4FC" w:themeFill="accent3" w:themeFillTint="40"/>
      </w:tcPr>
    </w:tblStylePr>
  </w:style>
  <w:style w:type="table" w:customStyle="1" w:styleId="ListTable2-Accent41">
    <w:name w:val="List Table 2 - Accent 41"/>
    <w:basedOn w:val="Tabellanormale"/>
    <w:uiPriority w:val="99"/>
    <w:pPr>
      <w:spacing w:after="0" w:line="240" w:lineRule="auto"/>
    </w:pPr>
    <w:tblPr>
      <w:tblStyleRowBandSize w:val="1"/>
      <w:tblStyleColBandSize w:val="1"/>
      <w:tblBorders>
        <w:top w:val="single" w:sz="4" w:space="0" w:color="72FEC5" w:themeColor="accent4" w:themeTint="90"/>
        <w:bottom w:val="single" w:sz="4" w:space="0" w:color="72FEC5" w:themeColor="accent4" w:themeTint="90"/>
        <w:insideH w:val="single" w:sz="4" w:space="0" w:color="72FEC5" w:themeColor="accent4" w:themeTint="90"/>
      </w:tblBorders>
    </w:tblPr>
    <w:tblStylePr w:type="firstRow">
      <w:rPr>
        <w:rFonts w:ascii="Arial" w:hAnsi="Arial"/>
        <w:b/>
        <w:color w:val="404040"/>
        <w:sz w:val="22"/>
      </w:rPr>
      <w:tblPr/>
      <w:tcPr>
        <w:tcBorders>
          <w:top w:val="single" w:sz="4" w:space="0" w:color="72FEC5" w:themeColor="accent4" w:themeTint="90"/>
          <w:left w:val="none" w:sz="4" w:space="0" w:color="000000"/>
          <w:bottom w:val="single" w:sz="4" w:space="0" w:color="72FEC5" w:themeColor="accent4" w:themeTint="90"/>
          <w:right w:val="none" w:sz="4" w:space="0" w:color="000000"/>
        </w:tcBorders>
      </w:tcPr>
    </w:tblStylePr>
    <w:tblStylePr w:type="lastRow">
      <w:rPr>
        <w:rFonts w:ascii="Arial" w:hAnsi="Arial"/>
        <w:b/>
        <w:color w:val="404040"/>
        <w:sz w:val="22"/>
      </w:rPr>
      <w:tblPr/>
      <w:tcPr>
        <w:tcBorders>
          <w:top w:val="single" w:sz="4" w:space="0" w:color="72FEC5" w:themeColor="accent4" w:themeTint="90"/>
          <w:left w:val="none" w:sz="4" w:space="0" w:color="000000"/>
          <w:bottom w:val="single" w:sz="4" w:space="0" w:color="72FEC5"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0FEE5" w:themeColor="accent4" w:themeTint="40" w:fill="C0FEE5" w:themeFill="accent4" w:themeFillTint="40"/>
      </w:tcPr>
    </w:tblStylePr>
    <w:tblStylePr w:type="band1Horz">
      <w:rPr>
        <w:rFonts w:ascii="Arial" w:hAnsi="Arial"/>
        <w:color w:val="404040"/>
        <w:sz w:val="22"/>
      </w:rPr>
      <w:tblPr/>
      <w:tcPr>
        <w:shd w:val="clear" w:color="C0FEE5" w:themeColor="accent4" w:themeTint="40" w:fill="C0FEE5" w:themeFill="accent4" w:themeFillTint="40"/>
      </w:tcPr>
    </w:tblStylePr>
  </w:style>
  <w:style w:type="table" w:customStyle="1" w:styleId="ListTable2-Accent51">
    <w:name w:val="List Table 2 - Accent 51"/>
    <w:basedOn w:val="Tabellanormale"/>
    <w:uiPriority w:val="99"/>
    <w:pPr>
      <w:spacing w:after="0" w:line="240" w:lineRule="auto"/>
    </w:pPr>
    <w:tblPr>
      <w:tblStyleRowBandSize w:val="1"/>
      <w:tblStyleColBandSize w:val="1"/>
      <w:tblBorders>
        <w:top w:val="single" w:sz="4" w:space="0" w:color="EFD4A9" w:themeColor="accent5" w:themeTint="90"/>
        <w:bottom w:val="single" w:sz="4" w:space="0" w:color="EFD4A9" w:themeColor="accent5" w:themeTint="90"/>
        <w:insideH w:val="single" w:sz="4" w:space="0" w:color="EFD4A9" w:themeColor="accent5" w:themeTint="90"/>
      </w:tblBorders>
    </w:tblPr>
    <w:tblStylePr w:type="firstRow">
      <w:rPr>
        <w:rFonts w:ascii="Arial" w:hAnsi="Arial"/>
        <w:b/>
        <w:color w:val="404040"/>
        <w:sz w:val="22"/>
      </w:rPr>
      <w:tblPr/>
      <w:tcPr>
        <w:tcBorders>
          <w:top w:val="single" w:sz="4" w:space="0" w:color="EFD4A9" w:themeColor="accent5" w:themeTint="90"/>
          <w:left w:val="none" w:sz="4" w:space="0" w:color="000000"/>
          <w:bottom w:val="single" w:sz="4" w:space="0" w:color="EFD4A9" w:themeColor="accent5" w:themeTint="90"/>
          <w:right w:val="none" w:sz="4" w:space="0" w:color="000000"/>
        </w:tcBorders>
      </w:tcPr>
    </w:tblStylePr>
    <w:tblStylePr w:type="lastRow">
      <w:rPr>
        <w:rFonts w:ascii="Arial" w:hAnsi="Arial"/>
        <w:b/>
        <w:color w:val="404040"/>
        <w:sz w:val="22"/>
      </w:rPr>
      <w:tblPr/>
      <w:tcPr>
        <w:tcBorders>
          <w:top w:val="single" w:sz="4" w:space="0" w:color="EFD4A9" w:themeColor="accent5" w:themeTint="90"/>
          <w:left w:val="none" w:sz="4" w:space="0" w:color="000000"/>
          <w:bottom w:val="single" w:sz="4" w:space="0" w:color="EFD4A9"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8ECD9" w:themeColor="accent5" w:themeTint="40" w:fill="F8ECD9" w:themeFill="accent5" w:themeFillTint="40"/>
      </w:tcPr>
    </w:tblStylePr>
    <w:tblStylePr w:type="band1Horz">
      <w:rPr>
        <w:rFonts w:ascii="Arial" w:hAnsi="Arial"/>
        <w:color w:val="404040"/>
        <w:sz w:val="22"/>
      </w:rPr>
      <w:tblPr/>
      <w:tcPr>
        <w:shd w:val="clear" w:color="F8ECD9" w:themeColor="accent5" w:themeTint="40" w:fill="F8ECD9" w:themeFill="accent5" w:themeFillTint="40"/>
      </w:tcPr>
    </w:tblStylePr>
  </w:style>
  <w:style w:type="table" w:customStyle="1" w:styleId="ListTable2-Accent61">
    <w:name w:val="List Table 2 - Accent 61"/>
    <w:basedOn w:val="Tabellanormale"/>
    <w:uiPriority w:val="99"/>
    <w:pPr>
      <w:spacing w:after="0" w:line="240" w:lineRule="auto"/>
    </w:pPr>
    <w:tblPr>
      <w:tblStyleRowBandSize w:val="1"/>
      <w:tblStyleColBandSize w:val="1"/>
      <w:tblBorders>
        <w:top w:val="single" w:sz="4" w:space="0" w:color="C3CDD4" w:themeColor="accent6" w:themeTint="90"/>
        <w:bottom w:val="single" w:sz="4" w:space="0" w:color="C3CDD4" w:themeColor="accent6" w:themeTint="90"/>
        <w:insideH w:val="single" w:sz="4" w:space="0" w:color="C3CDD4" w:themeColor="accent6" w:themeTint="90"/>
      </w:tblBorders>
    </w:tblPr>
    <w:tblStylePr w:type="firstRow">
      <w:rPr>
        <w:rFonts w:ascii="Arial" w:hAnsi="Arial"/>
        <w:b/>
        <w:color w:val="404040"/>
        <w:sz w:val="22"/>
      </w:rPr>
      <w:tblPr/>
      <w:tcPr>
        <w:tcBorders>
          <w:top w:val="single" w:sz="4" w:space="0" w:color="C3CDD4" w:themeColor="accent6" w:themeTint="90"/>
          <w:left w:val="none" w:sz="4" w:space="0" w:color="000000"/>
          <w:bottom w:val="single" w:sz="4" w:space="0" w:color="C3CDD4" w:themeColor="accent6" w:themeTint="90"/>
          <w:right w:val="none" w:sz="4" w:space="0" w:color="000000"/>
        </w:tcBorders>
      </w:tcPr>
    </w:tblStylePr>
    <w:tblStylePr w:type="lastRow">
      <w:rPr>
        <w:rFonts w:ascii="Arial" w:hAnsi="Arial"/>
        <w:b/>
        <w:color w:val="404040"/>
        <w:sz w:val="22"/>
      </w:rPr>
      <w:tblPr/>
      <w:tcPr>
        <w:tcBorders>
          <w:top w:val="single" w:sz="4" w:space="0" w:color="C3CDD4" w:themeColor="accent6" w:themeTint="90"/>
          <w:left w:val="none" w:sz="4" w:space="0" w:color="000000"/>
          <w:bottom w:val="single" w:sz="4" w:space="0" w:color="C3CDD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4E9EC" w:themeColor="accent6" w:themeTint="40" w:fill="E4E9EC" w:themeFill="accent6" w:themeFillTint="40"/>
      </w:tcPr>
    </w:tblStylePr>
    <w:tblStylePr w:type="band1Horz">
      <w:rPr>
        <w:rFonts w:ascii="Arial" w:hAnsi="Arial"/>
        <w:color w:val="404040"/>
        <w:sz w:val="22"/>
      </w:rPr>
      <w:tblPr/>
      <w:tcPr>
        <w:shd w:val="clear" w:color="E4E9EC" w:themeColor="accent6" w:themeTint="40" w:fill="E4E9EC" w:themeFill="accent6" w:themeFillTint="40"/>
      </w:tcPr>
    </w:tblStylePr>
  </w:style>
  <w:style w:type="table" w:styleId="Elencotab3">
    <w:name w:val="List Table 3"/>
    <w:basedOn w:val="Tabellanorma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1">
    <w:name w:val="List Table 3 - Accent 11"/>
    <w:basedOn w:val="Tabellanormale"/>
    <w:uiPriority w:val="99"/>
    <w:pPr>
      <w:spacing w:after="0" w:line="240" w:lineRule="auto"/>
    </w:pPr>
    <w:tblPr>
      <w:tblStyleRowBandSize w:val="1"/>
      <w:tblStyleColBandSize w:val="1"/>
      <w:tblBorders>
        <w:top w:val="single" w:sz="4" w:space="0" w:color="072BD9" w:themeColor="accent1"/>
        <w:left w:val="single" w:sz="4" w:space="0" w:color="072BD9" w:themeColor="accent1"/>
        <w:bottom w:val="single" w:sz="4" w:space="0" w:color="072BD9" w:themeColor="accent1"/>
        <w:right w:val="single" w:sz="4" w:space="0" w:color="072BD9" w:themeColor="accent1"/>
      </w:tblBorders>
    </w:tblPr>
    <w:tblStylePr w:type="firstRow">
      <w:rPr>
        <w:rFonts w:ascii="Arial" w:hAnsi="Arial"/>
        <w:b/>
        <w:color w:val="FFFFFF"/>
        <w:sz w:val="22"/>
      </w:rPr>
      <w:tblPr/>
      <w:tcPr>
        <w:shd w:val="clear" w:color="072BD9" w:themeColor="accent1" w:fill="072BD9"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72BD9" w:themeColor="accent1"/>
          <w:right w:val="single" w:sz="4" w:space="0" w:color="072BD9" w:themeColor="accent1"/>
        </w:tcBorders>
      </w:tcPr>
    </w:tblStylePr>
    <w:tblStylePr w:type="band1Horz">
      <w:rPr>
        <w:rFonts w:ascii="Arial" w:hAnsi="Arial"/>
        <w:color w:val="404040"/>
        <w:sz w:val="22"/>
      </w:rPr>
      <w:tblPr/>
      <w:tcPr>
        <w:tcBorders>
          <w:top w:val="single" w:sz="4" w:space="0" w:color="072BD9" w:themeColor="accent1"/>
          <w:bottom w:val="single" w:sz="4" w:space="0" w:color="072BD9" w:themeColor="accent1"/>
        </w:tcBorders>
      </w:tcPr>
    </w:tblStylePr>
  </w:style>
  <w:style w:type="table" w:customStyle="1" w:styleId="ListTable3-Accent21">
    <w:name w:val="List Table 3 - Accent 21"/>
    <w:basedOn w:val="Tabellanormale"/>
    <w:uiPriority w:val="99"/>
    <w:pPr>
      <w:spacing w:after="0" w:line="240" w:lineRule="auto"/>
    </w:pPr>
    <w:tblPr>
      <w:tblStyleRowBandSize w:val="1"/>
      <w:tblStyleColBandSize w:val="1"/>
      <w:tbl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tblBorders>
    </w:tblPr>
    <w:tblStylePr w:type="firstRow">
      <w:rPr>
        <w:rFonts w:ascii="Arial" w:hAnsi="Arial"/>
        <w:b/>
        <w:color w:val="FFFFFF"/>
        <w:sz w:val="22"/>
      </w:rPr>
      <w:tblPr/>
      <w:tcPr>
        <w:shd w:val="clear" w:color="FFFFFF" w:themeColor="accent2" w:themeTint="97" w:fill="FFFFFF"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FFFF" w:themeColor="accent2" w:themeTint="97"/>
          <w:right w:val="single" w:sz="4" w:space="0" w:color="FFFFFF" w:themeColor="accent2" w:themeTint="97"/>
        </w:tcBorders>
      </w:tcPr>
    </w:tblStylePr>
    <w:tblStylePr w:type="band1Horz">
      <w:rPr>
        <w:rFonts w:ascii="Arial" w:hAnsi="Arial"/>
        <w:color w:val="404040"/>
        <w:sz w:val="22"/>
      </w:rPr>
      <w:tblPr/>
      <w:tcPr>
        <w:tcBorders>
          <w:top w:val="single" w:sz="4" w:space="0" w:color="FFFFFF" w:themeColor="accent2" w:themeTint="97"/>
          <w:bottom w:val="single" w:sz="4" w:space="0" w:color="FFFFFF" w:themeColor="accent2" w:themeTint="97"/>
        </w:tcBorders>
      </w:tcPr>
    </w:tblStylePr>
  </w:style>
  <w:style w:type="table" w:customStyle="1" w:styleId="ListTable3-Accent31">
    <w:name w:val="List Table 3 - Accent 31"/>
    <w:basedOn w:val="Tabellanormale"/>
    <w:uiPriority w:val="99"/>
    <w:pPr>
      <w:spacing w:after="0" w:line="240" w:lineRule="auto"/>
    </w:pPr>
    <w:tblPr>
      <w:tblStyleRowBandSize w:val="1"/>
      <w:tblStyleColBandSize w:val="1"/>
      <w:tblBorders>
        <w:top w:val="single" w:sz="4" w:space="0" w:color="5974F9" w:themeColor="accent3" w:themeTint="98"/>
        <w:left w:val="single" w:sz="4" w:space="0" w:color="5974F9" w:themeColor="accent3" w:themeTint="98"/>
        <w:bottom w:val="single" w:sz="4" w:space="0" w:color="5974F9" w:themeColor="accent3" w:themeTint="98"/>
        <w:right w:val="single" w:sz="4" w:space="0" w:color="5974F9" w:themeColor="accent3" w:themeTint="98"/>
      </w:tblBorders>
    </w:tblPr>
    <w:tblStylePr w:type="firstRow">
      <w:rPr>
        <w:rFonts w:ascii="Arial" w:hAnsi="Arial"/>
        <w:b/>
        <w:color w:val="FFFFFF"/>
        <w:sz w:val="22"/>
      </w:rPr>
      <w:tblPr/>
      <w:tcPr>
        <w:shd w:val="clear" w:color="5974F9" w:themeColor="accent3" w:themeTint="98" w:fill="5974F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974F9" w:themeColor="accent3" w:themeTint="98"/>
          <w:right w:val="single" w:sz="4" w:space="0" w:color="5974F9" w:themeColor="accent3" w:themeTint="98"/>
        </w:tcBorders>
      </w:tcPr>
    </w:tblStylePr>
    <w:tblStylePr w:type="band1Horz">
      <w:rPr>
        <w:rFonts w:ascii="Arial" w:hAnsi="Arial"/>
        <w:color w:val="404040"/>
        <w:sz w:val="22"/>
      </w:rPr>
      <w:tblPr/>
      <w:tcPr>
        <w:tcBorders>
          <w:top w:val="single" w:sz="4" w:space="0" w:color="5974F9" w:themeColor="accent3" w:themeTint="98"/>
          <w:bottom w:val="single" w:sz="4" w:space="0" w:color="5974F9" w:themeColor="accent3" w:themeTint="98"/>
        </w:tcBorders>
      </w:tcPr>
    </w:tblStylePr>
  </w:style>
  <w:style w:type="table" w:customStyle="1" w:styleId="ListTable3-Accent41">
    <w:name w:val="List Table 3 - Accent 41"/>
    <w:basedOn w:val="Tabellanormale"/>
    <w:uiPriority w:val="99"/>
    <w:pPr>
      <w:spacing w:after="0" w:line="240" w:lineRule="auto"/>
    </w:pPr>
    <w:tblPr>
      <w:tblStyleRowBandSize w:val="1"/>
      <w:tblStyleColBandSize w:val="1"/>
      <w:tbl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tblBorders>
    </w:tblPr>
    <w:tblStylePr w:type="firstRow">
      <w:rPr>
        <w:rFonts w:ascii="Arial" w:hAnsi="Arial"/>
        <w:b/>
        <w:color w:val="FFFFFF"/>
        <w:sz w:val="22"/>
      </w:rPr>
      <w:tblPr/>
      <w:tcPr>
        <w:shd w:val="clear" w:color="69FDC1" w:themeColor="accent4" w:themeTint="9A" w:fill="69FDC1"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69FDC1" w:themeColor="accent4" w:themeTint="9A"/>
          <w:right w:val="single" w:sz="4" w:space="0" w:color="69FDC1" w:themeColor="accent4" w:themeTint="9A"/>
        </w:tcBorders>
      </w:tcPr>
    </w:tblStylePr>
    <w:tblStylePr w:type="band1Horz">
      <w:rPr>
        <w:rFonts w:ascii="Arial" w:hAnsi="Arial"/>
        <w:color w:val="404040"/>
        <w:sz w:val="22"/>
      </w:rPr>
      <w:tblPr/>
      <w:tcPr>
        <w:tcBorders>
          <w:top w:val="single" w:sz="4" w:space="0" w:color="69FDC1" w:themeColor="accent4" w:themeTint="9A"/>
          <w:bottom w:val="single" w:sz="4" w:space="0" w:color="69FDC1" w:themeColor="accent4" w:themeTint="9A"/>
        </w:tcBorders>
      </w:tcPr>
    </w:tblStylePr>
  </w:style>
  <w:style w:type="table" w:customStyle="1" w:styleId="ListTable3-Accent51">
    <w:name w:val="List Table 3 - Accent 51"/>
    <w:basedOn w:val="Tabellanormale"/>
    <w:uiPriority w:val="99"/>
    <w:pPr>
      <w:spacing w:after="0" w:line="240" w:lineRule="auto"/>
    </w:pPr>
    <w:tblPr>
      <w:tblStyleRowBandSize w:val="1"/>
      <w:tblStyleColBandSize w:val="1"/>
      <w:tblBorders>
        <w:top w:val="single" w:sz="4" w:space="0" w:color="EED2A3" w:themeColor="accent5" w:themeTint="9A"/>
        <w:left w:val="single" w:sz="4" w:space="0" w:color="EED2A3" w:themeColor="accent5" w:themeTint="9A"/>
        <w:bottom w:val="single" w:sz="4" w:space="0" w:color="EED2A3" w:themeColor="accent5" w:themeTint="9A"/>
        <w:right w:val="single" w:sz="4" w:space="0" w:color="EED2A3" w:themeColor="accent5" w:themeTint="9A"/>
      </w:tblBorders>
    </w:tblPr>
    <w:tblStylePr w:type="firstRow">
      <w:rPr>
        <w:rFonts w:ascii="Arial" w:hAnsi="Arial"/>
        <w:b/>
        <w:color w:val="FFFFFF"/>
        <w:sz w:val="22"/>
      </w:rPr>
      <w:tblPr/>
      <w:tcPr>
        <w:shd w:val="clear" w:color="EED2A3" w:themeColor="accent5" w:themeTint="9A" w:fill="EED2A3"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EED2A3" w:themeColor="accent5" w:themeTint="9A"/>
          <w:right w:val="single" w:sz="4" w:space="0" w:color="EED2A3" w:themeColor="accent5" w:themeTint="9A"/>
        </w:tcBorders>
      </w:tcPr>
    </w:tblStylePr>
    <w:tblStylePr w:type="band1Horz">
      <w:rPr>
        <w:rFonts w:ascii="Arial" w:hAnsi="Arial"/>
        <w:color w:val="404040"/>
        <w:sz w:val="22"/>
      </w:rPr>
      <w:tblPr/>
      <w:tcPr>
        <w:tcBorders>
          <w:top w:val="single" w:sz="4" w:space="0" w:color="EED2A3" w:themeColor="accent5" w:themeTint="9A"/>
          <w:bottom w:val="single" w:sz="4" w:space="0" w:color="EED2A3" w:themeColor="accent5" w:themeTint="9A"/>
        </w:tcBorders>
      </w:tcPr>
    </w:tblStylePr>
  </w:style>
  <w:style w:type="table" w:customStyle="1" w:styleId="ListTable3-Accent61">
    <w:name w:val="List Table 3 - Accent 61"/>
    <w:basedOn w:val="Tabellanormale"/>
    <w:uiPriority w:val="99"/>
    <w:pPr>
      <w:spacing w:after="0" w:line="240" w:lineRule="auto"/>
    </w:pPr>
    <w:tblPr>
      <w:tblStyleRowBandSize w:val="1"/>
      <w:tblStyleColBandSize w:val="1"/>
      <w:tblBorders>
        <w:top w:val="single" w:sz="4" w:space="0" w:color="C0CBD2" w:themeColor="accent6" w:themeTint="98"/>
        <w:left w:val="single" w:sz="4" w:space="0" w:color="C0CBD2" w:themeColor="accent6" w:themeTint="98"/>
        <w:bottom w:val="single" w:sz="4" w:space="0" w:color="C0CBD2" w:themeColor="accent6" w:themeTint="98"/>
        <w:right w:val="single" w:sz="4" w:space="0" w:color="C0CBD2" w:themeColor="accent6" w:themeTint="98"/>
      </w:tblBorders>
    </w:tblPr>
    <w:tblStylePr w:type="firstRow">
      <w:rPr>
        <w:rFonts w:ascii="Arial" w:hAnsi="Arial"/>
        <w:b/>
        <w:color w:val="FFFFFF"/>
        <w:sz w:val="22"/>
      </w:rPr>
      <w:tblPr/>
      <w:tcPr>
        <w:shd w:val="clear" w:color="C0CBD2" w:themeColor="accent6" w:themeTint="98" w:fill="C0CBD2"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0CBD2" w:themeColor="accent6" w:themeTint="98"/>
          <w:right w:val="single" w:sz="4" w:space="0" w:color="C0CBD2" w:themeColor="accent6" w:themeTint="98"/>
        </w:tcBorders>
      </w:tcPr>
    </w:tblStylePr>
    <w:tblStylePr w:type="band1Horz">
      <w:rPr>
        <w:rFonts w:ascii="Arial" w:hAnsi="Arial"/>
        <w:color w:val="404040"/>
        <w:sz w:val="22"/>
      </w:rPr>
      <w:tblPr/>
      <w:tcPr>
        <w:tcBorders>
          <w:top w:val="single" w:sz="4" w:space="0" w:color="C0CBD2" w:themeColor="accent6" w:themeTint="98"/>
          <w:bottom w:val="single" w:sz="4" w:space="0" w:color="C0CBD2" w:themeColor="accent6" w:themeTint="98"/>
        </w:tcBorders>
      </w:tcPr>
    </w:tblStylePr>
  </w:style>
  <w:style w:type="table" w:styleId="Elencotab4">
    <w:name w:val="List Table 4"/>
    <w:basedOn w:val="Tabellanorma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1">
    <w:name w:val="List Table 4 - Accent 11"/>
    <w:basedOn w:val="Tabellanormale"/>
    <w:uiPriority w:val="99"/>
    <w:pPr>
      <w:spacing w:after="0" w:line="240" w:lineRule="auto"/>
    </w:pPr>
    <w:tblPr>
      <w:tblStyleRowBandSize w:val="1"/>
      <w:tblStyleColBandSize w:val="1"/>
      <w:tblBorders>
        <w:top w:val="single" w:sz="4" w:space="0" w:color="627BFA" w:themeColor="accent1" w:themeTint="90"/>
        <w:left w:val="single" w:sz="4" w:space="0" w:color="627BFA" w:themeColor="accent1" w:themeTint="90"/>
        <w:bottom w:val="single" w:sz="4" w:space="0" w:color="627BFA" w:themeColor="accent1" w:themeTint="90"/>
        <w:right w:val="single" w:sz="4" w:space="0" w:color="627BFA" w:themeColor="accent1" w:themeTint="90"/>
        <w:insideH w:val="single" w:sz="4" w:space="0" w:color="627BFA" w:themeColor="accent1" w:themeTint="90"/>
      </w:tblBorders>
    </w:tblPr>
    <w:tblStylePr w:type="firstRow">
      <w:rPr>
        <w:rFonts w:ascii="Arial" w:hAnsi="Arial"/>
        <w:b/>
        <w:color w:val="FFFFFF"/>
        <w:sz w:val="22"/>
      </w:rPr>
      <w:tblPr/>
      <w:tcPr>
        <w:shd w:val="clear" w:color="072BD9" w:themeColor="accent1" w:fill="072BD9"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9C4FC" w:themeColor="accent1" w:themeTint="40" w:fill="B9C4FC" w:themeFill="accent1" w:themeFillTint="40"/>
      </w:tcPr>
    </w:tblStylePr>
    <w:tblStylePr w:type="band1Horz">
      <w:rPr>
        <w:rFonts w:ascii="Arial" w:hAnsi="Arial"/>
        <w:color w:val="404040"/>
        <w:sz w:val="22"/>
      </w:rPr>
      <w:tblPr/>
      <w:tcPr>
        <w:shd w:val="clear" w:color="B9C4FC" w:themeColor="accent1" w:themeTint="40" w:fill="B9C4FC" w:themeFill="accent1" w:themeFillTint="40"/>
      </w:tcPr>
    </w:tblStylePr>
  </w:style>
  <w:style w:type="table" w:customStyle="1" w:styleId="ListTable4-Accent21">
    <w:name w:val="List Table 4 - Accent 21"/>
    <w:basedOn w:val="Tabellanormale"/>
    <w:uiPriority w:val="99"/>
    <w:pPr>
      <w:spacing w:after="0" w:line="240" w:lineRule="auto"/>
    </w:pPr>
    <w:tblPr>
      <w:tblStyleRowBandSize w:val="1"/>
      <w:tblStyleColBandSize w:val="1"/>
      <w:tblBorders>
        <w:top w:val="single" w:sz="4" w:space="0" w:color="FFFFFF" w:themeColor="accent2" w:themeTint="90"/>
        <w:left w:val="single" w:sz="4" w:space="0" w:color="FFFFFF" w:themeColor="accent2" w:themeTint="90"/>
        <w:bottom w:val="single" w:sz="4" w:space="0" w:color="FFFFFF" w:themeColor="accent2" w:themeTint="90"/>
        <w:right w:val="single" w:sz="4" w:space="0" w:color="FFFFFF" w:themeColor="accent2" w:themeTint="90"/>
        <w:insideH w:val="single" w:sz="4" w:space="0" w:color="FFFFFF" w:themeColor="accent2" w:themeTint="90"/>
      </w:tblBorders>
    </w:tblPr>
    <w:tblStylePr w:type="firstRow">
      <w:rPr>
        <w:rFonts w:ascii="Arial" w:hAnsi="Arial"/>
        <w:b/>
        <w:color w:val="FFFFFF"/>
        <w:sz w:val="22"/>
      </w:rPr>
      <w:tblPr/>
      <w:tcPr>
        <w:shd w:val="clear" w:color="FFFFFF" w:themeColor="accent2" w:fill="FFFFFF"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40" w:fill="FFFFFF" w:themeFill="accent2" w:themeFillTint="40"/>
      </w:tcPr>
    </w:tblStylePr>
    <w:tblStylePr w:type="band1Horz">
      <w:rPr>
        <w:rFonts w:ascii="Arial" w:hAnsi="Arial"/>
        <w:color w:val="404040"/>
        <w:sz w:val="22"/>
      </w:rPr>
      <w:tblPr/>
      <w:tcPr>
        <w:shd w:val="clear" w:color="FFFFFF" w:themeColor="accent2" w:themeTint="40" w:fill="FFFFFF" w:themeFill="accent2" w:themeFillTint="40"/>
      </w:tcPr>
    </w:tblStylePr>
  </w:style>
  <w:style w:type="table" w:customStyle="1" w:styleId="ListTable4-Accent31">
    <w:name w:val="List Table 4 - Accent 31"/>
    <w:basedOn w:val="Tabellanormale"/>
    <w:uiPriority w:val="99"/>
    <w:pPr>
      <w:spacing w:after="0" w:line="240" w:lineRule="auto"/>
    </w:pPr>
    <w:tblPr>
      <w:tblStyleRowBandSize w:val="1"/>
      <w:tblStyleColBandSize w:val="1"/>
      <w:tblBorders>
        <w:top w:val="single" w:sz="4" w:space="0" w:color="627BFA" w:themeColor="accent3" w:themeTint="90"/>
        <w:left w:val="single" w:sz="4" w:space="0" w:color="627BFA" w:themeColor="accent3" w:themeTint="90"/>
        <w:bottom w:val="single" w:sz="4" w:space="0" w:color="627BFA" w:themeColor="accent3" w:themeTint="90"/>
        <w:right w:val="single" w:sz="4" w:space="0" w:color="627BFA" w:themeColor="accent3" w:themeTint="90"/>
        <w:insideH w:val="single" w:sz="4" w:space="0" w:color="627BFA" w:themeColor="accent3" w:themeTint="90"/>
      </w:tblBorders>
    </w:tblPr>
    <w:tblStylePr w:type="firstRow">
      <w:rPr>
        <w:rFonts w:ascii="Arial" w:hAnsi="Arial"/>
        <w:b/>
        <w:color w:val="FFFFFF"/>
        <w:sz w:val="22"/>
      </w:rPr>
      <w:tblPr/>
      <w:tcPr>
        <w:shd w:val="clear" w:color="072BD9" w:themeColor="accent3" w:fill="072BD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9C4FC" w:themeColor="accent3" w:themeTint="40" w:fill="B9C4FC" w:themeFill="accent3" w:themeFillTint="40"/>
      </w:tcPr>
    </w:tblStylePr>
    <w:tblStylePr w:type="band1Horz">
      <w:rPr>
        <w:rFonts w:ascii="Arial" w:hAnsi="Arial"/>
        <w:color w:val="404040"/>
        <w:sz w:val="22"/>
      </w:rPr>
      <w:tblPr/>
      <w:tcPr>
        <w:shd w:val="clear" w:color="B9C4FC" w:themeColor="accent3" w:themeTint="40" w:fill="B9C4FC" w:themeFill="accent3" w:themeFillTint="40"/>
      </w:tcPr>
    </w:tblStylePr>
  </w:style>
  <w:style w:type="table" w:customStyle="1" w:styleId="ListTable4-Accent41">
    <w:name w:val="List Table 4 - Accent 41"/>
    <w:basedOn w:val="Tabellanormale"/>
    <w:uiPriority w:val="99"/>
    <w:pPr>
      <w:spacing w:after="0" w:line="240" w:lineRule="auto"/>
    </w:pPr>
    <w:tblPr>
      <w:tblStyleRowBandSize w:val="1"/>
      <w:tblStyleColBandSize w:val="1"/>
      <w:tblBorders>
        <w:top w:val="single" w:sz="4" w:space="0" w:color="72FEC5" w:themeColor="accent4" w:themeTint="90"/>
        <w:left w:val="single" w:sz="4" w:space="0" w:color="72FEC5" w:themeColor="accent4" w:themeTint="90"/>
        <w:bottom w:val="single" w:sz="4" w:space="0" w:color="72FEC5" w:themeColor="accent4" w:themeTint="90"/>
        <w:right w:val="single" w:sz="4" w:space="0" w:color="72FEC5" w:themeColor="accent4" w:themeTint="90"/>
        <w:insideH w:val="single" w:sz="4" w:space="0" w:color="72FEC5" w:themeColor="accent4" w:themeTint="90"/>
      </w:tblBorders>
    </w:tblPr>
    <w:tblStylePr w:type="firstRow">
      <w:rPr>
        <w:rFonts w:ascii="Arial" w:hAnsi="Arial"/>
        <w:b/>
        <w:color w:val="FFFFFF"/>
        <w:sz w:val="22"/>
      </w:rPr>
      <w:tblPr/>
      <w:tcPr>
        <w:shd w:val="clear" w:color="07FD99" w:themeColor="accent4" w:fill="07FD99"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0FEE5" w:themeColor="accent4" w:themeTint="40" w:fill="C0FEE5" w:themeFill="accent4" w:themeFillTint="40"/>
      </w:tcPr>
    </w:tblStylePr>
    <w:tblStylePr w:type="band1Horz">
      <w:rPr>
        <w:rFonts w:ascii="Arial" w:hAnsi="Arial"/>
        <w:color w:val="404040"/>
        <w:sz w:val="22"/>
      </w:rPr>
      <w:tblPr/>
      <w:tcPr>
        <w:shd w:val="clear" w:color="C0FEE5" w:themeColor="accent4" w:themeTint="40" w:fill="C0FEE5" w:themeFill="accent4" w:themeFillTint="40"/>
      </w:tcPr>
    </w:tblStylePr>
  </w:style>
  <w:style w:type="table" w:customStyle="1" w:styleId="ListTable4-Accent51">
    <w:name w:val="List Table 4 - Accent 51"/>
    <w:basedOn w:val="Tabellanormale"/>
    <w:uiPriority w:val="99"/>
    <w:pPr>
      <w:spacing w:after="0" w:line="240" w:lineRule="auto"/>
    </w:pPr>
    <w:tblPr>
      <w:tblStyleRowBandSize w:val="1"/>
      <w:tblStyleColBandSize w:val="1"/>
      <w:tblBorders>
        <w:top w:val="single" w:sz="4" w:space="0" w:color="EFD4A9" w:themeColor="accent5" w:themeTint="90"/>
        <w:left w:val="single" w:sz="4" w:space="0" w:color="EFD4A9" w:themeColor="accent5" w:themeTint="90"/>
        <w:bottom w:val="single" w:sz="4" w:space="0" w:color="EFD4A9" w:themeColor="accent5" w:themeTint="90"/>
        <w:right w:val="single" w:sz="4" w:space="0" w:color="EFD4A9" w:themeColor="accent5" w:themeTint="90"/>
        <w:insideH w:val="single" w:sz="4" w:space="0" w:color="EFD4A9" w:themeColor="accent5" w:themeTint="90"/>
      </w:tblBorders>
    </w:tblPr>
    <w:tblStylePr w:type="firstRow">
      <w:rPr>
        <w:rFonts w:ascii="Arial" w:hAnsi="Arial"/>
        <w:b/>
        <w:color w:val="FFFFFF"/>
        <w:sz w:val="22"/>
      </w:rPr>
      <w:tblPr/>
      <w:tcPr>
        <w:shd w:val="clear" w:color="E3B568" w:themeColor="accent5" w:fill="E3B568"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8ECD9" w:themeColor="accent5" w:themeTint="40" w:fill="F8ECD9" w:themeFill="accent5" w:themeFillTint="40"/>
      </w:tcPr>
    </w:tblStylePr>
    <w:tblStylePr w:type="band1Horz">
      <w:rPr>
        <w:rFonts w:ascii="Arial" w:hAnsi="Arial"/>
        <w:color w:val="404040"/>
        <w:sz w:val="22"/>
      </w:rPr>
      <w:tblPr/>
      <w:tcPr>
        <w:shd w:val="clear" w:color="F8ECD9" w:themeColor="accent5" w:themeTint="40" w:fill="F8ECD9" w:themeFill="accent5" w:themeFillTint="40"/>
      </w:tcPr>
    </w:tblStylePr>
  </w:style>
  <w:style w:type="table" w:customStyle="1" w:styleId="ListTable4-Accent61">
    <w:name w:val="List Table 4 - Accent 61"/>
    <w:basedOn w:val="Tabellanormale"/>
    <w:uiPriority w:val="99"/>
    <w:pPr>
      <w:spacing w:after="0" w:line="240" w:lineRule="auto"/>
    </w:pPr>
    <w:tblPr>
      <w:tblStyleRowBandSize w:val="1"/>
      <w:tblStyleColBandSize w:val="1"/>
      <w:tblBorders>
        <w:top w:val="single" w:sz="4" w:space="0" w:color="C3CDD4" w:themeColor="accent6" w:themeTint="90"/>
        <w:left w:val="single" w:sz="4" w:space="0" w:color="C3CDD4" w:themeColor="accent6" w:themeTint="90"/>
        <w:bottom w:val="single" w:sz="4" w:space="0" w:color="C3CDD4" w:themeColor="accent6" w:themeTint="90"/>
        <w:right w:val="single" w:sz="4" w:space="0" w:color="C3CDD4" w:themeColor="accent6" w:themeTint="90"/>
        <w:insideH w:val="single" w:sz="4" w:space="0" w:color="C3CDD4" w:themeColor="accent6" w:themeTint="90"/>
      </w:tblBorders>
    </w:tblPr>
    <w:tblStylePr w:type="firstRow">
      <w:rPr>
        <w:rFonts w:ascii="Arial" w:hAnsi="Arial"/>
        <w:b/>
        <w:color w:val="FFFFFF"/>
        <w:sz w:val="22"/>
      </w:rPr>
      <w:tblPr/>
      <w:tcPr>
        <w:shd w:val="clear" w:color="96A8B4" w:themeColor="accent6" w:fill="96A8B4"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4E9EC" w:themeColor="accent6" w:themeTint="40" w:fill="E4E9EC" w:themeFill="accent6" w:themeFillTint="40"/>
      </w:tcPr>
    </w:tblStylePr>
    <w:tblStylePr w:type="band1Horz">
      <w:rPr>
        <w:rFonts w:ascii="Arial" w:hAnsi="Arial"/>
        <w:color w:val="404040"/>
        <w:sz w:val="22"/>
      </w:rPr>
      <w:tblPr/>
      <w:tcPr>
        <w:shd w:val="clear" w:color="E4E9EC" w:themeColor="accent6" w:themeTint="40" w:fill="E4E9EC" w:themeFill="accent6" w:themeFillTint="40"/>
      </w:tcPr>
    </w:tblStylePr>
  </w:style>
  <w:style w:type="table" w:styleId="Tabellaelenco5scura">
    <w:name w:val="List Table 5 Dark"/>
    <w:basedOn w:val="Tabellanormale"/>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1">
    <w:name w:val="List Table 5 Dark - Accent 11"/>
    <w:basedOn w:val="Tabellanormale"/>
    <w:uiPriority w:val="99"/>
    <w:pPr>
      <w:spacing w:after="0" w:line="240" w:lineRule="auto"/>
    </w:pPr>
    <w:tblPr>
      <w:tblStyleRowBandSize w:val="1"/>
      <w:tblStyleColBandSize w:val="1"/>
      <w:tblBorders>
        <w:top w:val="single" w:sz="32" w:space="0" w:color="072BD9" w:themeColor="accent1"/>
        <w:left w:val="single" w:sz="32" w:space="0" w:color="072BD9" w:themeColor="accent1"/>
        <w:bottom w:val="single" w:sz="32" w:space="0" w:color="072BD9" w:themeColor="accent1"/>
        <w:right w:val="single" w:sz="32" w:space="0" w:color="072BD9" w:themeColor="accent1"/>
      </w:tblBorders>
      <w:shd w:val="clear" w:color="072BD9" w:themeColor="accent1" w:fill="072BD9" w:themeFill="accent1"/>
    </w:tblPr>
    <w:tblStylePr w:type="firstRow">
      <w:rPr>
        <w:rFonts w:ascii="Arial" w:hAnsi="Arial"/>
        <w:b/>
        <w:color w:val="FFFFFF" w:themeColor="light1"/>
        <w:sz w:val="22"/>
      </w:rPr>
      <w:tblPr/>
      <w:tcPr>
        <w:tcBorders>
          <w:top w:val="single" w:sz="32" w:space="0" w:color="072BD9" w:themeColor="accent1"/>
          <w:bottom w:val="single" w:sz="12" w:space="0" w:color="FFFFFF" w:themeColor="light1"/>
        </w:tcBorders>
        <w:shd w:val="clear" w:color="072BD9" w:themeColor="accent1" w:fill="072BD9"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072BD9" w:themeColor="accent1"/>
          <w:right w:val="single" w:sz="4" w:space="0" w:color="FFFFFF" w:themeColor="light1"/>
        </w:tcBorders>
      </w:tcPr>
    </w:tblStylePr>
    <w:tblStylePr w:type="lastCol">
      <w:tblPr/>
      <w:tcPr>
        <w:tcBorders>
          <w:left w:val="single" w:sz="4" w:space="0" w:color="FFFFFF" w:themeColor="light1"/>
          <w:right w:val="single" w:sz="32" w:space="0" w:color="072BD9" w:themeColor="accent1"/>
        </w:tcBorders>
      </w:tcPr>
    </w:tblStylePr>
    <w:tblStylePr w:type="band1Vert">
      <w:tblPr/>
      <w:tcPr>
        <w:tcBorders>
          <w:left w:val="single" w:sz="4" w:space="0" w:color="FFFFFF" w:themeColor="light1"/>
          <w:right w:val="single" w:sz="4" w:space="0" w:color="FFFFFF" w:themeColor="light1"/>
        </w:tcBorders>
        <w:shd w:val="clear" w:color="072BD9" w:themeColor="accent1" w:fill="072BD9"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072BD9" w:themeColor="accent1" w:fill="072BD9" w:themeFill="accent1"/>
      </w:tcPr>
    </w:tblStylePr>
    <w:tblStylePr w:type="band2Horz">
      <w:tblPr/>
      <w:tcPr>
        <w:tcBorders>
          <w:top w:val="single" w:sz="4" w:space="0" w:color="FFFFFF" w:themeColor="light1"/>
          <w:bottom w:val="single" w:sz="4" w:space="0" w:color="FFFFFF" w:themeColor="light1"/>
        </w:tcBorders>
        <w:shd w:val="clear" w:color="072BD9" w:themeColor="accent1" w:fill="072BD9" w:themeFill="accent1"/>
      </w:tcPr>
    </w:tblStylePr>
  </w:style>
  <w:style w:type="table" w:customStyle="1" w:styleId="ListTable5Dark-Accent21">
    <w:name w:val="List Table 5 Dark - Accent 21"/>
    <w:basedOn w:val="Tabellanormale"/>
    <w:uiPriority w:val="99"/>
    <w:pPr>
      <w:spacing w:after="0" w:line="240" w:lineRule="auto"/>
    </w:pPr>
    <w:tblPr>
      <w:tblStyleRowBandSize w:val="1"/>
      <w:tblStyleColBandSize w:val="1"/>
      <w:tblBorders>
        <w:top w:val="single" w:sz="32" w:space="0" w:color="FFFFFF" w:themeColor="accent2" w:themeTint="97"/>
        <w:left w:val="single" w:sz="32" w:space="0" w:color="FFFFFF" w:themeColor="accent2" w:themeTint="97"/>
        <w:bottom w:val="single" w:sz="32" w:space="0" w:color="FFFFFF" w:themeColor="accent2" w:themeTint="97"/>
        <w:right w:val="single" w:sz="32" w:space="0" w:color="FFFFFF" w:themeColor="accent2" w:themeTint="97"/>
      </w:tblBorders>
      <w:shd w:val="clear" w:color="FFFFFF" w:themeColor="accent2" w:themeTint="97" w:fill="FFFFFF" w:themeFill="accent2" w:themeFillTint="97"/>
    </w:tblPr>
    <w:tblStylePr w:type="firstRow">
      <w:rPr>
        <w:rFonts w:ascii="Arial" w:hAnsi="Arial"/>
        <w:b/>
        <w:color w:val="FFFFFF" w:themeColor="light1"/>
        <w:sz w:val="22"/>
      </w:rPr>
      <w:tblPr/>
      <w:tcPr>
        <w:tcBorders>
          <w:top w:val="single" w:sz="32" w:space="0" w:color="FFFFFF" w:themeColor="accent2" w:themeTint="97"/>
          <w:bottom w:val="single" w:sz="12" w:space="0" w:color="FFFFFF" w:themeColor="light1"/>
        </w:tcBorders>
        <w:shd w:val="clear" w:color="FFFFFF" w:themeColor="accent2" w:themeTint="97" w:fill="FFFFFF"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FFFF" w:themeColor="accent2" w:themeTint="97"/>
          <w:right w:val="single" w:sz="4" w:space="0" w:color="FFFFFF" w:themeColor="light1"/>
        </w:tcBorders>
      </w:tcPr>
    </w:tblStylePr>
    <w:tblStylePr w:type="lastCol">
      <w:tblPr/>
      <w:tcPr>
        <w:tcBorders>
          <w:left w:val="single" w:sz="4" w:space="0" w:color="FFFFFF" w:themeColor="light1"/>
          <w:right w:val="single" w:sz="32" w:space="0" w:color="FFFFFF" w:themeColor="accent2" w:themeTint="97"/>
        </w:tcBorders>
      </w:tcPr>
    </w:tblStylePr>
    <w:tblStylePr w:type="band1Vert">
      <w:tblPr/>
      <w:tcPr>
        <w:tcBorders>
          <w:left w:val="single" w:sz="4" w:space="0" w:color="FFFFFF" w:themeColor="light1"/>
          <w:right w:val="single" w:sz="4" w:space="0" w:color="FFFFFF" w:themeColor="light1"/>
        </w:tcBorders>
        <w:shd w:val="clear" w:color="FFFFFF" w:themeColor="accent2" w:themeTint="97" w:fill="FFFFFF"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themeColor="accent2" w:themeTint="97" w:fill="FFFFFF" w:themeFill="accent2" w:themeFillTint="97"/>
      </w:tcPr>
    </w:tblStylePr>
    <w:tblStylePr w:type="band2Horz">
      <w:tblPr/>
      <w:tcPr>
        <w:tcBorders>
          <w:top w:val="single" w:sz="4" w:space="0" w:color="FFFFFF" w:themeColor="light1"/>
          <w:bottom w:val="single" w:sz="4" w:space="0" w:color="FFFFFF" w:themeColor="light1"/>
        </w:tcBorders>
        <w:shd w:val="clear" w:color="FFFFFF" w:themeColor="accent2" w:themeTint="97" w:fill="FFFFFF" w:themeFill="accent2" w:themeFillTint="97"/>
      </w:tcPr>
    </w:tblStylePr>
  </w:style>
  <w:style w:type="table" w:customStyle="1" w:styleId="ListTable5Dark-Accent31">
    <w:name w:val="List Table 5 Dark - Accent 31"/>
    <w:basedOn w:val="Tabellanormale"/>
    <w:uiPriority w:val="99"/>
    <w:pPr>
      <w:spacing w:after="0" w:line="240" w:lineRule="auto"/>
    </w:pPr>
    <w:tblPr>
      <w:tblStyleRowBandSize w:val="1"/>
      <w:tblStyleColBandSize w:val="1"/>
      <w:tblBorders>
        <w:top w:val="single" w:sz="32" w:space="0" w:color="5974F9" w:themeColor="accent3" w:themeTint="98"/>
        <w:left w:val="single" w:sz="32" w:space="0" w:color="5974F9" w:themeColor="accent3" w:themeTint="98"/>
        <w:bottom w:val="single" w:sz="32" w:space="0" w:color="5974F9" w:themeColor="accent3" w:themeTint="98"/>
        <w:right w:val="single" w:sz="32" w:space="0" w:color="5974F9" w:themeColor="accent3" w:themeTint="98"/>
      </w:tblBorders>
      <w:shd w:val="clear" w:color="5974F9" w:themeColor="accent3" w:themeTint="98" w:fill="5974F9" w:themeFill="accent3" w:themeFillTint="98"/>
    </w:tblPr>
    <w:tblStylePr w:type="firstRow">
      <w:rPr>
        <w:rFonts w:ascii="Arial" w:hAnsi="Arial"/>
        <w:b/>
        <w:color w:val="FFFFFF" w:themeColor="light1"/>
        <w:sz w:val="22"/>
      </w:rPr>
      <w:tblPr/>
      <w:tcPr>
        <w:tcBorders>
          <w:top w:val="single" w:sz="32" w:space="0" w:color="5974F9" w:themeColor="accent3" w:themeTint="98"/>
          <w:bottom w:val="single" w:sz="12" w:space="0" w:color="FFFFFF" w:themeColor="light1"/>
        </w:tcBorders>
        <w:shd w:val="clear" w:color="5974F9" w:themeColor="accent3" w:themeTint="98" w:fill="5974F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974F9" w:themeColor="accent3" w:themeTint="98"/>
          <w:right w:val="single" w:sz="4" w:space="0" w:color="FFFFFF" w:themeColor="light1"/>
        </w:tcBorders>
      </w:tcPr>
    </w:tblStylePr>
    <w:tblStylePr w:type="lastCol">
      <w:tblPr/>
      <w:tcPr>
        <w:tcBorders>
          <w:left w:val="single" w:sz="4" w:space="0" w:color="FFFFFF" w:themeColor="light1"/>
          <w:right w:val="single" w:sz="32" w:space="0" w:color="5974F9" w:themeColor="accent3" w:themeTint="98"/>
        </w:tcBorders>
      </w:tcPr>
    </w:tblStylePr>
    <w:tblStylePr w:type="band1Vert">
      <w:tblPr/>
      <w:tcPr>
        <w:tcBorders>
          <w:left w:val="single" w:sz="4" w:space="0" w:color="FFFFFF" w:themeColor="light1"/>
          <w:right w:val="single" w:sz="4" w:space="0" w:color="FFFFFF" w:themeColor="light1"/>
        </w:tcBorders>
        <w:shd w:val="clear" w:color="5974F9" w:themeColor="accent3" w:themeTint="98" w:fill="5974F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974F9" w:themeColor="accent3" w:themeTint="98" w:fill="5974F9" w:themeFill="accent3" w:themeFillTint="98"/>
      </w:tcPr>
    </w:tblStylePr>
    <w:tblStylePr w:type="band2Horz">
      <w:tblPr/>
      <w:tcPr>
        <w:tcBorders>
          <w:top w:val="single" w:sz="4" w:space="0" w:color="FFFFFF" w:themeColor="light1"/>
          <w:bottom w:val="single" w:sz="4" w:space="0" w:color="FFFFFF" w:themeColor="light1"/>
        </w:tcBorders>
        <w:shd w:val="clear" w:color="5974F9" w:themeColor="accent3" w:themeTint="98" w:fill="5974F9" w:themeFill="accent3" w:themeFillTint="98"/>
      </w:tcPr>
    </w:tblStylePr>
  </w:style>
  <w:style w:type="table" w:customStyle="1" w:styleId="ListTable5Dark-Accent41">
    <w:name w:val="List Table 5 Dark - Accent 41"/>
    <w:basedOn w:val="Tabellanormale"/>
    <w:uiPriority w:val="99"/>
    <w:pPr>
      <w:spacing w:after="0" w:line="240" w:lineRule="auto"/>
    </w:pPr>
    <w:tblPr>
      <w:tblStyleRowBandSize w:val="1"/>
      <w:tblStyleColBandSize w:val="1"/>
      <w:tblBorders>
        <w:top w:val="single" w:sz="32" w:space="0" w:color="69FDC1" w:themeColor="accent4" w:themeTint="9A"/>
        <w:left w:val="single" w:sz="32" w:space="0" w:color="69FDC1" w:themeColor="accent4" w:themeTint="9A"/>
        <w:bottom w:val="single" w:sz="32" w:space="0" w:color="69FDC1" w:themeColor="accent4" w:themeTint="9A"/>
        <w:right w:val="single" w:sz="32" w:space="0" w:color="69FDC1" w:themeColor="accent4" w:themeTint="9A"/>
      </w:tblBorders>
      <w:shd w:val="clear" w:color="69FDC1" w:themeColor="accent4" w:themeTint="9A" w:fill="69FDC1" w:themeFill="accent4" w:themeFillTint="9A"/>
    </w:tblPr>
    <w:tblStylePr w:type="firstRow">
      <w:rPr>
        <w:rFonts w:ascii="Arial" w:hAnsi="Arial"/>
        <w:b/>
        <w:color w:val="FFFFFF" w:themeColor="light1"/>
        <w:sz w:val="22"/>
      </w:rPr>
      <w:tblPr/>
      <w:tcPr>
        <w:tcBorders>
          <w:top w:val="single" w:sz="32" w:space="0" w:color="69FDC1" w:themeColor="accent4" w:themeTint="9A"/>
          <w:bottom w:val="single" w:sz="12" w:space="0" w:color="FFFFFF" w:themeColor="light1"/>
        </w:tcBorders>
        <w:shd w:val="clear" w:color="69FDC1" w:themeColor="accent4" w:themeTint="9A" w:fill="69FDC1"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69FDC1" w:themeColor="accent4" w:themeTint="9A"/>
          <w:right w:val="single" w:sz="4" w:space="0" w:color="FFFFFF" w:themeColor="light1"/>
        </w:tcBorders>
      </w:tcPr>
    </w:tblStylePr>
    <w:tblStylePr w:type="lastCol">
      <w:tblPr/>
      <w:tcPr>
        <w:tcBorders>
          <w:left w:val="single" w:sz="4" w:space="0" w:color="FFFFFF" w:themeColor="light1"/>
          <w:right w:val="single" w:sz="32" w:space="0" w:color="69FDC1" w:themeColor="accent4" w:themeTint="9A"/>
        </w:tcBorders>
      </w:tcPr>
    </w:tblStylePr>
    <w:tblStylePr w:type="band1Vert">
      <w:tblPr/>
      <w:tcPr>
        <w:tcBorders>
          <w:left w:val="single" w:sz="4" w:space="0" w:color="FFFFFF" w:themeColor="light1"/>
          <w:right w:val="single" w:sz="4" w:space="0" w:color="FFFFFF" w:themeColor="light1"/>
        </w:tcBorders>
        <w:shd w:val="clear" w:color="69FDC1" w:themeColor="accent4" w:themeTint="9A" w:fill="69FDC1"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69FDC1" w:themeColor="accent4" w:themeTint="9A" w:fill="69FDC1" w:themeFill="accent4" w:themeFillTint="9A"/>
      </w:tcPr>
    </w:tblStylePr>
    <w:tblStylePr w:type="band2Horz">
      <w:tblPr/>
      <w:tcPr>
        <w:tcBorders>
          <w:top w:val="single" w:sz="4" w:space="0" w:color="FFFFFF" w:themeColor="light1"/>
          <w:bottom w:val="single" w:sz="4" w:space="0" w:color="FFFFFF" w:themeColor="light1"/>
        </w:tcBorders>
        <w:shd w:val="clear" w:color="69FDC1" w:themeColor="accent4" w:themeTint="9A" w:fill="69FDC1" w:themeFill="accent4" w:themeFillTint="9A"/>
      </w:tcPr>
    </w:tblStylePr>
  </w:style>
  <w:style w:type="table" w:customStyle="1" w:styleId="ListTable5Dark-Accent51">
    <w:name w:val="List Table 5 Dark - Accent 51"/>
    <w:basedOn w:val="Tabellanormale"/>
    <w:uiPriority w:val="99"/>
    <w:pPr>
      <w:spacing w:after="0" w:line="240" w:lineRule="auto"/>
    </w:pPr>
    <w:tblPr>
      <w:tblStyleRowBandSize w:val="1"/>
      <w:tblStyleColBandSize w:val="1"/>
      <w:tblBorders>
        <w:top w:val="single" w:sz="32" w:space="0" w:color="EED2A3" w:themeColor="accent5" w:themeTint="9A"/>
        <w:left w:val="single" w:sz="32" w:space="0" w:color="EED2A3" w:themeColor="accent5" w:themeTint="9A"/>
        <w:bottom w:val="single" w:sz="32" w:space="0" w:color="EED2A3" w:themeColor="accent5" w:themeTint="9A"/>
        <w:right w:val="single" w:sz="32" w:space="0" w:color="EED2A3" w:themeColor="accent5" w:themeTint="9A"/>
      </w:tblBorders>
      <w:shd w:val="clear" w:color="EED2A3" w:themeColor="accent5" w:themeTint="9A" w:fill="EED2A3" w:themeFill="accent5" w:themeFillTint="9A"/>
    </w:tblPr>
    <w:tblStylePr w:type="firstRow">
      <w:rPr>
        <w:rFonts w:ascii="Arial" w:hAnsi="Arial"/>
        <w:b/>
        <w:color w:val="FFFFFF" w:themeColor="light1"/>
        <w:sz w:val="22"/>
      </w:rPr>
      <w:tblPr/>
      <w:tcPr>
        <w:tcBorders>
          <w:top w:val="single" w:sz="32" w:space="0" w:color="EED2A3" w:themeColor="accent5" w:themeTint="9A"/>
          <w:bottom w:val="single" w:sz="12" w:space="0" w:color="FFFFFF" w:themeColor="light1"/>
        </w:tcBorders>
        <w:shd w:val="clear" w:color="EED2A3" w:themeColor="accent5" w:themeTint="9A" w:fill="EED2A3"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EED2A3" w:themeColor="accent5" w:themeTint="9A"/>
          <w:right w:val="single" w:sz="4" w:space="0" w:color="FFFFFF" w:themeColor="light1"/>
        </w:tcBorders>
      </w:tcPr>
    </w:tblStylePr>
    <w:tblStylePr w:type="lastCol">
      <w:tblPr/>
      <w:tcPr>
        <w:tcBorders>
          <w:left w:val="single" w:sz="4" w:space="0" w:color="FFFFFF" w:themeColor="light1"/>
          <w:right w:val="single" w:sz="32" w:space="0" w:color="EED2A3" w:themeColor="accent5" w:themeTint="9A"/>
        </w:tcBorders>
      </w:tcPr>
    </w:tblStylePr>
    <w:tblStylePr w:type="band1Vert">
      <w:tblPr/>
      <w:tcPr>
        <w:tcBorders>
          <w:left w:val="single" w:sz="4" w:space="0" w:color="FFFFFF" w:themeColor="light1"/>
          <w:right w:val="single" w:sz="4" w:space="0" w:color="FFFFFF" w:themeColor="light1"/>
        </w:tcBorders>
        <w:shd w:val="clear" w:color="EED2A3" w:themeColor="accent5" w:themeTint="9A" w:fill="EED2A3"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EED2A3" w:themeColor="accent5" w:themeTint="9A" w:fill="EED2A3" w:themeFill="accent5" w:themeFillTint="9A"/>
      </w:tcPr>
    </w:tblStylePr>
    <w:tblStylePr w:type="band2Horz">
      <w:tblPr/>
      <w:tcPr>
        <w:tcBorders>
          <w:top w:val="single" w:sz="4" w:space="0" w:color="FFFFFF" w:themeColor="light1"/>
          <w:bottom w:val="single" w:sz="4" w:space="0" w:color="FFFFFF" w:themeColor="light1"/>
        </w:tcBorders>
        <w:shd w:val="clear" w:color="EED2A3" w:themeColor="accent5" w:themeTint="9A" w:fill="EED2A3" w:themeFill="accent5" w:themeFillTint="9A"/>
      </w:tcPr>
    </w:tblStylePr>
  </w:style>
  <w:style w:type="table" w:customStyle="1" w:styleId="ListTable5Dark-Accent61">
    <w:name w:val="List Table 5 Dark - Accent 61"/>
    <w:basedOn w:val="Tabellanormale"/>
    <w:uiPriority w:val="99"/>
    <w:pPr>
      <w:spacing w:after="0" w:line="240" w:lineRule="auto"/>
    </w:pPr>
    <w:tblPr>
      <w:tblStyleRowBandSize w:val="1"/>
      <w:tblStyleColBandSize w:val="1"/>
      <w:tblBorders>
        <w:top w:val="single" w:sz="32" w:space="0" w:color="C0CBD2" w:themeColor="accent6" w:themeTint="98"/>
        <w:left w:val="single" w:sz="32" w:space="0" w:color="C0CBD2" w:themeColor="accent6" w:themeTint="98"/>
        <w:bottom w:val="single" w:sz="32" w:space="0" w:color="C0CBD2" w:themeColor="accent6" w:themeTint="98"/>
        <w:right w:val="single" w:sz="32" w:space="0" w:color="C0CBD2" w:themeColor="accent6" w:themeTint="98"/>
      </w:tblBorders>
      <w:shd w:val="clear" w:color="C0CBD2" w:themeColor="accent6" w:themeTint="98" w:fill="C0CBD2" w:themeFill="accent6" w:themeFillTint="98"/>
    </w:tblPr>
    <w:tblStylePr w:type="firstRow">
      <w:rPr>
        <w:rFonts w:ascii="Arial" w:hAnsi="Arial"/>
        <w:b/>
        <w:color w:val="FFFFFF" w:themeColor="light1"/>
        <w:sz w:val="22"/>
      </w:rPr>
      <w:tblPr/>
      <w:tcPr>
        <w:tcBorders>
          <w:top w:val="single" w:sz="32" w:space="0" w:color="C0CBD2" w:themeColor="accent6" w:themeTint="98"/>
          <w:bottom w:val="single" w:sz="12" w:space="0" w:color="FFFFFF" w:themeColor="light1"/>
        </w:tcBorders>
        <w:shd w:val="clear" w:color="C0CBD2" w:themeColor="accent6" w:themeTint="98" w:fill="C0CBD2"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0CBD2" w:themeColor="accent6" w:themeTint="98"/>
          <w:right w:val="single" w:sz="4" w:space="0" w:color="FFFFFF" w:themeColor="light1"/>
        </w:tcBorders>
      </w:tcPr>
    </w:tblStylePr>
    <w:tblStylePr w:type="lastCol">
      <w:tblPr/>
      <w:tcPr>
        <w:tcBorders>
          <w:left w:val="single" w:sz="4" w:space="0" w:color="FFFFFF" w:themeColor="light1"/>
          <w:right w:val="single" w:sz="32" w:space="0" w:color="C0CBD2" w:themeColor="accent6" w:themeTint="98"/>
        </w:tcBorders>
      </w:tcPr>
    </w:tblStylePr>
    <w:tblStylePr w:type="band1Vert">
      <w:tblPr/>
      <w:tcPr>
        <w:tcBorders>
          <w:left w:val="single" w:sz="4" w:space="0" w:color="FFFFFF" w:themeColor="light1"/>
          <w:right w:val="single" w:sz="4" w:space="0" w:color="FFFFFF" w:themeColor="light1"/>
        </w:tcBorders>
        <w:shd w:val="clear" w:color="C0CBD2" w:themeColor="accent6" w:themeTint="98" w:fill="C0CBD2"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0CBD2" w:themeColor="accent6" w:themeTint="98" w:fill="C0CBD2" w:themeFill="accent6" w:themeFillTint="98"/>
      </w:tcPr>
    </w:tblStylePr>
    <w:tblStylePr w:type="band2Horz">
      <w:tblPr/>
      <w:tcPr>
        <w:tcBorders>
          <w:top w:val="single" w:sz="4" w:space="0" w:color="FFFFFF" w:themeColor="light1"/>
          <w:bottom w:val="single" w:sz="4" w:space="0" w:color="FFFFFF" w:themeColor="light1"/>
        </w:tcBorders>
        <w:shd w:val="clear" w:color="C0CBD2" w:themeColor="accent6" w:themeTint="98" w:fill="C0CBD2" w:themeFill="accent6" w:themeFillTint="98"/>
      </w:tcPr>
    </w:tblStylePr>
  </w:style>
  <w:style w:type="table" w:styleId="Tabellaelenco6acolori">
    <w:name w:val="List Table 6 Colorful"/>
    <w:basedOn w:val="Tabellanormale"/>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1">
    <w:name w:val="List Table 6 Colorful - Accent 11"/>
    <w:basedOn w:val="Tabellanormale"/>
    <w:uiPriority w:val="99"/>
    <w:pPr>
      <w:spacing w:after="0" w:line="240" w:lineRule="auto"/>
    </w:pPr>
    <w:tblPr>
      <w:tblStyleRowBandSize w:val="1"/>
      <w:tblStyleColBandSize w:val="1"/>
      <w:tblBorders>
        <w:top w:val="single" w:sz="4" w:space="0" w:color="072BD9" w:themeColor="accent1"/>
        <w:bottom w:val="single" w:sz="4" w:space="0" w:color="072BD9" w:themeColor="accent1"/>
      </w:tblBorders>
    </w:tblPr>
    <w:tblStylePr w:type="firstRow">
      <w:rPr>
        <w:b/>
        <w:color w:val="04187E" w:themeColor="accent1" w:themeShade="95"/>
      </w:rPr>
      <w:tblPr/>
      <w:tcPr>
        <w:tcBorders>
          <w:bottom w:val="single" w:sz="4" w:space="0" w:color="072BD9" w:themeColor="accent1"/>
        </w:tcBorders>
      </w:tcPr>
    </w:tblStylePr>
    <w:tblStylePr w:type="lastRow">
      <w:rPr>
        <w:b/>
        <w:color w:val="04187E" w:themeColor="accent1" w:themeShade="95"/>
      </w:rPr>
      <w:tblPr/>
      <w:tcPr>
        <w:tcBorders>
          <w:top w:val="single" w:sz="4" w:space="0" w:color="072BD9" w:themeColor="accent1"/>
        </w:tcBorders>
      </w:tcPr>
    </w:tblStylePr>
    <w:tblStylePr w:type="firstCol">
      <w:rPr>
        <w:b/>
        <w:color w:val="04187E" w:themeColor="accent1" w:themeShade="95"/>
      </w:rPr>
    </w:tblStylePr>
    <w:tblStylePr w:type="lastCol">
      <w:rPr>
        <w:b/>
        <w:color w:val="04187E" w:themeColor="accent1" w:themeShade="95"/>
      </w:rPr>
    </w:tblStylePr>
    <w:tblStylePr w:type="band1Vert">
      <w:tblPr/>
      <w:tcPr>
        <w:shd w:val="clear" w:color="B9C4FC" w:themeColor="accent1" w:themeTint="40" w:fill="B9C4FC" w:themeFill="accent1" w:themeFillTint="40"/>
      </w:tcPr>
    </w:tblStylePr>
    <w:tblStylePr w:type="band1Horz">
      <w:rPr>
        <w:rFonts w:ascii="Arial" w:hAnsi="Arial"/>
        <w:color w:val="04187E" w:themeColor="accent1" w:themeShade="95"/>
        <w:sz w:val="22"/>
      </w:rPr>
      <w:tblPr/>
      <w:tcPr>
        <w:shd w:val="clear" w:color="B9C4FC" w:themeColor="accent1" w:themeTint="40" w:fill="B9C4FC" w:themeFill="accent1" w:themeFillTint="40"/>
      </w:tcPr>
    </w:tblStylePr>
    <w:tblStylePr w:type="band2Horz">
      <w:rPr>
        <w:rFonts w:ascii="Arial" w:hAnsi="Arial"/>
        <w:color w:val="04187E" w:themeColor="accent1" w:themeShade="95"/>
        <w:sz w:val="22"/>
      </w:rPr>
    </w:tblStylePr>
  </w:style>
  <w:style w:type="table" w:customStyle="1" w:styleId="ListTable6Colorful-Accent21">
    <w:name w:val="List Table 6 Colorful - Accent 21"/>
    <w:basedOn w:val="Tabellanormale"/>
    <w:uiPriority w:val="99"/>
    <w:pPr>
      <w:spacing w:after="0" w:line="240" w:lineRule="auto"/>
    </w:pPr>
    <w:tblPr>
      <w:tblStyleRowBandSize w:val="1"/>
      <w:tblStyleColBandSize w:val="1"/>
      <w:tblBorders>
        <w:top w:val="single" w:sz="4" w:space="0" w:color="FFFFFF" w:themeColor="accent2" w:themeTint="97"/>
        <w:bottom w:val="single" w:sz="4" w:space="0" w:color="FFFFFF" w:themeColor="accent2" w:themeTint="97"/>
      </w:tblBorders>
    </w:tblPr>
    <w:tblStylePr w:type="firstRow">
      <w:rPr>
        <w:b/>
        <w:color w:val="FFFFFF" w:themeColor="accent2" w:themeTint="97" w:themeShade="95"/>
      </w:rPr>
      <w:tblPr/>
      <w:tcPr>
        <w:tcBorders>
          <w:bottom w:val="single" w:sz="4" w:space="0" w:color="FFFFFF" w:themeColor="accent2" w:themeTint="97"/>
        </w:tcBorders>
      </w:tcPr>
    </w:tblStylePr>
    <w:tblStylePr w:type="lastRow">
      <w:rPr>
        <w:b/>
        <w:color w:val="FFFFFF" w:themeColor="accent2" w:themeTint="97" w:themeShade="95"/>
      </w:rPr>
      <w:tblPr/>
      <w:tcPr>
        <w:tcBorders>
          <w:top w:val="single" w:sz="4" w:space="0" w:color="FFFFFF" w:themeColor="accent2" w:themeTint="97"/>
        </w:tcBorders>
      </w:tcPr>
    </w:tblStylePr>
    <w:tblStylePr w:type="firstCol">
      <w:rPr>
        <w:b/>
        <w:color w:val="FFFFFF" w:themeColor="accent2" w:themeTint="97" w:themeShade="95"/>
      </w:rPr>
    </w:tblStylePr>
    <w:tblStylePr w:type="lastCol">
      <w:rPr>
        <w:b/>
        <w:color w:val="FFFFFF" w:themeColor="accent2" w:themeTint="97" w:themeShade="95"/>
      </w:rPr>
    </w:tblStylePr>
    <w:tblStylePr w:type="band1Vert">
      <w:tblPr/>
      <w:tcPr>
        <w:shd w:val="clear" w:color="FFFFFF" w:themeColor="accent2" w:themeTint="40" w:fill="FFFFFF" w:themeFill="accent2" w:themeFillTint="40"/>
      </w:tcPr>
    </w:tblStylePr>
    <w:tblStylePr w:type="band1Horz">
      <w:rPr>
        <w:rFonts w:ascii="Arial" w:hAnsi="Arial"/>
        <w:color w:val="FFFFFF" w:themeColor="accent2" w:themeTint="97" w:themeShade="95"/>
        <w:sz w:val="22"/>
      </w:rPr>
      <w:tblPr/>
      <w:tcPr>
        <w:shd w:val="clear" w:color="FFFFFF" w:themeColor="accent2" w:themeTint="40" w:fill="FFFFFF" w:themeFill="accent2" w:themeFillTint="40"/>
      </w:tcPr>
    </w:tblStylePr>
    <w:tblStylePr w:type="band2Horz">
      <w:rPr>
        <w:rFonts w:ascii="Arial" w:hAnsi="Arial"/>
        <w:color w:val="FFFFFF" w:themeColor="accent2" w:themeTint="97" w:themeShade="95"/>
        <w:sz w:val="22"/>
      </w:rPr>
    </w:tblStylePr>
  </w:style>
  <w:style w:type="table" w:customStyle="1" w:styleId="ListTable6Colorful-Accent31">
    <w:name w:val="List Table 6 Colorful - Accent 31"/>
    <w:basedOn w:val="Tabellanormale"/>
    <w:uiPriority w:val="99"/>
    <w:pPr>
      <w:spacing w:after="0" w:line="240" w:lineRule="auto"/>
    </w:pPr>
    <w:tblPr>
      <w:tblStyleRowBandSize w:val="1"/>
      <w:tblStyleColBandSize w:val="1"/>
      <w:tblBorders>
        <w:top w:val="single" w:sz="4" w:space="0" w:color="5974F9" w:themeColor="accent3" w:themeTint="98"/>
        <w:bottom w:val="single" w:sz="4" w:space="0" w:color="5974F9" w:themeColor="accent3" w:themeTint="98"/>
      </w:tblBorders>
    </w:tblPr>
    <w:tblStylePr w:type="firstRow">
      <w:rPr>
        <w:b/>
        <w:color w:val="5974F9" w:themeColor="accent3" w:themeTint="98" w:themeShade="95"/>
      </w:rPr>
      <w:tblPr/>
      <w:tcPr>
        <w:tcBorders>
          <w:bottom w:val="single" w:sz="4" w:space="0" w:color="5974F9" w:themeColor="accent3" w:themeTint="98"/>
        </w:tcBorders>
      </w:tcPr>
    </w:tblStylePr>
    <w:tblStylePr w:type="lastRow">
      <w:rPr>
        <w:b/>
        <w:color w:val="5974F9" w:themeColor="accent3" w:themeTint="98" w:themeShade="95"/>
      </w:rPr>
      <w:tblPr/>
      <w:tcPr>
        <w:tcBorders>
          <w:top w:val="single" w:sz="4" w:space="0" w:color="5974F9" w:themeColor="accent3" w:themeTint="98"/>
        </w:tcBorders>
      </w:tcPr>
    </w:tblStylePr>
    <w:tblStylePr w:type="firstCol">
      <w:rPr>
        <w:b/>
        <w:color w:val="5974F9" w:themeColor="accent3" w:themeTint="98" w:themeShade="95"/>
      </w:rPr>
    </w:tblStylePr>
    <w:tblStylePr w:type="lastCol">
      <w:rPr>
        <w:b/>
        <w:color w:val="5974F9" w:themeColor="accent3" w:themeTint="98" w:themeShade="95"/>
      </w:rPr>
    </w:tblStylePr>
    <w:tblStylePr w:type="band1Vert">
      <w:tblPr/>
      <w:tcPr>
        <w:shd w:val="clear" w:color="B9C4FC" w:themeColor="accent3" w:themeTint="40" w:fill="B9C4FC" w:themeFill="accent3" w:themeFillTint="40"/>
      </w:tcPr>
    </w:tblStylePr>
    <w:tblStylePr w:type="band1Horz">
      <w:rPr>
        <w:rFonts w:ascii="Arial" w:hAnsi="Arial"/>
        <w:color w:val="5974F9" w:themeColor="accent3" w:themeTint="98" w:themeShade="95"/>
        <w:sz w:val="22"/>
      </w:rPr>
      <w:tblPr/>
      <w:tcPr>
        <w:shd w:val="clear" w:color="B9C4FC" w:themeColor="accent3" w:themeTint="40" w:fill="B9C4FC" w:themeFill="accent3" w:themeFillTint="40"/>
      </w:tcPr>
    </w:tblStylePr>
    <w:tblStylePr w:type="band2Horz">
      <w:rPr>
        <w:rFonts w:ascii="Arial" w:hAnsi="Arial"/>
        <w:color w:val="5974F9" w:themeColor="accent3" w:themeTint="98" w:themeShade="95"/>
        <w:sz w:val="22"/>
      </w:rPr>
    </w:tblStylePr>
  </w:style>
  <w:style w:type="table" w:customStyle="1" w:styleId="ListTable6Colorful-Accent41">
    <w:name w:val="List Table 6 Colorful - Accent 41"/>
    <w:basedOn w:val="Tabellanormale"/>
    <w:uiPriority w:val="99"/>
    <w:pPr>
      <w:spacing w:after="0" w:line="240" w:lineRule="auto"/>
    </w:pPr>
    <w:tblPr>
      <w:tblStyleRowBandSize w:val="1"/>
      <w:tblStyleColBandSize w:val="1"/>
      <w:tblBorders>
        <w:top w:val="single" w:sz="4" w:space="0" w:color="69FDC1" w:themeColor="accent4" w:themeTint="9A"/>
        <w:bottom w:val="single" w:sz="4" w:space="0" w:color="69FDC1" w:themeColor="accent4" w:themeTint="9A"/>
      </w:tblBorders>
    </w:tblPr>
    <w:tblStylePr w:type="firstRow">
      <w:rPr>
        <w:b/>
        <w:color w:val="69FDC1" w:themeColor="accent4" w:themeTint="9A" w:themeShade="95"/>
      </w:rPr>
      <w:tblPr/>
      <w:tcPr>
        <w:tcBorders>
          <w:bottom w:val="single" w:sz="4" w:space="0" w:color="69FDC1" w:themeColor="accent4" w:themeTint="9A"/>
        </w:tcBorders>
      </w:tcPr>
    </w:tblStylePr>
    <w:tblStylePr w:type="lastRow">
      <w:rPr>
        <w:b/>
        <w:color w:val="69FDC1" w:themeColor="accent4" w:themeTint="9A" w:themeShade="95"/>
      </w:rPr>
      <w:tblPr/>
      <w:tcPr>
        <w:tcBorders>
          <w:top w:val="single" w:sz="4" w:space="0" w:color="69FDC1" w:themeColor="accent4" w:themeTint="9A"/>
        </w:tcBorders>
      </w:tcPr>
    </w:tblStylePr>
    <w:tblStylePr w:type="firstCol">
      <w:rPr>
        <w:b/>
        <w:color w:val="69FDC1" w:themeColor="accent4" w:themeTint="9A" w:themeShade="95"/>
      </w:rPr>
    </w:tblStylePr>
    <w:tblStylePr w:type="lastCol">
      <w:rPr>
        <w:b/>
        <w:color w:val="69FDC1" w:themeColor="accent4" w:themeTint="9A" w:themeShade="95"/>
      </w:rPr>
    </w:tblStylePr>
    <w:tblStylePr w:type="band1Vert">
      <w:tblPr/>
      <w:tcPr>
        <w:shd w:val="clear" w:color="C0FEE5" w:themeColor="accent4" w:themeTint="40" w:fill="C0FEE5" w:themeFill="accent4" w:themeFillTint="40"/>
      </w:tcPr>
    </w:tblStylePr>
    <w:tblStylePr w:type="band1Horz">
      <w:rPr>
        <w:rFonts w:ascii="Arial" w:hAnsi="Arial"/>
        <w:color w:val="69FDC1" w:themeColor="accent4" w:themeTint="9A" w:themeShade="95"/>
        <w:sz w:val="22"/>
      </w:rPr>
      <w:tblPr/>
      <w:tcPr>
        <w:shd w:val="clear" w:color="C0FEE5" w:themeColor="accent4" w:themeTint="40" w:fill="C0FEE5" w:themeFill="accent4" w:themeFillTint="40"/>
      </w:tcPr>
    </w:tblStylePr>
    <w:tblStylePr w:type="band2Horz">
      <w:rPr>
        <w:rFonts w:ascii="Arial" w:hAnsi="Arial"/>
        <w:color w:val="69FDC1" w:themeColor="accent4" w:themeTint="9A" w:themeShade="95"/>
        <w:sz w:val="22"/>
      </w:rPr>
    </w:tblStylePr>
  </w:style>
  <w:style w:type="table" w:customStyle="1" w:styleId="ListTable6Colorful-Accent51">
    <w:name w:val="List Table 6 Colorful - Accent 51"/>
    <w:basedOn w:val="Tabellanormale"/>
    <w:uiPriority w:val="99"/>
    <w:pPr>
      <w:spacing w:after="0" w:line="240" w:lineRule="auto"/>
    </w:pPr>
    <w:tblPr>
      <w:tblStyleRowBandSize w:val="1"/>
      <w:tblStyleColBandSize w:val="1"/>
      <w:tblBorders>
        <w:top w:val="single" w:sz="4" w:space="0" w:color="EED2A3" w:themeColor="accent5" w:themeTint="9A"/>
        <w:bottom w:val="single" w:sz="4" w:space="0" w:color="EED2A3" w:themeColor="accent5" w:themeTint="9A"/>
      </w:tblBorders>
    </w:tblPr>
    <w:tblStylePr w:type="firstRow">
      <w:rPr>
        <w:b/>
        <w:color w:val="EED2A3" w:themeColor="accent5" w:themeTint="9A" w:themeShade="95"/>
      </w:rPr>
      <w:tblPr/>
      <w:tcPr>
        <w:tcBorders>
          <w:bottom w:val="single" w:sz="4" w:space="0" w:color="EED2A3" w:themeColor="accent5" w:themeTint="9A"/>
        </w:tcBorders>
      </w:tcPr>
    </w:tblStylePr>
    <w:tblStylePr w:type="lastRow">
      <w:rPr>
        <w:b/>
        <w:color w:val="EED2A3" w:themeColor="accent5" w:themeTint="9A" w:themeShade="95"/>
      </w:rPr>
      <w:tblPr/>
      <w:tcPr>
        <w:tcBorders>
          <w:top w:val="single" w:sz="4" w:space="0" w:color="EED2A3" w:themeColor="accent5" w:themeTint="9A"/>
        </w:tcBorders>
      </w:tcPr>
    </w:tblStylePr>
    <w:tblStylePr w:type="firstCol">
      <w:rPr>
        <w:b/>
        <w:color w:val="EED2A3" w:themeColor="accent5" w:themeTint="9A" w:themeShade="95"/>
      </w:rPr>
    </w:tblStylePr>
    <w:tblStylePr w:type="lastCol">
      <w:rPr>
        <w:b/>
        <w:color w:val="EED2A3" w:themeColor="accent5" w:themeTint="9A" w:themeShade="95"/>
      </w:rPr>
    </w:tblStylePr>
    <w:tblStylePr w:type="band1Vert">
      <w:tblPr/>
      <w:tcPr>
        <w:shd w:val="clear" w:color="F8ECD9" w:themeColor="accent5" w:themeTint="40" w:fill="F8ECD9" w:themeFill="accent5" w:themeFillTint="40"/>
      </w:tcPr>
    </w:tblStylePr>
    <w:tblStylePr w:type="band1Horz">
      <w:rPr>
        <w:rFonts w:ascii="Arial" w:hAnsi="Arial"/>
        <w:color w:val="EED2A3" w:themeColor="accent5" w:themeTint="9A" w:themeShade="95"/>
        <w:sz w:val="22"/>
      </w:rPr>
      <w:tblPr/>
      <w:tcPr>
        <w:shd w:val="clear" w:color="F8ECD9" w:themeColor="accent5" w:themeTint="40" w:fill="F8ECD9" w:themeFill="accent5" w:themeFillTint="40"/>
      </w:tcPr>
    </w:tblStylePr>
    <w:tblStylePr w:type="band2Horz">
      <w:rPr>
        <w:rFonts w:ascii="Arial" w:hAnsi="Arial"/>
        <w:color w:val="EED2A3" w:themeColor="accent5" w:themeTint="9A" w:themeShade="95"/>
        <w:sz w:val="22"/>
      </w:rPr>
    </w:tblStylePr>
  </w:style>
  <w:style w:type="table" w:customStyle="1" w:styleId="ListTable6Colorful-Accent61">
    <w:name w:val="List Table 6 Colorful - Accent 61"/>
    <w:basedOn w:val="Tabellanormale"/>
    <w:uiPriority w:val="99"/>
    <w:pPr>
      <w:spacing w:after="0" w:line="240" w:lineRule="auto"/>
    </w:pPr>
    <w:tblPr>
      <w:tblStyleRowBandSize w:val="1"/>
      <w:tblStyleColBandSize w:val="1"/>
      <w:tblBorders>
        <w:top w:val="single" w:sz="4" w:space="0" w:color="C0CBD2" w:themeColor="accent6" w:themeTint="98"/>
        <w:bottom w:val="single" w:sz="4" w:space="0" w:color="C0CBD2" w:themeColor="accent6" w:themeTint="98"/>
      </w:tblBorders>
    </w:tblPr>
    <w:tblStylePr w:type="firstRow">
      <w:rPr>
        <w:b/>
        <w:color w:val="C0CBD2" w:themeColor="accent6" w:themeTint="98" w:themeShade="95"/>
      </w:rPr>
      <w:tblPr/>
      <w:tcPr>
        <w:tcBorders>
          <w:bottom w:val="single" w:sz="4" w:space="0" w:color="C0CBD2" w:themeColor="accent6" w:themeTint="98"/>
        </w:tcBorders>
      </w:tcPr>
    </w:tblStylePr>
    <w:tblStylePr w:type="lastRow">
      <w:rPr>
        <w:b/>
        <w:color w:val="C0CBD2" w:themeColor="accent6" w:themeTint="98" w:themeShade="95"/>
      </w:rPr>
      <w:tblPr/>
      <w:tcPr>
        <w:tcBorders>
          <w:top w:val="single" w:sz="4" w:space="0" w:color="C0CBD2" w:themeColor="accent6" w:themeTint="98"/>
        </w:tcBorders>
      </w:tcPr>
    </w:tblStylePr>
    <w:tblStylePr w:type="firstCol">
      <w:rPr>
        <w:b/>
        <w:color w:val="C0CBD2" w:themeColor="accent6" w:themeTint="98" w:themeShade="95"/>
      </w:rPr>
    </w:tblStylePr>
    <w:tblStylePr w:type="lastCol">
      <w:rPr>
        <w:b/>
        <w:color w:val="C0CBD2" w:themeColor="accent6" w:themeTint="98" w:themeShade="95"/>
      </w:rPr>
    </w:tblStylePr>
    <w:tblStylePr w:type="band1Vert">
      <w:tblPr/>
      <w:tcPr>
        <w:shd w:val="clear" w:color="E4E9EC" w:themeColor="accent6" w:themeTint="40" w:fill="E4E9EC" w:themeFill="accent6" w:themeFillTint="40"/>
      </w:tcPr>
    </w:tblStylePr>
    <w:tblStylePr w:type="band1Horz">
      <w:rPr>
        <w:rFonts w:ascii="Arial" w:hAnsi="Arial"/>
        <w:color w:val="C0CBD2" w:themeColor="accent6" w:themeTint="98" w:themeShade="95"/>
        <w:sz w:val="22"/>
      </w:rPr>
      <w:tblPr/>
      <w:tcPr>
        <w:shd w:val="clear" w:color="E4E9EC" w:themeColor="accent6" w:themeTint="40" w:fill="E4E9EC" w:themeFill="accent6" w:themeFillTint="40"/>
      </w:tcPr>
    </w:tblStylePr>
    <w:tblStylePr w:type="band2Horz">
      <w:rPr>
        <w:rFonts w:ascii="Arial" w:hAnsi="Arial"/>
        <w:color w:val="C0CBD2" w:themeColor="accent6" w:themeTint="98" w:themeShade="95"/>
        <w:sz w:val="22"/>
      </w:rPr>
    </w:tblStylePr>
  </w:style>
  <w:style w:type="table" w:styleId="Tabellaelenco7acolori">
    <w:name w:val="List Table 7 Colorful"/>
    <w:basedOn w:val="Tabellanormale"/>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1">
    <w:name w:val="List Table 7 Colorful - Accent 11"/>
    <w:basedOn w:val="Tabellanormale"/>
    <w:uiPriority w:val="99"/>
    <w:pPr>
      <w:spacing w:after="0" w:line="240" w:lineRule="auto"/>
    </w:pPr>
    <w:tblPr>
      <w:tblStyleRowBandSize w:val="1"/>
      <w:tblStyleColBandSize w:val="1"/>
      <w:tblBorders>
        <w:right w:val="single" w:sz="4" w:space="0" w:color="072BD9" w:themeColor="accent1"/>
      </w:tblBorders>
    </w:tblPr>
    <w:tblStylePr w:type="firstRow">
      <w:rPr>
        <w:rFonts w:ascii="Arial" w:hAnsi="Arial"/>
        <w:i/>
        <w:color w:val="04187E" w:themeColor="accent1" w:themeShade="95"/>
        <w:sz w:val="22"/>
      </w:rPr>
      <w:tblPr/>
      <w:tcPr>
        <w:tcBorders>
          <w:top w:val="none" w:sz="0" w:space="0" w:color="auto"/>
          <w:left w:val="none" w:sz="0" w:space="0" w:color="auto"/>
          <w:bottom w:val="single" w:sz="4" w:space="0" w:color="072BD9" w:themeColor="accent1"/>
          <w:right w:val="none" w:sz="0" w:space="0" w:color="auto"/>
        </w:tcBorders>
        <w:shd w:val="clear" w:color="FFFFFF" w:themeColor="light1" w:fill="FFFFFF" w:themeFill="light1"/>
      </w:tcPr>
    </w:tblStylePr>
    <w:tblStylePr w:type="lastRow">
      <w:rPr>
        <w:rFonts w:ascii="Arial" w:hAnsi="Arial"/>
        <w:i/>
        <w:color w:val="04187E" w:themeColor="accent1" w:themeShade="95"/>
        <w:sz w:val="22"/>
      </w:rPr>
      <w:tblPr/>
      <w:tcPr>
        <w:tcBorders>
          <w:top w:val="single" w:sz="4" w:space="0" w:color="072BD9"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04187E" w:themeColor="accent1" w:themeShade="95"/>
        <w:sz w:val="22"/>
      </w:rPr>
      <w:tblPr/>
      <w:tcPr>
        <w:tcBorders>
          <w:top w:val="none" w:sz="0" w:space="0" w:color="auto"/>
          <w:left w:val="none" w:sz="0" w:space="0" w:color="auto"/>
          <w:bottom w:val="none" w:sz="0" w:space="0" w:color="auto"/>
          <w:right w:val="single" w:sz="4" w:space="0" w:color="072BD9" w:themeColor="accent1"/>
        </w:tcBorders>
        <w:shd w:val="clear" w:color="FFFFFF" w:fill="auto"/>
      </w:tcPr>
    </w:tblStylePr>
    <w:tblStylePr w:type="lastCol">
      <w:rPr>
        <w:rFonts w:ascii="Arial" w:hAnsi="Arial"/>
        <w:i/>
        <w:color w:val="04187E" w:themeColor="accent1" w:themeShade="95"/>
        <w:sz w:val="22"/>
      </w:rPr>
      <w:tblPr/>
      <w:tcPr>
        <w:tcBorders>
          <w:top w:val="none" w:sz="0" w:space="0" w:color="auto"/>
          <w:left w:val="single" w:sz="4" w:space="0" w:color="072BD9" w:themeColor="accent1"/>
          <w:bottom w:val="none" w:sz="0" w:space="0" w:color="auto"/>
          <w:right w:val="none" w:sz="0" w:space="0" w:color="auto"/>
        </w:tcBorders>
        <w:shd w:val="clear" w:color="FFFFFF" w:fill="auto"/>
      </w:tcPr>
    </w:tblStylePr>
    <w:tblStylePr w:type="band1Vert">
      <w:tblPr/>
      <w:tcPr>
        <w:shd w:val="clear" w:color="B9C4FC" w:themeColor="accent1" w:themeTint="40" w:fill="B9C4FC" w:themeFill="accent1" w:themeFillTint="40"/>
      </w:tcPr>
    </w:tblStylePr>
    <w:tblStylePr w:type="band1Horz">
      <w:rPr>
        <w:rFonts w:ascii="Arial" w:hAnsi="Arial"/>
        <w:color w:val="04187E" w:themeColor="accent1" w:themeShade="95"/>
        <w:sz w:val="22"/>
      </w:rPr>
      <w:tblPr/>
      <w:tcPr>
        <w:shd w:val="clear" w:color="B9C4FC" w:themeColor="accent1" w:themeTint="40" w:fill="B9C4FC" w:themeFill="accent1" w:themeFillTint="40"/>
      </w:tcPr>
    </w:tblStylePr>
    <w:tblStylePr w:type="band2Horz">
      <w:rPr>
        <w:rFonts w:ascii="Arial" w:hAnsi="Arial"/>
        <w:color w:val="04187E" w:themeColor="accent1" w:themeShade="95"/>
        <w:sz w:val="22"/>
      </w:rPr>
    </w:tblStylePr>
  </w:style>
  <w:style w:type="table" w:customStyle="1" w:styleId="ListTable7Colorful-Accent21">
    <w:name w:val="List Table 7 Colorful - Accent 21"/>
    <w:basedOn w:val="Tabellanormale"/>
    <w:uiPriority w:val="99"/>
    <w:pPr>
      <w:spacing w:after="0" w:line="240" w:lineRule="auto"/>
    </w:pPr>
    <w:tblPr>
      <w:tblStyleRowBandSize w:val="1"/>
      <w:tblStyleColBandSize w:val="1"/>
      <w:tblBorders>
        <w:right w:val="single" w:sz="4" w:space="0" w:color="FFFFFF" w:themeColor="accent2" w:themeTint="97"/>
      </w:tblBorders>
    </w:tblPr>
    <w:tblStylePr w:type="firstRow">
      <w:rPr>
        <w:rFonts w:ascii="Arial" w:hAnsi="Arial"/>
        <w:i/>
        <w:color w:val="FFFFFF" w:themeColor="accent2" w:themeTint="97" w:themeShade="95"/>
        <w:sz w:val="22"/>
      </w:rPr>
      <w:tblPr/>
      <w:tcPr>
        <w:tcBorders>
          <w:top w:val="none" w:sz="0" w:space="0" w:color="auto"/>
          <w:left w:val="none" w:sz="0" w:space="0" w:color="auto"/>
          <w:bottom w:val="single" w:sz="4" w:space="0" w:color="FFFFFF" w:themeColor="accent2" w:themeTint="97"/>
          <w:right w:val="none" w:sz="0" w:space="0" w:color="auto"/>
        </w:tcBorders>
        <w:shd w:val="clear" w:color="FFFFFF" w:themeColor="light1" w:fill="FFFFFF" w:themeFill="light1"/>
      </w:tcPr>
    </w:tblStylePr>
    <w:tblStylePr w:type="lastRow">
      <w:rPr>
        <w:rFonts w:ascii="Arial" w:hAnsi="Arial"/>
        <w:i/>
        <w:color w:val="FFFFFF" w:themeColor="accent2" w:themeTint="97" w:themeShade="95"/>
        <w:sz w:val="22"/>
      </w:rPr>
      <w:tblPr/>
      <w:tcPr>
        <w:tcBorders>
          <w:top w:val="single" w:sz="4" w:space="0" w:color="FFFFFF"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FFFFF" w:themeColor="accent2" w:themeTint="97" w:themeShade="95"/>
        <w:sz w:val="22"/>
      </w:rPr>
      <w:tblPr/>
      <w:tcPr>
        <w:tcBorders>
          <w:top w:val="none" w:sz="0" w:space="0" w:color="auto"/>
          <w:left w:val="none" w:sz="0" w:space="0" w:color="auto"/>
          <w:bottom w:val="none" w:sz="0" w:space="0" w:color="auto"/>
          <w:right w:val="single" w:sz="4" w:space="0" w:color="FFFFFF" w:themeColor="accent2" w:themeTint="97"/>
        </w:tcBorders>
        <w:shd w:val="clear" w:color="FFFFFF" w:fill="auto"/>
      </w:tcPr>
    </w:tblStylePr>
    <w:tblStylePr w:type="lastCol">
      <w:rPr>
        <w:rFonts w:ascii="Arial" w:hAnsi="Arial"/>
        <w:i/>
        <w:color w:val="FFFFFF" w:themeColor="accent2" w:themeTint="97" w:themeShade="95"/>
        <w:sz w:val="22"/>
      </w:rPr>
      <w:tblPr/>
      <w:tcPr>
        <w:tcBorders>
          <w:top w:val="none" w:sz="0" w:space="0" w:color="auto"/>
          <w:left w:val="single" w:sz="4" w:space="0" w:color="FFFFFF" w:themeColor="accent2" w:themeTint="97"/>
          <w:bottom w:val="none" w:sz="0" w:space="0" w:color="auto"/>
          <w:right w:val="none" w:sz="0" w:space="0" w:color="auto"/>
        </w:tcBorders>
        <w:shd w:val="clear" w:color="FFFFFF" w:fill="auto"/>
      </w:tcPr>
    </w:tblStylePr>
    <w:tblStylePr w:type="band1Vert">
      <w:tblPr/>
      <w:tcPr>
        <w:shd w:val="clear" w:color="FFFFFF" w:themeColor="accent2" w:themeTint="40" w:fill="FFFFFF" w:themeFill="accent2" w:themeFillTint="40"/>
      </w:tcPr>
    </w:tblStylePr>
    <w:tblStylePr w:type="band1Horz">
      <w:rPr>
        <w:rFonts w:ascii="Arial" w:hAnsi="Arial"/>
        <w:color w:val="FFFFFF" w:themeColor="accent2" w:themeTint="97" w:themeShade="95"/>
        <w:sz w:val="22"/>
      </w:rPr>
      <w:tblPr/>
      <w:tcPr>
        <w:shd w:val="clear" w:color="FFFFFF" w:themeColor="accent2" w:themeTint="40" w:fill="FFFFFF" w:themeFill="accent2" w:themeFillTint="40"/>
      </w:tcPr>
    </w:tblStylePr>
    <w:tblStylePr w:type="band2Horz">
      <w:rPr>
        <w:rFonts w:ascii="Arial" w:hAnsi="Arial"/>
        <w:color w:val="FFFFFF" w:themeColor="accent2" w:themeTint="97" w:themeShade="95"/>
        <w:sz w:val="22"/>
      </w:rPr>
    </w:tblStylePr>
  </w:style>
  <w:style w:type="table" w:customStyle="1" w:styleId="ListTable7Colorful-Accent31">
    <w:name w:val="List Table 7 Colorful - Accent 31"/>
    <w:basedOn w:val="Tabellanormale"/>
    <w:uiPriority w:val="99"/>
    <w:pPr>
      <w:spacing w:after="0" w:line="240" w:lineRule="auto"/>
    </w:pPr>
    <w:tblPr>
      <w:tblStyleRowBandSize w:val="1"/>
      <w:tblStyleColBandSize w:val="1"/>
      <w:tblBorders>
        <w:right w:val="single" w:sz="4" w:space="0" w:color="5974F9" w:themeColor="accent3" w:themeTint="98"/>
      </w:tblBorders>
    </w:tblPr>
    <w:tblStylePr w:type="firstRow">
      <w:rPr>
        <w:rFonts w:ascii="Arial" w:hAnsi="Arial"/>
        <w:i/>
        <w:color w:val="5974F9" w:themeColor="accent3" w:themeTint="98" w:themeShade="95"/>
        <w:sz w:val="22"/>
      </w:rPr>
      <w:tblPr/>
      <w:tcPr>
        <w:tcBorders>
          <w:top w:val="none" w:sz="0" w:space="0" w:color="auto"/>
          <w:left w:val="none" w:sz="0" w:space="0" w:color="auto"/>
          <w:bottom w:val="single" w:sz="4" w:space="0" w:color="5974F9" w:themeColor="accent3" w:themeTint="98"/>
          <w:right w:val="none" w:sz="0" w:space="0" w:color="auto"/>
        </w:tcBorders>
        <w:shd w:val="clear" w:color="FFFFFF" w:themeColor="light1" w:fill="FFFFFF" w:themeFill="light1"/>
      </w:tcPr>
    </w:tblStylePr>
    <w:tblStylePr w:type="lastRow">
      <w:rPr>
        <w:rFonts w:ascii="Arial" w:hAnsi="Arial"/>
        <w:i/>
        <w:color w:val="5974F9" w:themeColor="accent3" w:themeTint="98" w:themeShade="95"/>
        <w:sz w:val="22"/>
      </w:rPr>
      <w:tblPr/>
      <w:tcPr>
        <w:tcBorders>
          <w:top w:val="single" w:sz="4" w:space="0" w:color="5974F9"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5974F9" w:themeColor="accent3" w:themeTint="98" w:themeShade="95"/>
        <w:sz w:val="22"/>
      </w:rPr>
      <w:tblPr/>
      <w:tcPr>
        <w:tcBorders>
          <w:top w:val="none" w:sz="0" w:space="0" w:color="auto"/>
          <w:left w:val="none" w:sz="0" w:space="0" w:color="auto"/>
          <w:bottom w:val="none" w:sz="0" w:space="0" w:color="auto"/>
          <w:right w:val="single" w:sz="4" w:space="0" w:color="5974F9" w:themeColor="accent3" w:themeTint="98"/>
        </w:tcBorders>
        <w:shd w:val="clear" w:color="FFFFFF" w:fill="auto"/>
      </w:tcPr>
    </w:tblStylePr>
    <w:tblStylePr w:type="lastCol">
      <w:rPr>
        <w:rFonts w:ascii="Arial" w:hAnsi="Arial"/>
        <w:i/>
        <w:color w:val="5974F9" w:themeColor="accent3" w:themeTint="98" w:themeShade="95"/>
        <w:sz w:val="22"/>
      </w:rPr>
      <w:tblPr/>
      <w:tcPr>
        <w:tcBorders>
          <w:top w:val="none" w:sz="0" w:space="0" w:color="auto"/>
          <w:left w:val="single" w:sz="4" w:space="0" w:color="5974F9" w:themeColor="accent3" w:themeTint="98"/>
          <w:bottom w:val="none" w:sz="0" w:space="0" w:color="auto"/>
          <w:right w:val="none" w:sz="0" w:space="0" w:color="auto"/>
        </w:tcBorders>
        <w:shd w:val="clear" w:color="FFFFFF" w:fill="auto"/>
      </w:tcPr>
    </w:tblStylePr>
    <w:tblStylePr w:type="band1Vert">
      <w:tblPr/>
      <w:tcPr>
        <w:shd w:val="clear" w:color="B9C4FC" w:themeColor="accent3" w:themeTint="40" w:fill="B9C4FC" w:themeFill="accent3" w:themeFillTint="40"/>
      </w:tcPr>
    </w:tblStylePr>
    <w:tblStylePr w:type="band1Horz">
      <w:rPr>
        <w:rFonts w:ascii="Arial" w:hAnsi="Arial"/>
        <w:color w:val="5974F9" w:themeColor="accent3" w:themeTint="98" w:themeShade="95"/>
        <w:sz w:val="22"/>
      </w:rPr>
      <w:tblPr/>
      <w:tcPr>
        <w:shd w:val="clear" w:color="B9C4FC" w:themeColor="accent3" w:themeTint="40" w:fill="B9C4FC" w:themeFill="accent3" w:themeFillTint="40"/>
      </w:tcPr>
    </w:tblStylePr>
    <w:tblStylePr w:type="band2Horz">
      <w:rPr>
        <w:rFonts w:ascii="Arial" w:hAnsi="Arial"/>
        <w:color w:val="5974F9" w:themeColor="accent3" w:themeTint="98" w:themeShade="95"/>
        <w:sz w:val="22"/>
      </w:rPr>
    </w:tblStylePr>
  </w:style>
  <w:style w:type="table" w:customStyle="1" w:styleId="ListTable7Colorful-Accent41">
    <w:name w:val="List Table 7 Colorful - Accent 41"/>
    <w:basedOn w:val="Tabellanormale"/>
    <w:uiPriority w:val="99"/>
    <w:pPr>
      <w:spacing w:after="0" w:line="240" w:lineRule="auto"/>
    </w:pPr>
    <w:tblPr>
      <w:tblStyleRowBandSize w:val="1"/>
      <w:tblStyleColBandSize w:val="1"/>
      <w:tblBorders>
        <w:right w:val="single" w:sz="4" w:space="0" w:color="69FDC1" w:themeColor="accent4" w:themeTint="9A"/>
      </w:tblBorders>
    </w:tblPr>
    <w:tblStylePr w:type="firstRow">
      <w:rPr>
        <w:rFonts w:ascii="Arial" w:hAnsi="Arial"/>
        <w:i/>
        <w:color w:val="69FDC1" w:themeColor="accent4" w:themeTint="9A" w:themeShade="95"/>
        <w:sz w:val="22"/>
      </w:rPr>
      <w:tblPr/>
      <w:tcPr>
        <w:tcBorders>
          <w:top w:val="none" w:sz="0" w:space="0" w:color="auto"/>
          <w:left w:val="none" w:sz="0" w:space="0" w:color="auto"/>
          <w:bottom w:val="single" w:sz="4" w:space="0" w:color="69FDC1" w:themeColor="accent4" w:themeTint="9A"/>
          <w:right w:val="none" w:sz="0" w:space="0" w:color="auto"/>
        </w:tcBorders>
        <w:shd w:val="clear" w:color="FFFFFF" w:themeColor="light1" w:fill="FFFFFF" w:themeFill="light1"/>
      </w:tcPr>
    </w:tblStylePr>
    <w:tblStylePr w:type="lastRow">
      <w:rPr>
        <w:rFonts w:ascii="Arial" w:hAnsi="Arial"/>
        <w:i/>
        <w:color w:val="69FDC1" w:themeColor="accent4" w:themeTint="9A" w:themeShade="95"/>
        <w:sz w:val="22"/>
      </w:rPr>
      <w:tblPr/>
      <w:tcPr>
        <w:tcBorders>
          <w:top w:val="single" w:sz="4" w:space="0" w:color="69FDC1"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69FDC1" w:themeColor="accent4" w:themeTint="9A" w:themeShade="95"/>
        <w:sz w:val="22"/>
      </w:rPr>
      <w:tblPr/>
      <w:tcPr>
        <w:tcBorders>
          <w:top w:val="none" w:sz="0" w:space="0" w:color="auto"/>
          <w:left w:val="none" w:sz="0" w:space="0" w:color="auto"/>
          <w:bottom w:val="none" w:sz="0" w:space="0" w:color="auto"/>
          <w:right w:val="single" w:sz="4" w:space="0" w:color="69FDC1" w:themeColor="accent4" w:themeTint="9A"/>
        </w:tcBorders>
        <w:shd w:val="clear" w:color="FFFFFF" w:fill="auto"/>
      </w:tcPr>
    </w:tblStylePr>
    <w:tblStylePr w:type="lastCol">
      <w:rPr>
        <w:rFonts w:ascii="Arial" w:hAnsi="Arial"/>
        <w:i/>
        <w:color w:val="69FDC1" w:themeColor="accent4" w:themeTint="9A" w:themeShade="95"/>
        <w:sz w:val="22"/>
      </w:rPr>
      <w:tblPr/>
      <w:tcPr>
        <w:tcBorders>
          <w:top w:val="none" w:sz="0" w:space="0" w:color="auto"/>
          <w:left w:val="single" w:sz="4" w:space="0" w:color="69FDC1" w:themeColor="accent4" w:themeTint="9A"/>
          <w:bottom w:val="none" w:sz="0" w:space="0" w:color="auto"/>
          <w:right w:val="none" w:sz="0" w:space="0" w:color="auto"/>
        </w:tcBorders>
        <w:shd w:val="clear" w:color="FFFFFF" w:fill="auto"/>
      </w:tcPr>
    </w:tblStylePr>
    <w:tblStylePr w:type="band1Vert">
      <w:tblPr/>
      <w:tcPr>
        <w:shd w:val="clear" w:color="C0FEE5" w:themeColor="accent4" w:themeTint="40" w:fill="C0FEE5" w:themeFill="accent4" w:themeFillTint="40"/>
      </w:tcPr>
    </w:tblStylePr>
    <w:tblStylePr w:type="band1Horz">
      <w:rPr>
        <w:rFonts w:ascii="Arial" w:hAnsi="Arial"/>
        <w:color w:val="69FDC1" w:themeColor="accent4" w:themeTint="9A" w:themeShade="95"/>
        <w:sz w:val="22"/>
      </w:rPr>
      <w:tblPr/>
      <w:tcPr>
        <w:shd w:val="clear" w:color="C0FEE5" w:themeColor="accent4" w:themeTint="40" w:fill="C0FEE5" w:themeFill="accent4" w:themeFillTint="40"/>
      </w:tcPr>
    </w:tblStylePr>
    <w:tblStylePr w:type="band2Horz">
      <w:rPr>
        <w:rFonts w:ascii="Arial" w:hAnsi="Arial"/>
        <w:color w:val="69FDC1" w:themeColor="accent4" w:themeTint="9A" w:themeShade="95"/>
        <w:sz w:val="22"/>
      </w:rPr>
    </w:tblStylePr>
  </w:style>
  <w:style w:type="table" w:customStyle="1" w:styleId="ListTable7Colorful-Accent51">
    <w:name w:val="List Table 7 Colorful - Accent 51"/>
    <w:basedOn w:val="Tabellanormale"/>
    <w:uiPriority w:val="99"/>
    <w:pPr>
      <w:spacing w:after="0" w:line="240" w:lineRule="auto"/>
    </w:pPr>
    <w:tblPr>
      <w:tblStyleRowBandSize w:val="1"/>
      <w:tblStyleColBandSize w:val="1"/>
      <w:tblBorders>
        <w:right w:val="single" w:sz="4" w:space="0" w:color="EED2A3" w:themeColor="accent5" w:themeTint="9A"/>
      </w:tblBorders>
    </w:tblPr>
    <w:tblStylePr w:type="firstRow">
      <w:rPr>
        <w:rFonts w:ascii="Arial" w:hAnsi="Arial"/>
        <w:i/>
        <w:color w:val="EED2A3" w:themeColor="accent5" w:themeTint="9A" w:themeShade="95"/>
        <w:sz w:val="22"/>
      </w:rPr>
      <w:tblPr/>
      <w:tcPr>
        <w:tcBorders>
          <w:top w:val="none" w:sz="0" w:space="0" w:color="auto"/>
          <w:left w:val="none" w:sz="0" w:space="0" w:color="auto"/>
          <w:bottom w:val="single" w:sz="4" w:space="0" w:color="EED2A3" w:themeColor="accent5" w:themeTint="9A"/>
          <w:right w:val="none" w:sz="0" w:space="0" w:color="auto"/>
        </w:tcBorders>
        <w:shd w:val="clear" w:color="FFFFFF" w:themeColor="light1" w:fill="FFFFFF" w:themeFill="light1"/>
      </w:tcPr>
    </w:tblStylePr>
    <w:tblStylePr w:type="lastRow">
      <w:rPr>
        <w:rFonts w:ascii="Arial" w:hAnsi="Arial"/>
        <w:i/>
        <w:color w:val="EED2A3" w:themeColor="accent5" w:themeTint="9A" w:themeShade="95"/>
        <w:sz w:val="22"/>
      </w:rPr>
      <w:tblPr/>
      <w:tcPr>
        <w:tcBorders>
          <w:top w:val="single" w:sz="4" w:space="0" w:color="EED2A3"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EED2A3" w:themeColor="accent5" w:themeTint="9A" w:themeShade="95"/>
        <w:sz w:val="22"/>
      </w:rPr>
      <w:tblPr/>
      <w:tcPr>
        <w:tcBorders>
          <w:top w:val="none" w:sz="0" w:space="0" w:color="auto"/>
          <w:left w:val="none" w:sz="0" w:space="0" w:color="auto"/>
          <w:bottom w:val="none" w:sz="0" w:space="0" w:color="auto"/>
          <w:right w:val="single" w:sz="4" w:space="0" w:color="EED2A3" w:themeColor="accent5" w:themeTint="9A"/>
        </w:tcBorders>
        <w:shd w:val="clear" w:color="FFFFFF" w:fill="auto"/>
      </w:tcPr>
    </w:tblStylePr>
    <w:tblStylePr w:type="lastCol">
      <w:rPr>
        <w:rFonts w:ascii="Arial" w:hAnsi="Arial"/>
        <w:i/>
        <w:color w:val="EED2A3" w:themeColor="accent5" w:themeTint="9A" w:themeShade="95"/>
        <w:sz w:val="22"/>
      </w:rPr>
      <w:tblPr/>
      <w:tcPr>
        <w:tcBorders>
          <w:top w:val="none" w:sz="0" w:space="0" w:color="auto"/>
          <w:left w:val="single" w:sz="4" w:space="0" w:color="EED2A3" w:themeColor="accent5" w:themeTint="9A"/>
          <w:bottom w:val="none" w:sz="0" w:space="0" w:color="auto"/>
          <w:right w:val="none" w:sz="0" w:space="0" w:color="auto"/>
        </w:tcBorders>
        <w:shd w:val="clear" w:color="FFFFFF" w:fill="auto"/>
      </w:tcPr>
    </w:tblStylePr>
    <w:tblStylePr w:type="band1Vert">
      <w:tblPr/>
      <w:tcPr>
        <w:shd w:val="clear" w:color="F8ECD9" w:themeColor="accent5" w:themeTint="40" w:fill="F8ECD9" w:themeFill="accent5" w:themeFillTint="40"/>
      </w:tcPr>
    </w:tblStylePr>
    <w:tblStylePr w:type="band1Horz">
      <w:rPr>
        <w:rFonts w:ascii="Arial" w:hAnsi="Arial"/>
        <w:color w:val="EED2A3" w:themeColor="accent5" w:themeTint="9A" w:themeShade="95"/>
        <w:sz w:val="22"/>
      </w:rPr>
      <w:tblPr/>
      <w:tcPr>
        <w:shd w:val="clear" w:color="F8ECD9" w:themeColor="accent5" w:themeTint="40" w:fill="F8ECD9" w:themeFill="accent5" w:themeFillTint="40"/>
      </w:tcPr>
    </w:tblStylePr>
    <w:tblStylePr w:type="band2Horz">
      <w:rPr>
        <w:rFonts w:ascii="Arial" w:hAnsi="Arial"/>
        <w:color w:val="EED2A3" w:themeColor="accent5" w:themeTint="9A" w:themeShade="95"/>
        <w:sz w:val="22"/>
      </w:rPr>
    </w:tblStylePr>
  </w:style>
  <w:style w:type="table" w:customStyle="1" w:styleId="ListTable7Colorful-Accent61">
    <w:name w:val="List Table 7 Colorful - Accent 61"/>
    <w:basedOn w:val="Tabellanormale"/>
    <w:uiPriority w:val="99"/>
    <w:pPr>
      <w:spacing w:after="0" w:line="240" w:lineRule="auto"/>
    </w:pPr>
    <w:tblPr>
      <w:tblStyleRowBandSize w:val="1"/>
      <w:tblStyleColBandSize w:val="1"/>
      <w:tblBorders>
        <w:right w:val="single" w:sz="4" w:space="0" w:color="C0CBD2" w:themeColor="accent6" w:themeTint="98"/>
      </w:tblBorders>
    </w:tblPr>
    <w:tblStylePr w:type="firstRow">
      <w:rPr>
        <w:rFonts w:ascii="Arial" w:hAnsi="Arial"/>
        <w:i/>
        <w:color w:val="C0CBD2" w:themeColor="accent6" w:themeTint="98" w:themeShade="95"/>
        <w:sz w:val="22"/>
      </w:rPr>
      <w:tblPr/>
      <w:tcPr>
        <w:tcBorders>
          <w:top w:val="none" w:sz="0" w:space="0" w:color="auto"/>
          <w:left w:val="none" w:sz="0" w:space="0" w:color="auto"/>
          <w:bottom w:val="single" w:sz="4" w:space="0" w:color="C0CBD2" w:themeColor="accent6" w:themeTint="98"/>
          <w:right w:val="none" w:sz="0" w:space="0" w:color="auto"/>
        </w:tcBorders>
        <w:shd w:val="clear" w:color="FFFFFF" w:themeColor="light1" w:fill="FFFFFF" w:themeFill="light1"/>
      </w:tcPr>
    </w:tblStylePr>
    <w:tblStylePr w:type="lastRow">
      <w:rPr>
        <w:rFonts w:ascii="Arial" w:hAnsi="Arial"/>
        <w:i/>
        <w:color w:val="C0CBD2" w:themeColor="accent6" w:themeTint="98" w:themeShade="95"/>
        <w:sz w:val="22"/>
      </w:rPr>
      <w:tblPr/>
      <w:tcPr>
        <w:tcBorders>
          <w:top w:val="single" w:sz="4" w:space="0" w:color="C0CBD2"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0CBD2" w:themeColor="accent6" w:themeTint="98" w:themeShade="95"/>
        <w:sz w:val="22"/>
      </w:rPr>
      <w:tblPr/>
      <w:tcPr>
        <w:tcBorders>
          <w:top w:val="none" w:sz="0" w:space="0" w:color="auto"/>
          <w:left w:val="none" w:sz="0" w:space="0" w:color="auto"/>
          <w:bottom w:val="none" w:sz="0" w:space="0" w:color="auto"/>
          <w:right w:val="single" w:sz="4" w:space="0" w:color="C0CBD2" w:themeColor="accent6" w:themeTint="98"/>
        </w:tcBorders>
        <w:shd w:val="clear" w:color="FFFFFF" w:fill="auto"/>
      </w:tcPr>
    </w:tblStylePr>
    <w:tblStylePr w:type="lastCol">
      <w:rPr>
        <w:rFonts w:ascii="Arial" w:hAnsi="Arial"/>
        <w:i/>
        <w:color w:val="C0CBD2" w:themeColor="accent6" w:themeTint="98" w:themeShade="95"/>
        <w:sz w:val="22"/>
      </w:rPr>
      <w:tblPr/>
      <w:tcPr>
        <w:tcBorders>
          <w:top w:val="none" w:sz="0" w:space="0" w:color="auto"/>
          <w:left w:val="single" w:sz="4" w:space="0" w:color="C0CBD2" w:themeColor="accent6" w:themeTint="98"/>
          <w:bottom w:val="none" w:sz="0" w:space="0" w:color="auto"/>
          <w:right w:val="none" w:sz="0" w:space="0" w:color="auto"/>
        </w:tcBorders>
        <w:shd w:val="clear" w:color="FFFFFF" w:fill="auto"/>
      </w:tcPr>
    </w:tblStylePr>
    <w:tblStylePr w:type="band1Vert">
      <w:tblPr/>
      <w:tcPr>
        <w:shd w:val="clear" w:color="E4E9EC" w:themeColor="accent6" w:themeTint="40" w:fill="E4E9EC" w:themeFill="accent6" w:themeFillTint="40"/>
      </w:tcPr>
    </w:tblStylePr>
    <w:tblStylePr w:type="band1Horz">
      <w:rPr>
        <w:rFonts w:ascii="Arial" w:hAnsi="Arial"/>
        <w:color w:val="C0CBD2" w:themeColor="accent6" w:themeTint="98" w:themeShade="95"/>
        <w:sz w:val="22"/>
      </w:rPr>
      <w:tblPr/>
      <w:tcPr>
        <w:shd w:val="clear" w:color="E4E9EC" w:themeColor="accent6" w:themeTint="40" w:fill="E4E9EC" w:themeFill="accent6" w:themeFillTint="40"/>
      </w:tcPr>
    </w:tblStylePr>
    <w:tblStylePr w:type="band2Horz">
      <w:rPr>
        <w:rFonts w:ascii="Arial" w:hAnsi="Arial"/>
        <w:color w:val="C0CBD2" w:themeColor="accent6" w:themeTint="98" w:themeShade="95"/>
        <w:sz w:val="22"/>
      </w:rPr>
    </w:tblStylePr>
  </w:style>
  <w:style w:type="table" w:customStyle="1" w:styleId="Lined-Accent">
    <w:name w:val="Lined - Accent"/>
    <w:basedOn w:val="Tabellanormale"/>
    <w:uiPriority w:val="99"/>
    <w:pPr>
      <w:spacing w:after="0" w:line="240" w:lineRule="auto"/>
    </w:pPr>
    <w:rPr>
      <w:color w:val="404040"/>
      <w:sz w:val="20"/>
      <w:szCs w:val="20"/>
      <w:lang w:val="de-AT" w:eastAsia="de-AT"/>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ellanormale"/>
    <w:uiPriority w:val="99"/>
    <w:pPr>
      <w:spacing w:after="0" w:line="240" w:lineRule="auto"/>
    </w:pPr>
    <w:rPr>
      <w:color w:val="404040"/>
      <w:sz w:val="20"/>
      <w:szCs w:val="20"/>
      <w:lang w:val="de-AT" w:eastAsia="de-AT"/>
    </w:rPr>
    <w:tblPr>
      <w:tblStyleRowBandSize w:val="1"/>
      <w:tblStyleColBandSize w:val="1"/>
    </w:tblPr>
    <w:tblStylePr w:type="firstRow">
      <w:rPr>
        <w:rFonts w:ascii="Arial" w:hAnsi="Arial"/>
        <w:color w:val="F2F2F2"/>
        <w:sz w:val="22"/>
      </w:rPr>
      <w:tblPr/>
      <w:tcPr>
        <w:shd w:val="clear" w:color="072EEF" w:themeColor="accent1" w:themeTint="EA" w:fill="072EEF" w:themeFill="accent1" w:themeFillTint="EA"/>
      </w:tcPr>
    </w:tblStylePr>
    <w:tblStylePr w:type="lastRow">
      <w:rPr>
        <w:rFonts w:ascii="Arial" w:hAnsi="Arial"/>
        <w:color w:val="F2F2F2"/>
        <w:sz w:val="22"/>
      </w:rPr>
      <w:tblPr/>
      <w:tcPr>
        <w:shd w:val="clear" w:color="072EEF" w:themeColor="accent1" w:themeTint="EA" w:fill="072EEF" w:themeFill="accent1" w:themeFillTint="EA"/>
      </w:tcPr>
    </w:tblStylePr>
    <w:tblStylePr w:type="firstCol">
      <w:rPr>
        <w:rFonts w:ascii="Arial" w:hAnsi="Arial"/>
        <w:color w:val="F2F2F2"/>
        <w:sz w:val="22"/>
      </w:rPr>
      <w:tblPr/>
      <w:tcPr>
        <w:shd w:val="clear" w:color="072EEF" w:themeColor="accent1" w:themeTint="EA" w:fill="072EEF" w:themeFill="accent1" w:themeFillTint="EA"/>
      </w:tcPr>
    </w:tblStylePr>
    <w:tblStylePr w:type="lastCol">
      <w:rPr>
        <w:rFonts w:ascii="Arial" w:hAnsi="Arial"/>
        <w:color w:val="F2F2F2"/>
        <w:sz w:val="22"/>
      </w:rPr>
      <w:tblPr/>
      <w:tcPr>
        <w:shd w:val="clear" w:color="072EEF" w:themeColor="accent1" w:themeTint="EA" w:fill="072EEF"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7B5FC" w:themeColor="accent1" w:themeTint="50" w:fill="A7B5F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7B5FC" w:themeColor="accent1" w:themeTint="50" w:fill="A7B5FC" w:themeFill="accent1" w:themeFillTint="50"/>
      </w:tcPr>
    </w:tblStylePr>
  </w:style>
  <w:style w:type="table" w:customStyle="1" w:styleId="Lined-Accent2">
    <w:name w:val="Lined - Accent 2"/>
    <w:basedOn w:val="Tabellanormale"/>
    <w:uiPriority w:val="99"/>
    <w:pPr>
      <w:spacing w:after="0" w:line="240" w:lineRule="auto"/>
    </w:pPr>
    <w:rPr>
      <w:color w:val="404040"/>
      <w:sz w:val="20"/>
      <w:szCs w:val="20"/>
      <w:lang w:val="de-AT" w:eastAsia="de-AT"/>
    </w:rPr>
    <w:tblPr>
      <w:tblStyleRowBandSize w:val="1"/>
      <w:tblStyleColBandSize w:val="1"/>
    </w:tblPr>
    <w:tblStylePr w:type="firstRow">
      <w:rPr>
        <w:rFonts w:ascii="Arial" w:hAnsi="Arial"/>
        <w:color w:val="F2F2F2"/>
        <w:sz w:val="22"/>
      </w:rPr>
      <w:tblPr/>
      <w:tcPr>
        <w:shd w:val="clear" w:color="FFFFFF" w:themeColor="accent2" w:themeTint="97" w:fill="FFFFFF" w:themeFill="accent2" w:themeFillTint="97"/>
      </w:tcPr>
    </w:tblStylePr>
    <w:tblStylePr w:type="lastRow">
      <w:rPr>
        <w:rFonts w:ascii="Arial" w:hAnsi="Arial"/>
        <w:color w:val="F2F2F2"/>
        <w:sz w:val="22"/>
      </w:rPr>
      <w:tblPr/>
      <w:tcPr>
        <w:shd w:val="clear" w:color="FFFFFF" w:themeColor="accent2" w:themeTint="97" w:fill="FFFFFF" w:themeFill="accent2" w:themeFillTint="97"/>
      </w:tcPr>
    </w:tblStylePr>
    <w:tblStylePr w:type="firstCol">
      <w:rPr>
        <w:rFonts w:ascii="Arial" w:hAnsi="Arial"/>
        <w:color w:val="F2F2F2"/>
        <w:sz w:val="22"/>
      </w:rPr>
      <w:tblPr/>
      <w:tcPr>
        <w:shd w:val="clear" w:color="FFFFFF" w:themeColor="accent2" w:themeTint="97" w:fill="FFFFFF" w:themeFill="accent2" w:themeFillTint="97"/>
      </w:tcPr>
    </w:tblStylePr>
    <w:tblStylePr w:type="lastCol">
      <w:rPr>
        <w:rFonts w:ascii="Arial" w:hAnsi="Arial"/>
        <w:color w:val="F2F2F2"/>
        <w:sz w:val="22"/>
      </w:rPr>
      <w:tblPr/>
      <w:tcPr>
        <w:shd w:val="clear" w:color="FFFFFF" w:themeColor="accent2" w:themeTint="97" w:fill="FFFFFF"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FFFFF" w:themeColor="accent2" w:themeTint="32" w:fill="FFFFFF" w:themeFill="accent2" w:themeFillTint="32"/>
      </w:tcPr>
    </w:tblStylePr>
  </w:style>
  <w:style w:type="table" w:customStyle="1" w:styleId="Lined-Accent3">
    <w:name w:val="Lined - Accent 3"/>
    <w:basedOn w:val="Tabellanormale"/>
    <w:uiPriority w:val="99"/>
    <w:pPr>
      <w:spacing w:after="0" w:line="240" w:lineRule="auto"/>
    </w:pPr>
    <w:rPr>
      <w:color w:val="404040"/>
      <w:sz w:val="20"/>
      <w:szCs w:val="20"/>
      <w:lang w:val="de-AT" w:eastAsia="de-AT"/>
    </w:rPr>
    <w:tblPr>
      <w:tblStyleRowBandSize w:val="1"/>
      <w:tblStyleColBandSize w:val="1"/>
    </w:tblPr>
    <w:tblStylePr w:type="firstRow">
      <w:rPr>
        <w:rFonts w:ascii="Arial" w:hAnsi="Arial"/>
        <w:color w:val="F2F2F2"/>
        <w:sz w:val="22"/>
      </w:rPr>
      <w:tblPr/>
      <w:tcPr>
        <w:shd w:val="clear" w:color="072AD9" w:themeColor="accent3" w:themeTint="FE" w:fill="072AD9" w:themeFill="accent3" w:themeFillTint="FE"/>
      </w:tcPr>
    </w:tblStylePr>
    <w:tblStylePr w:type="lastRow">
      <w:rPr>
        <w:rFonts w:ascii="Arial" w:hAnsi="Arial"/>
        <w:color w:val="F2F2F2"/>
        <w:sz w:val="22"/>
      </w:rPr>
      <w:tblPr/>
      <w:tcPr>
        <w:shd w:val="clear" w:color="072AD9" w:themeColor="accent3" w:themeTint="FE" w:fill="072AD9" w:themeFill="accent3" w:themeFillTint="FE"/>
      </w:tcPr>
    </w:tblStylePr>
    <w:tblStylePr w:type="firstCol">
      <w:rPr>
        <w:rFonts w:ascii="Arial" w:hAnsi="Arial"/>
        <w:color w:val="F2F2F2"/>
        <w:sz w:val="22"/>
      </w:rPr>
      <w:tblPr/>
      <w:tcPr>
        <w:shd w:val="clear" w:color="072AD9" w:themeColor="accent3" w:themeTint="FE" w:fill="072AD9" w:themeFill="accent3" w:themeFillTint="FE"/>
      </w:tcPr>
    </w:tblStylePr>
    <w:tblStylePr w:type="lastCol">
      <w:rPr>
        <w:rFonts w:ascii="Arial" w:hAnsi="Arial"/>
        <w:color w:val="F2F2F2"/>
        <w:sz w:val="22"/>
      </w:rPr>
      <w:tblPr/>
      <w:tcPr>
        <w:shd w:val="clear" w:color="072AD9" w:themeColor="accent3" w:themeTint="FE" w:fill="072AD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6CFFD" w:themeColor="accent3" w:themeTint="34" w:fill="C6CFFD" w:themeFill="accent3" w:themeFillTint="34"/>
      </w:tcPr>
    </w:tblStylePr>
  </w:style>
  <w:style w:type="table" w:customStyle="1" w:styleId="Lined-Accent4">
    <w:name w:val="Lined - Accent 4"/>
    <w:basedOn w:val="Tabellanormale"/>
    <w:uiPriority w:val="99"/>
    <w:pPr>
      <w:spacing w:after="0" w:line="240" w:lineRule="auto"/>
    </w:pPr>
    <w:rPr>
      <w:color w:val="404040"/>
      <w:sz w:val="20"/>
      <w:szCs w:val="20"/>
      <w:lang w:val="de-AT" w:eastAsia="de-AT"/>
    </w:rPr>
    <w:tblPr>
      <w:tblStyleRowBandSize w:val="1"/>
      <w:tblStyleColBandSize w:val="1"/>
    </w:tblPr>
    <w:tblStylePr w:type="firstRow">
      <w:rPr>
        <w:rFonts w:ascii="Arial" w:hAnsi="Arial"/>
        <w:color w:val="F2F2F2"/>
        <w:sz w:val="22"/>
      </w:rPr>
      <w:tblPr/>
      <w:tcPr>
        <w:shd w:val="clear" w:color="69FDC1" w:themeColor="accent4" w:themeTint="9A" w:fill="69FDC1" w:themeFill="accent4" w:themeFillTint="9A"/>
      </w:tcPr>
    </w:tblStylePr>
    <w:tblStylePr w:type="lastRow">
      <w:rPr>
        <w:rFonts w:ascii="Arial" w:hAnsi="Arial"/>
        <w:color w:val="F2F2F2"/>
        <w:sz w:val="22"/>
      </w:rPr>
      <w:tblPr/>
      <w:tcPr>
        <w:shd w:val="clear" w:color="69FDC1" w:themeColor="accent4" w:themeTint="9A" w:fill="69FDC1" w:themeFill="accent4" w:themeFillTint="9A"/>
      </w:tcPr>
    </w:tblStylePr>
    <w:tblStylePr w:type="firstCol">
      <w:rPr>
        <w:rFonts w:ascii="Arial" w:hAnsi="Arial"/>
        <w:color w:val="F2F2F2"/>
        <w:sz w:val="22"/>
      </w:rPr>
      <w:tblPr/>
      <w:tcPr>
        <w:shd w:val="clear" w:color="69FDC1" w:themeColor="accent4" w:themeTint="9A" w:fill="69FDC1" w:themeFill="accent4" w:themeFillTint="9A"/>
      </w:tcPr>
    </w:tblStylePr>
    <w:tblStylePr w:type="lastCol">
      <w:rPr>
        <w:rFonts w:ascii="Arial" w:hAnsi="Arial"/>
        <w:color w:val="F2F2F2"/>
        <w:sz w:val="22"/>
      </w:rPr>
      <w:tblPr/>
      <w:tcPr>
        <w:shd w:val="clear" w:color="69FDC1" w:themeColor="accent4" w:themeTint="9A" w:fill="69FDC1"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CCFEEA" w:themeColor="accent4" w:themeTint="34" w:fill="CCFEEA" w:themeFill="accent4" w:themeFillTint="34"/>
      </w:tcPr>
    </w:tblStylePr>
  </w:style>
  <w:style w:type="table" w:customStyle="1" w:styleId="Lined-Accent5">
    <w:name w:val="Lined - Accent 5"/>
    <w:basedOn w:val="Tabellanormale"/>
    <w:uiPriority w:val="99"/>
    <w:pPr>
      <w:spacing w:after="0" w:line="240" w:lineRule="auto"/>
    </w:pPr>
    <w:rPr>
      <w:color w:val="404040"/>
      <w:sz w:val="20"/>
      <w:szCs w:val="20"/>
      <w:lang w:val="de-AT" w:eastAsia="de-AT"/>
    </w:rPr>
    <w:tblPr>
      <w:tblStyleRowBandSize w:val="1"/>
      <w:tblStyleColBandSize w:val="1"/>
    </w:tblPr>
    <w:tblStylePr w:type="firstRow">
      <w:rPr>
        <w:rFonts w:ascii="Arial" w:hAnsi="Arial"/>
        <w:color w:val="F2F2F2"/>
        <w:sz w:val="22"/>
      </w:rPr>
      <w:tblPr/>
      <w:tcPr>
        <w:shd w:val="clear" w:color="E3B568" w:themeColor="accent5" w:fill="E3B568" w:themeFill="accent5"/>
      </w:tcPr>
    </w:tblStylePr>
    <w:tblStylePr w:type="lastRow">
      <w:rPr>
        <w:rFonts w:ascii="Arial" w:hAnsi="Arial"/>
        <w:color w:val="F2F2F2"/>
        <w:sz w:val="22"/>
      </w:rPr>
      <w:tblPr/>
      <w:tcPr>
        <w:shd w:val="clear" w:color="E3B568" w:themeColor="accent5" w:fill="E3B568" w:themeFill="accent5"/>
      </w:tcPr>
    </w:tblStylePr>
    <w:tblStylePr w:type="firstCol">
      <w:rPr>
        <w:rFonts w:ascii="Arial" w:hAnsi="Arial"/>
        <w:color w:val="F2F2F2"/>
        <w:sz w:val="22"/>
      </w:rPr>
      <w:tblPr/>
      <w:tcPr>
        <w:shd w:val="clear" w:color="E3B568" w:themeColor="accent5" w:fill="E3B568" w:themeFill="accent5"/>
      </w:tcPr>
    </w:tblStylePr>
    <w:tblStylePr w:type="lastCol">
      <w:rPr>
        <w:rFonts w:ascii="Arial" w:hAnsi="Arial"/>
        <w:color w:val="F2F2F2"/>
        <w:sz w:val="22"/>
      </w:rPr>
      <w:tblPr/>
      <w:tcPr>
        <w:shd w:val="clear" w:color="E3B568" w:themeColor="accent5" w:fill="E3B568"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9EFE0" w:themeColor="accent5" w:themeTint="34" w:fill="F9EFE0" w:themeFill="accent5" w:themeFillTint="34"/>
      </w:tcPr>
    </w:tblStylePr>
  </w:style>
  <w:style w:type="table" w:customStyle="1" w:styleId="Lined-Accent6">
    <w:name w:val="Lined - Accent 6"/>
    <w:basedOn w:val="Tabellanormale"/>
    <w:uiPriority w:val="99"/>
    <w:pPr>
      <w:spacing w:after="0" w:line="240" w:lineRule="auto"/>
    </w:pPr>
    <w:rPr>
      <w:color w:val="404040"/>
      <w:sz w:val="20"/>
      <w:szCs w:val="20"/>
      <w:lang w:val="de-AT" w:eastAsia="de-AT"/>
    </w:rPr>
    <w:tblPr>
      <w:tblStyleRowBandSize w:val="1"/>
      <w:tblStyleColBandSize w:val="1"/>
    </w:tblPr>
    <w:tblStylePr w:type="firstRow">
      <w:rPr>
        <w:rFonts w:ascii="Arial" w:hAnsi="Arial"/>
        <w:color w:val="F2F2F2"/>
        <w:sz w:val="22"/>
      </w:rPr>
      <w:tblPr/>
      <w:tcPr>
        <w:shd w:val="clear" w:color="96A8B4" w:themeColor="accent6" w:fill="96A8B4" w:themeFill="accent6"/>
      </w:tcPr>
    </w:tblStylePr>
    <w:tblStylePr w:type="lastRow">
      <w:rPr>
        <w:rFonts w:ascii="Arial" w:hAnsi="Arial"/>
        <w:color w:val="F2F2F2"/>
        <w:sz w:val="22"/>
      </w:rPr>
      <w:tblPr/>
      <w:tcPr>
        <w:shd w:val="clear" w:color="96A8B4" w:themeColor="accent6" w:fill="96A8B4" w:themeFill="accent6"/>
      </w:tcPr>
    </w:tblStylePr>
    <w:tblStylePr w:type="firstCol">
      <w:rPr>
        <w:rFonts w:ascii="Arial" w:hAnsi="Arial"/>
        <w:color w:val="F2F2F2"/>
        <w:sz w:val="22"/>
      </w:rPr>
      <w:tblPr/>
      <w:tcPr>
        <w:shd w:val="clear" w:color="96A8B4" w:themeColor="accent6" w:fill="96A8B4" w:themeFill="accent6"/>
      </w:tcPr>
    </w:tblStylePr>
    <w:tblStylePr w:type="lastCol">
      <w:rPr>
        <w:rFonts w:ascii="Arial" w:hAnsi="Arial"/>
        <w:color w:val="F2F2F2"/>
        <w:sz w:val="22"/>
      </w:rPr>
      <w:tblPr/>
      <w:tcPr>
        <w:shd w:val="clear" w:color="96A8B4" w:themeColor="accent6" w:fill="96A8B4"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9EDEF" w:themeColor="accent6" w:themeTint="34" w:fill="E9EDEF" w:themeFill="accent6" w:themeFillTint="34"/>
      </w:tcPr>
    </w:tblStylePr>
  </w:style>
  <w:style w:type="table" w:customStyle="1" w:styleId="BorderedLined-Accent">
    <w:name w:val="Bordered &amp; Lined - Accent"/>
    <w:basedOn w:val="Tabellanormale"/>
    <w:uiPriority w:val="99"/>
    <w:pPr>
      <w:spacing w:after="0" w:line="240" w:lineRule="auto"/>
    </w:pPr>
    <w:rPr>
      <w:color w:val="404040"/>
      <w:sz w:val="20"/>
      <w:szCs w:val="20"/>
      <w:lang w:val="de-AT" w:eastAsia="de-AT"/>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ellanormale"/>
    <w:uiPriority w:val="99"/>
    <w:pPr>
      <w:spacing w:after="0" w:line="240" w:lineRule="auto"/>
    </w:pPr>
    <w:rPr>
      <w:color w:val="404040"/>
      <w:sz w:val="20"/>
      <w:szCs w:val="20"/>
      <w:lang w:val="de-AT" w:eastAsia="de-AT"/>
    </w:rPr>
    <w:tblPr>
      <w:tblStyleRowBandSize w:val="1"/>
      <w:tblStyleColBandSize w:val="1"/>
      <w:tblBorders>
        <w:top w:val="single" w:sz="4" w:space="0" w:color="04187E" w:themeColor="accent1" w:themeShade="95"/>
        <w:left w:val="single" w:sz="4" w:space="0" w:color="04187E" w:themeColor="accent1" w:themeShade="95"/>
        <w:bottom w:val="single" w:sz="4" w:space="0" w:color="04187E" w:themeColor="accent1" w:themeShade="95"/>
        <w:right w:val="single" w:sz="4" w:space="0" w:color="04187E" w:themeColor="accent1" w:themeShade="95"/>
        <w:insideH w:val="single" w:sz="4" w:space="0" w:color="04187E" w:themeColor="accent1" w:themeShade="95"/>
        <w:insideV w:val="single" w:sz="4" w:space="0" w:color="04187E" w:themeColor="accent1" w:themeShade="95"/>
      </w:tblBorders>
    </w:tblPr>
    <w:tblStylePr w:type="firstRow">
      <w:rPr>
        <w:rFonts w:ascii="Arial" w:hAnsi="Arial"/>
        <w:color w:val="F2F2F2"/>
        <w:sz w:val="22"/>
      </w:rPr>
      <w:tblPr/>
      <w:tcPr>
        <w:shd w:val="clear" w:color="072EEF" w:themeColor="accent1" w:themeTint="EA" w:fill="072EEF" w:themeFill="accent1" w:themeFillTint="EA"/>
      </w:tcPr>
    </w:tblStylePr>
    <w:tblStylePr w:type="lastRow">
      <w:rPr>
        <w:rFonts w:ascii="Arial" w:hAnsi="Arial"/>
        <w:color w:val="F2F2F2"/>
        <w:sz w:val="22"/>
      </w:rPr>
      <w:tblPr/>
      <w:tcPr>
        <w:shd w:val="clear" w:color="072EEF" w:themeColor="accent1" w:themeTint="EA" w:fill="072EEF" w:themeFill="accent1" w:themeFillTint="EA"/>
      </w:tcPr>
    </w:tblStylePr>
    <w:tblStylePr w:type="firstCol">
      <w:rPr>
        <w:rFonts w:ascii="Arial" w:hAnsi="Arial"/>
        <w:color w:val="F2F2F2"/>
        <w:sz w:val="22"/>
      </w:rPr>
      <w:tblPr/>
      <w:tcPr>
        <w:shd w:val="clear" w:color="072EEF" w:themeColor="accent1" w:themeTint="EA" w:fill="072EEF" w:themeFill="accent1" w:themeFillTint="EA"/>
      </w:tcPr>
    </w:tblStylePr>
    <w:tblStylePr w:type="lastCol">
      <w:rPr>
        <w:rFonts w:ascii="Arial" w:hAnsi="Arial"/>
        <w:color w:val="F2F2F2"/>
        <w:sz w:val="22"/>
      </w:rPr>
      <w:tblPr/>
      <w:tcPr>
        <w:shd w:val="clear" w:color="072EEF" w:themeColor="accent1" w:themeTint="EA" w:fill="072EEF"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7B5FC" w:themeColor="accent1" w:themeTint="50" w:fill="A7B5F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7B5FC" w:themeColor="accent1" w:themeTint="50" w:fill="A7B5FC" w:themeFill="accent1" w:themeFillTint="50"/>
      </w:tcPr>
    </w:tblStylePr>
  </w:style>
  <w:style w:type="table" w:customStyle="1" w:styleId="BorderedLined-Accent2">
    <w:name w:val="Bordered &amp; Lined - Accent 2"/>
    <w:basedOn w:val="Tabellanormale"/>
    <w:uiPriority w:val="99"/>
    <w:pPr>
      <w:spacing w:after="0" w:line="240" w:lineRule="auto"/>
    </w:pPr>
    <w:rPr>
      <w:color w:val="404040"/>
      <w:sz w:val="20"/>
      <w:szCs w:val="20"/>
      <w:lang w:val="de-AT" w:eastAsia="de-AT"/>
    </w:rPr>
    <w:tblPr>
      <w:tblStyleRowBandSize w:val="1"/>
      <w:tblStyleColBandSize w:val="1"/>
      <w:tblBorders>
        <w:top w:val="single" w:sz="4" w:space="0" w:color="959595" w:themeColor="accent2" w:themeShade="95"/>
        <w:left w:val="single" w:sz="4" w:space="0" w:color="959595" w:themeColor="accent2" w:themeShade="95"/>
        <w:bottom w:val="single" w:sz="4" w:space="0" w:color="959595" w:themeColor="accent2" w:themeShade="95"/>
        <w:right w:val="single" w:sz="4" w:space="0" w:color="959595" w:themeColor="accent2" w:themeShade="95"/>
        <w:insideH w:val="single" w:sz="4" w:space="0" w:color="959595" w:themeColor="accent2" w:themeShade="95"/>
        <w:insideV w:val="single" w:sz="4" w:space="0" w:color="959595" w:themeColor="accent2" w:themeShade="95"/>
      </w:tblBorders>
    </w:tblPr>
    <w:tblStylePr w:type="firstRow">
      <w:rPr>
        <w:rFonts w:ascii="Arial" w:hAnsi="Arial"/>
        <w:color w:val="F2F2F2"/>
        <w:sz w:val="22"/>
      </w:rPr>
      <w:tblPr/>
      <w:tcPr>
        <w:shd w:val="clear" w:color="FFFFFF" w:themeColor="accent2" w:themeTint="97" w:fill="FFFFFF" w:themeFill="accent2" w:themeFillTint="97"/>
      </w:tcPr>
    </w:tblStylePr>
    <w:tblStylePr w:type="lastRow">
      <w:rPr>
        <w:rFonts w:ascii="Arial" w:hAnsi="Arial"/>
        <w:color w:val="F2F2F2"/>
        <w:sz w:val="22"/>
      </w:rPr>
      <w:tblPr/>
      <w:tcPr>
        <w:shd w:val="clear" w:color="FFFFFF" w:themeColor="accent2" w:themeTint="97" w:fill="FFFFFF" w:themeFill="accent2" w:themeFillTint="97"/>
      </w:tcPr>
    </w:tblStylePr>
    <w:tblStylePr w:type="firstCol">
      <w:rPr>
        <w:rFonts w:ascii="Arial" w:hAnsi="Arial"/>
        <w:color w:val="F2F2F2"/>
        <w:sz w:val="22"/>
      </w:rPr>
      <w:tblPr/>
      <w:tcPr>
        <w:shd w:val="clear" w:color="FFFFFF" w:themeColor="accent2" w:themeTint="97" w:fill="FFFFFF" w:themeFill="accent2" w:themeFillTint="97"/>
      </w:tcPr>
    </w:tblStylePr>
    <w:tblStylePr w:type="lastCol">
      <w:rPr>
        <w:rFonts w:ascii="Arial" w:hAnsi="Arial"/>
        <w:color w:val="F2F2F2"/>
        <w:sz w:val="22"/>
      </w:rPr>
      <w:tblPr/>
      <w:tcPr>
        <w:shd w:val="clear" w:color="FFFFFF" w:themeColor="accent2" w:themeTint="97" w:fill="FFFFFF"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FFFFF" w:themeColor="accent2" w:themeTint="32" w:fill="FFFFFF" w:themeFill="accent2" w:themeFillTint="32"/>
      </w:tcPr>
    </w:tblStylePr>
  </w:style>
  <w:style w:type="table" w:customStyle="1" w:styleId="BorderedLined-Accent3">
    <w:name w:val="Bordered &amp; Lined - Accent 3"/>
    <w:basedOn w:val="Tabellanormale"/>
    <w:uiPriority w:val="99"/>
    <w:pPr>
      <w:spacing w:after="0" w:line="240" w:lineRule="auto"/>
    </w:pPr>
    <w:rPr>
      <w:color w:val="404040"/>
      <w:sz w:val="20"/>
      <w:szCs w:val="20"/>
      <w:lang w:val="de-AT" w:eastAsia="de-AT"/>
    </w:rPr>
    <w:tblPr>
      <w:tblStyleRowBandSize w:val="1"/>
      <w:tblStyleColBandSize w:val="1"/>
      <w:tblBorders>
        <w:top w:val="single" w:sz="4" w:space="0" w:color="04187E" w:themeColor="accent3" w:themeShade="95"/>
        <w:left w:val="single" w:sz="4" w:space="0" w:color="04187E" w:themeColor="accent3" w:themeShade="95"/>
        <w:bottom w:val="single" w:sz="4" w:space="0" w:color="04187E" w:themeColor="accent3" w:themeShade="95"/>
        <w:right w:val="single" w:sz="4" w:space="0" w:color="04187E" w:themeColor="accent3" w:themeShade="95"/>
        <w:insideH w:val="single" w:sz="4" w:space="0" w:color="04187E" w:themeColor="accent3" w:themeShade="95"/>
        <w:insideV w:val="single" w:sz="4" w:space="0" w:color="04187E" w:themeColor="accent3" w:themeShade="95"/>
      </w:tblBorders>
    </w:tblPr>
    <w:tblStylePr w:type="firstRow">
      <w:rPr>
        <w:rFonts w:ascii="Arial" w:hAnsi="Arial"/>
        <w:color w:val="F2F2F2"/>
        <w:sz w:val="22"/>
      </w:rPr>
      <w:tblPr/>
      <w:tcPr>
        <w:shd w:val="clear" w:color="072AD9" w:themeColor="accent3" w:themeTint="FE" w:fill="072AD9" w:themeFill="accent3" w:themeFillTint="FE"/>
      </w:tcPr>
    </w:tblStylePr>
    <w:tblStylePr w:type="lastRow">
      <w:rPr>
        <w:rFonts w:ascii="Arial" w:hAnsi="Arial"/>
        <w:color w:val="F2F2F2"/>
        <w:sz w:val="22"/>
      </w:rPr>
      <w:tblPr/>
      <w:tcPr>
        <w:shd w:val="clear" w:color="072AD9" w:themeColor="accent3" w:themeTint="FE" w:fill="072AD9" w:themeFill="accent3" w:themeFillTint="FE"/>
      </w:tcPr>
    </w:tblStylePr>
    <w:tblStylePr w:type="firstCol">
      <w:rPr>
        <w:rFonts w:ascii="Arial" w:hAnsi="Arial"/>
        <w:color w:val="F2F2F2"/>
        <w:sz w:val="22"/>
      </w:rPr>
      <w:tblPr/>
      <w:tcPr>
        <w:shd w:val="clear" w:color="072AD9" w:themeColor="accent3" w:themeTint="FE" w:fill="072AD9" w:themeFill="accent3" w:themeFillTint="FE"/>
      </w:tcPr>
    </w:tblStylePr>
    <w:tblStylePr w:type="lastCol">
      <w:rPr>
        <w:rFonts w:ascii="Arial" w:hAnsi="Arial"/>
        <w:color w:val="F2F2F2"/>
        <w:sz w:val="22"/>
      </w:rPr>
      <w:tblPr/>
      <w:tcPr>
        <w:shd w:val="clear" w:color="072AD9" w:themeColor="accent3" w:themeTint="FE" w:fill="072AD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6CFFD" w:themeColor="accent3" w:themeTint="34" w:fill="C6CFFD" w:themeFill="accent3" w:themeFillTint="34"/>
      </w:tcPr>
    </w:tblStylePr>
  </w:style>
  <w:style w:type="table" w:customStyle="1" w:styleId="BorderedLined-Accent4">
    <w:name w:val="Bordered &amp; Lined - Accent 4"/>
    <w:basedOn w:val="Tabellanormale"/>
    <w:uiPriority w:val="99"/>
    <w:pPr>
      <w:spacing w:after="0" w:line="240" w:lineRule="auto"/>
    </w:pPr>
    <w:rPr>
      <w:color w:val="404040"/>
      <w:sz w:val="20"/>
      <w:szCs w:val="20"/>
      <w:lang w:val="de-AT" w:eastAsia="de-AT"/>
    </w:rPr>
    <w:tblPr>
      <w:tblStyleRowBandSize w:val="1"/>
      <w:tblStyleColBandSize w:val="1"/>
      <w:tblBorders>
        <w:top w:val="single" w:sz="4" w:space="0" w:color="019659" w:themeColor="accent4" w:themeShade="95"/>
        <w:left w:val="single" w:sz="4" w:space="0" w:color="019659" w:themeColor="accent4" w:themeShade="95"/>
        <w:bottom w:val="single" w:sz="4" w:space="0" w:color="019659" w:themeColor="accent4" w:themeShade="95"/>
        <w:right w:val="single" w:sz="4" w:space="0" w:color="019659" w:themeColor="accent4" w:themeShade="95"/>
        <w:insideH w:val="single" w:sz="4" w:space="0" w:color="019659" w:themeColor="accent4" w:themeShade="95"/>
        <w:insideV w:val="single" w:sz="4" w:space="0" w:color="019659" w:themeColor="accent4" w:themeShade="95"/>
      </w:tblBorders>
    </w:tblPr>
    <w:tblStylePr w:type="firstRow">
      <w:rPr>
        <w:rFonts w:ascii="Arial" w:hAnsi="Arial"/>
        <w:color w:val="F2F2F2"/>
        <w:sz w:val="22"/>
      </w:rPr>
      <w:tblPr/>
      <w:tcPr>
        <w:shd w:val="clear" w:color="69FDC1" w:themeColor="accent4" w:themeTint="9A" w:fill="69FDC1" w:themeFill="accent4" w:themeFillTint="9A"/>
      </w:tcPr>
    </w:tblStylePr>
    <w:tblStylePr w:type="lastRow">
      <w:rPr>
        <w:rFonts w:ascii="Arial" w:hAnsi="Arial"/>
        <w:color w:val="F2F2F2"/>
        <w:sz w:val="22"/>
      </w:rPr>
      <w:tblPr/>
      <w:tcPr>
        <w:shd w:val="clear" w:color="69FDC1" w:themeColor="accent4" w:themeTint="9A" w:fill="69FDC1" w:themeFill="accent4" w:themeFillTint="9A"/>
      </w:tcPr>
    </w:tblStylePr>
    <w:tblStylePr w:type="firstCol">
      <w:rPr>
        <w:rFonts w:ascii="Arial" w:hAnsi="Arial"/>
        <w:color w:val="F2F2F2"/>
        <w:sz w:val="22"/>
      </w:rPr>
      <w:tblPr/>
      <w:tcPr>
        <w:shd w:val="clear" w:color="69FDC1" w:themeColor="accent4" w:themeTint="9A" w:fill="69FDC1" w:themeFill="accent4" w:themeFillTint="9A"/>
      </w:tcPr>
    </w:tblStylePr>
    <w:tblStylePr w:type="lastCol">
      <w:rPr>
        <w:rFonts w:ascii="Arial" w:hAnsi="Arial"/>
        <w:color w:val="F2F2F2"/>
        <w:sz w:val="22"/>
      </w:rPr>
      <w:tblPr/>
      <w:tcPr>
        <w:shd w:val="clear" w:color="69FDC1" w:themeColor="accent4" w:themeTint="9A" w:fill="69FDC1"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CCFEEA" w:themeColor="accent4" w:themeTint="34" w:fill="CCFEEA" w:themeFill="accent4" w:themeFillTint="34"/>
      </w:tcPr>
    </w:tblStylePr>
  </w:style>
  <w:style w:type="table" w:customStyle="1" w:styleId="BorderedLined-Accent5">
    <w:name w:val="Bordered &amp; Lined - Accent 5"/>
    <w:basedOn w:val="Tabellanormale"/>
    <w:uiPriority w:val="99"/>
    <w:pPr>
      <w:spacing w:after="0" w:line="240" w:lineRule="auto"/>
    </w:pPr>
    <w:rPr>
      <w:color w:val="404040"/>
      <w:sz w:val="20"/>
      <w:szCs w:val="20"/>
      <w:lang w:val="de-AT" w:eastAsia="de-AT"/>
    </w:rPr>
    <w:tblPr>
      <w:tblStyleRowBandSize w:val="1"/>
      <w:tblStyleColBandSize w:val="1"/>
      <w:tblBorders>
        <w:top w:val="single" w:sz="4" w:space="0" w:color="A3711E" w:themeColor="accent5" w:themeShade="95"/>
        <w:left w:val="single" w:sz="4" w:space="0" w:color="A3711E" w:themeColor="accent5" w:themeShade="95"/>
        <w:bottom w:val="single" w:sz="4" w:space="0" w:color="A3711E" w:themeColor="accent5" w:themeShade="95"/>
        <w:right w:val="single" w:sz="4" w:space="0" w:color="A3711E" w:themeColor="accent5" w:themeShade="95"/>
        <w:insideH w:val="single" w:sz="4" w:space="0" w:color="A3711E" w:themeColor="accent5" w:themeShade="95"/>
        <w:insideV w:val="single" w:sz="4" w:space="0" w:color="A3711E" w:themeColor="accent5" w:themeShade="95"/>
      </w:tblBorders>
    </w:tblPr>
    <w:tblStylePr w:type="firstRow">
      <w:rPr>
        <w:rFonts w:ascii="Arial" w:hAnsi="Arial"/>
        <w:color w:val="F2F2F2"/>
        <w:sz w:val="22"/>
      </w:rPr>
      <w:tblPr/>
      <w:tcPr>
        <w:shd w:val="clear" w:color="E3B568" w:themeColor="accent5" w:fill="E3B568" w:themeFill="accent5"/>
      </w:tcPr>
    </w:tblStylePr>
    <w:tblStylePr w:type="lastRow">
      <w:rPr>
        <w:rFonts w:ascii="Arial" w:hAnsi="Arial"/>
        <w:color w:val="F2F2F2"/>
        <w:sz w:val="22"/>
      </w:rPr>
      <w:tblPr/>
      <w:tcPr>
        <w:shd w:val="clear" w:color="E3B568" w:themeColor="accent5" w:fill="E3B568" w:themeFill="accent5"/>
      </w:tcPr>
    </w:tblStylePr>
    <w:tblStylePr w:type="firstCol">
      <w:rPr>
        <w:rFonts w:ascii="Arial" w:hAnsi="Arial"/>
        <w:color w:val="F2F2F2"/>
        <w:sz w:val="22"/>
      </w:rPr>
      <w:tblPr/>
      <w:tcPr>
        <w:shd w:val="clear" w:color="E3B568" w:themeColor="accent5" w:fill="E3B568" w:themeFill="accent5"/>
      </w:tcPr>
    </w:tblStylePr>
    <w:tblStylePr w:type="lastCol">
      <w:rPr>
        <w:rFonts w:ascii="Arial" w:hAnsi="Arial"/>
        <w:color w:val="F2F2F2"/>
        <w:sz w:val="22"/>
      </w:rPr>
      <w:tblPr/>
      <w:tcPr>
        <w:shd w:val="clear" w:color="E3B568" w:themeColor="accent5" w:fill="E3B568"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9EFE0" w:themeColor="accent5" w:themeTint="34" w:fill="F9EFE0" w:themeFill="accent5" w:themeFillTint="34"/>
      </w:tcPr>
    </w:tblStylePr>
  </w:style>
  <w:style w:type="table" w:customStyle="1" w:styleId="BorderedLined-Accent6">
    <w:name w:val="Bordered &amp; Lined - Accent 6"/>
    <w:basedOn w:val="Tabellanormale"/>
    <w:uiPriority w:val="99"/>
    <w:pPr>
      <w:spacing w:after="0" w:line="240" w:lineRule="auto"/>
    </w:pPr>
    <w:rPr>
      <w:color w:val="404040"/>
      <w:sz w:val="20"/>
      <w:szCs w:val="20"/>
      <w:lang w:val="de-AT" w:eastAsia="de-AT"/>
    </w:rPr>
    <w:tblPr>
      <w:tblStyleRowBandSize w:val="1"/>
      <w:tblStyleColBandSize w:val="1"/>
      <w:tblBorders>
        <w:top w:val="single" w:sz="4" w:space="0" w:color="506370" w:themeColor="accent6" w:themeShade="95"/>
        <w:left w:val="single" w:sz="4" w:space="0" w:color="506370" w:themeColor="accent6" w:themeShade="95"/>
        <w:bottom w:val="single" w:sz="4" w:space="0" w:color="506370" w:themeColor="accent6" w:themeShade="95"/>
        <w:right w:val="single" w:sz="4" w:space="0" w:color="506370" w:themeColor="accent6" w:themeShade="95"/>
        <w:insideH w:val="single" w:sz="4" w:space="0" w:color="506370" w:themeColor="accent6" w:themeShade="95"/>
        <w:insideV w:val="single" w:sz="4" w:space="0" w:color="506370" w:themeColor="accent6" w:themeShade="95"/>
      </w:tblBorders>
    </w:tblPr>
    <w:tblStylePr w:type="firstRow">
      <w:rPr>
        <w:rFonts w:ascii="Arial" w:hAnsi="Arial"/>
        <w:color w:val="F2F2F2"/>
        <w:sz w:val="22"/>
      </w:rPr>
      <w:tblPr/>
      <w:tcPr>
        <w:shd w:val="clear" w:color="96A8B4" w:themeColor="accent6" w:fill="96A8B4" w:themeFill="accent6"/>
      </w:tcPr>
    </w:tblStylePr>
    <w:tblStylePr w:type="lastRow">
      <w:rPr>
        <w:rFonts w:ascii="Arial" w:hAnsi="Arial"/>
        <w:color w:val="F2F2F2"/>
        <w:sz w:val="22"/>
      </w:rPr>
      <w:tblPr/>
      <w:tcPr>
        <w:shd w:val="clear" w:color="96A8B4" w:themeColor="accent6" w:fill="96A8B4" w:themeFill="accent6"/>
      </w:tcPr>
    </w:tblStylePr>
    <w:tblStylePr w:type="firstCol">
      <w:rPr>
        <w:rFonts w:ascii="Arial" w:hAnsi="Arial"/>
        <w:color w:val="F2F2F2"/>
        <w:sz w:val="22"/>
      </w:rPr>
      <w:tblPr/>
      <w:tcPr>
        <w:shd w:val="clear" w:color="96A8B4" w:themeColor="accent6" w:fill="96A8B4" w:themeFill="accent6"/>
      </w:tcPr>
    </w:tblStylePr>
    <w:tblStylePr w:type="lastCol">
      <w:rPr>
        <w:rFonts w:ascii="Arial" w:hAnsi="Arial"/>
        <w:color w:val="F2F2F2"/>
        <w:sz w:val="22"/>
      </w:rPr>
      <w:tblPr/>
      <w:tcPr>
        <w:shd w:val="clear" w:color="96A8B4" w:themeColor="accent6" w:fill="96A8B4"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9EDEF" w:themeColor="accent6" w:themeTint="34" w:fill="E9EDEF" w:themeFill="accent6" w:themeFillTint="34"/>
      </w:tcPr>
    </w:tblStylePr>
  </w:style>
  <w:style w:type="table" w:customStyle="1" w:styleId="Bordered">
    <w:name w:val="Bordered"/>
    <w:basedOn w:val="Tabellanormale"/>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ellanormale"/>
    <w:uiPriority w:val="99"/>
    <w:pPr>
      <w:spacing w:after="0" w:line="240" w:lineRule="auto"/>
    </w:pPr>
    <w:tblPr>
      <w:tblStyleRowBandSize w:val="1"/>
      <w:tblStyleColBandSize w:val="1"/>
      <w:tbl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insideH w:val="single" w:sz="4" w:space="0" w:color="8EA1FB" w:themeColor="accent1" w:themeTint="67"/>
        <w:insideV w:val="single" w:sz="4" w:space="0" w:color="8EA1FB" w:themeColor="accent1" w:themeTint="67"/>
      </w:tblBorders>
    </w:tblPr>
    <w:tblStylePr w:type="firstRow">
      <w:rPr>
        <w:rFonts w:ascii="Arial" w:hAnsi="Arial"/>
        <w:color w:val="404040"/>
        <w:sz w:val="22"/>
      </w:rPr>
      <w:tblPr/>
      <w:tcPr>
        <w:tcBorders>
          <w:bottom w:val="single" w:sz="12" w:space="0" w:color="072BD9" w:themeColor="accent1"/>
        </w:tcBorders>
      </w:tcPr>
    </w:tblStylePr>
    <w:tblStylePr w:type="lastRow">
      <w:rPr>
        <w:rFonts w:ascii="Arial" w:hAnsi="Arial"/>
        <w:color w:val="404040"/>
        <w:sz w:val="22"/>
      </w:rPr>
      <w:tblPr/>
      <w:tcPr>
        <w:tcBorders>
          <w:top w:val="single" w:sz="12" w:space="0" w:color="072BD9"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072BD9" w:themeColor="accent1"/>
        </w:tcBorders>
      </w:tcPr>
    </w:tblStylePr>
    <w:tblStylePr w:type="band1Horz">
      <w:rPr>
        <w:rFonts w:ascii="Arial" w:hAnsi="Arial"/>
        <w:color w:val="404040"/>
        <w:sz w:val="22"/>
      </w:rPr>
      <w:tblPr/>
      <w:tcPr>
        <w:tc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tcBorders>
      </w:tcPr>
    </w:tblStylePr>
  </w:style>
  <w:style w:type="table" w:customStyle="1" w:styleId="Bordered-Accent2">
    <w:name w:val="Bordered - Accent 2"/>
    <w:basedOn w:val="Tabellanormale"/>
    <w:uiPriority w:val="99"/>
    <w:pPr>
      <w:spacing w:after="0" w:line="240" w:lineRule="auto"/>
    </w:pPr>
    <w:tblPr>
      <w:tblStyleRowBandSize w:val="1"/>
      <w:tblStyleColBandSize w:val="1"/>
      <w:tbl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insideH w:val="single" w:sz="4" w:space="0" w:color="FFFFFF" w:themeColor="accent2" w:themeTint="67"/>
        <w:insideV w:val="single" w:sz="4" w:space="0" w:color="FFFFFF" w:themeColor="accent2" w:themeTint="67"/>
      </w:tblBorders>
    </w:tblPr>
    <w:tblStylePr w:type="firstRow">
      <w:rPr>
        <w:rFonts w:ascii="Arial" w:hAnsi="Arial"/>
        <w:color w:val="404040"/>
        <w:sz w:val="22"/>
      </w:rPr>
      <w:tblPr/>
      <w:tcPr>
        <w:tcBorders>
          <w:bottom w:val="single" w:sz="12" w:space="0" w:color="FFFFFF" w:themeColor="accent2" w:themeTint="97"/>
        </w:tcBorders>
      </w:tcPr>
    </w:tblStylePr>
    <w:tblStylePr w:type="lastRow">
      <w:rPr>
        <w:rFonts w:ascii="Arial" w:hAnsi="Arial"/>
        <w:color w:val="404040"/>
        <w:sz w:val="22"/>
      </w:rPr>
      <w:tblPr/>
      <w:tcPr>
        <w:tcBorders>
          <w:top w:val="single" w:sz="12" w:space="0" w:color="FFFFFF"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FFFF" w:themeColor="accent2" w:themeTint="97"/>
        </w:tcBorders>
      </w:tcPr>
    </w:tblStylePr>
    <w:tblStylePr w:type="band1Horz">
      <w:rPr>
        <w:rFonts w:ascii="Arial" w:hAnsi="Arial"/>
        <w:color w:val="404040"/>
        <w:sz w:val="22"/>
      </w:rPr>
      <w:tblPr/>
      <w:tcPr>
        <w:tc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tcBorders>
      </w:tcPr>
    </w:tblStylePr>
  </w:style>
  <w:style w:type="table" w:customStyle="1" w:styleId="Bordered-Accent3">
    <w:name w:val="Bordered - Accent 3"/>
    <w:basedOn w:val="Tabellanormale"/>
    <w:uiPriority w:val="99"/>
    <w:pPr>
      <w:spacing w:after="0" w:line="240" w:lineRule="auto"/>
    </w:pPr>
    <w:tblPr>
      <w:tblStyleRowBandSize w:val="1"/>
      <w:tblStyleColBandSize w:val="1"/>
      <w:tbl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insideH w:val="single" w:sz="4" w:space="0" w:color="8EA1FB" w:themeColor="accent3" w:themeTint="67"/>
        <w:insideV w:val="single" w:sz="4" w:space="0" w:color="8EA1FB" w:themeColor="accent3" w:themeTint="67"/>
      </w:tblBorders>
    </w:tblPr>
    <w:tblStylePr w:type="firstRow">
      <w:rPr>
        <w:rFonts w:ascii="Arial" w:hAnsi="Arial"/>
        <w:color w:val="404040"/>
        <w:sz w:val="22"/>
      </w:rPr>
      <w:tblPr/>
      <w:tcPr>
        <w:tcBorders>
          <w:bottom w:val="single" w:sz="12" w:space="0" w:color="5974F9" w:themeColor="accent3" w:themeTint="98"/>
        </w:tcBorders>
      </w:tcPr>
    </w:tblStylePr>
    <w:tblStylePr w:type="lastRow">
      <w:rPr>
        <w:rFonts w:ascii="Arial" w:hAnsi="Arial"/>
        <w:color w:val="404040"/>
        <w:sz w:val="22"/>
      </w:rPr>
      <w:tblPr/>
      <w:tcPr>
        <w:tcBorders>
          <w:top w:val="single" w:sz="12" w:space="0" w:color="5974F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974F9" w:themeColor="accent3" w:themeTint="98"/>
        </w:tcBorders>
      </w:tcPr>
    </w:tblStylePr>
    <w:tblStylePr w:type="band1Horz">
      <w:rPr>
        <w:rFonts w:ascii="Arial" w:hAnsi="Arial"/>
        <w:color w:val="404040"/>
        <w:sz w:val="22"/>
      </w:rPr>
      <w:tblPr/>
      <w:tcPr>
        <w:tc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tcBorders>
      </w:tcPr>
    </w:tblStylePr>
  </w:style>
  <w:style w:type="table" w:customStyle="1" w:styleId="Bordered-Accent4">
    <w:name w:val="Bordered - Accent 4"/>
    <w:basedOn w:val="Tabellanormale"/>
    <w:uiPriority w:val="99"/>
    <w:pPr>
      <w:spacing w:after="0" w:line="240" w:lineRule="auto"/>
    </w:pPr>
    <w:tblPr>
      <w:tblStyleRowBandSize w:val="1"/>
      <w:tblStyleColBandSize w:val="1"/>
      <w:tbl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insideH w:val="single" w:sz="4" w:space="0" w:color="9AFED5" w:themeColor="accent4" w:themeTint="67"/>
        <w:insideV w:val="single" w:sz="4" w:space="0" w:color="9AFED5" w:themeColor="accent4" w:themeTint="67"/>
      </w:tblBorders>
    </w:tblPr>
    <w:tblStylePr w:type="firstRow">
      <w:rPr>
        <w:rFonts w:ascii="Arial" w:hAnsi="Arial"/>
        <w:color w:val="404040"/>
        <w:sz w:val="22"/>
      </w:rPr>
      <w:tblPr/>
      <w:tcPr>
        <w:tcBorders>
          <w:bottom w:val="single" w:sz="12" w:space="0" w:color="69FDC1" w:themeColor="accent4" w:themeTint="9A"/>
        </w:tcBorders>
      </w:tcPr>
    </w:tblStylePr>
    <w:tblStylePr w:type="lastRow">
      <w:rPr>
        <w:rFonts w:ascii="Arial" w:hAnsi="Arial"/>
        <w:color w:val="404040"/>
        <w:sz w:val="22"/>
      </w:rPr>
      <w:tblPr/>
      <w:tcPr>
        <w:tcBorders>
          <w:top w:val="single" w:sz="12" w:space="0" w:color="69FDC1"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69FDC1" w:themeColor="accent4" w:themeTint="9A"/>
        </w:tcBorders>
      </w:tcPr>
    </w:tblStylePr>
    <w:tblStylePr w:type="band1Horz">
      <w:rPr>
        <w:rFonts w:ascii="Arial" w:hAnsi="Arial"/>
        <w:color w:val="404040"/>
        <w:sz w:val="22"/>
      </w:rPr>
      <w:tblPr/>
      <w:tcPr>
        <w:tc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tcBorders>
      </w:tcPr>
    </w:tblStylePr>
  </w:style>
  <w:style w:type="table" w:customStyle="1" w:styleId="Bordered-Accent5">
    <w:name w:val="Bordered - Accent 5"/>
    <w:basedOn w:val="Tabellanormale"/>
    <w:uiPriority w:val="99"/>
    <w:pPr>
      <w:spacing w:after="0" w:line="240" w:lineRule="auto"/>
    </w:pPr>
    <w:tblPr>
      <w:tblStyleRowBandSize w:val="1"/>
      <w:tblStyleColBandSize w:val="1"/>
      <w:tbl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insideH w:val="single" w:sz="4" w:space="0" w:color="F3E1C1" w:themeColor="accent5" w:themeTint="67"/>
        <w:insideV w:val="single" w:sz="4" w:space="0" w:color="F3E1C1" w:themeColor="accent5" w:themeTint="67"/>
      </w:tblBorders>
    </w:tblPr>
    <w:tblStylePr w:type="firstRow">
      <w:rPr>
        <w:rFonts w:ascii="Arial" w:hAnsi="Arial"/>
        <w:color w:val="404040"/>
        <w:sz w:val="22"/>
      </w:rPr>
      <w:tblPr/>
      <w:tcPr>
        <w:tcBorders>
          <w:bottom w:val="single" w:sz="12" w:space="0" w:color="EED2A3" w:themeColor="accent5" w:themeTint="9A"/>
        </w:tcBorders>
      </w:tcPr>
    </w:tblStylePr>
    <w:tblStylePr w:type="lastRow">
      <w:rPr>
        <w:rFonts w:ascii="Arial" w:hAnsi="Arial"/>
        <w:color w:val="404040"/>
        <w:sz w:val="22"/>
      </w:rPr>
      <w:tblPr/>
      <w:tcPr>
        <w:tcBorders>
          <w:top w:val="single" w:sz="12" w:space="0" w:color="EED2A3"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EED2A3" w:themeColor="accent5" w:themeTint="9A"/>
        </w:tcBorders>
      </w:tcPr>
    </w:tblStylePr>
    <w:tblStylePr w:type="band1Horz">
      <w:rPr>
        <w:rFonts w:ascii="Arial" w:hAnsi="Arial"/>
        <w:color w:val="404040"/>
        <w:sz w:val="22"/>
      </w:rPr>
      <w:tblPr/>
      <w:tcPr>
        <w:tc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tcBorders>
      </w:tcPr>
    </w:tblStylePr>
  </w:style>
  <w:style w:type="table" w:customStyle="1" w:styleId="Bordered-Accent6">
    <w:name w:val="Bordered - Accent 6"/>
    <w:basedOn w:val="Tabellanormale"/>
    <w:uiPriority w:val="99"/>
    <w:pPr>
      <w:spacing w:after="0" w:line="240" w:lineRule="auto"/>
    </w:pPr>
    <w:tblPr>
      <w:tblStyleRowBandSize w:val="1"/>
      <w:tblStyleColBandSize w:val="1"/>
      <w:tbl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insideH w:val="single" w:sz="4" w:space="0" w:color="D4DBE0" w:themeColor="accent6" w:themeTint="67"/>
        <w:insideV w:val="single" w:sz="4" w:space="0" w:color="D4DBE0" w:themeColor="accent6" w:themeTint="67"/>
      </w:tblBorders>
    </w:tblPr>
    <w:tblStylePr w:type="firstRow">
      <w:rPr>
        <w:rFonts w:ascii="Arial" w:hAnsi="Arial"/>
        <w:color w:val="404040"/>
        <w:sz w:val="22"/>
      </w:rPr>
      <w:tblPr/>
      <w:tcPr>
        <w:tcBorders>
          <w:bottom w:val="single" w:sz="12" w:space="0" w:color="C0CBD2" w:themeColor="accent6" w:themeTint="98"/>
        </w:tcBorders>
      </w:tcPr>
    </w:tblStylePr>
    <w:tblStylePr w:type="lastRow">
      <w:rPr>
        <w:rFonts w:ascii="Arial" w:hAnsi="Arial"/>
        <w:color w:val="404040"/>
        <w:sz w:val="22"/>
      </w:rPr>
      <w:tblPr/>
      <w:tcPr>
        <w:tcBorders>
          <w:top w:val="single" w:sz="12" w:space="0" w:color="C0CBD2"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0CBD2" w:themeColor="accent6" w:themeTint="98"/>
        </w:tcBorders>
      </w:tcPr>
    </w:tblStylePr>
    <w:tblStylePr w:type="band1Horz">
      <w:rPr>
        <w:rFonts w:ascii="Arial" w:hAnsi="Arial"/>
        <w:color w:val="404040"/>
        <w:sz w:val="22"/>
      </w:rPr>
      <w:tblPr/>
      <w:tcPr>
        <w:tc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tcBorders>
      </w:tcPr>
    </w:tblStylePr>
  </w:style>
  <w:style w:type="paragraph" w:styleId="Testonotaapidipagina">
    <w:name w:val="footnote text"/>
    <w:basedOn w:val="Normale"/>
    <w:link w:val="TestonotaapidipaginaCarattere"/>
    <w:uiPriority w:val="99"/>
    <w:semiHidden/>
    <w:unhideWhenUsed/>
    <w:pPr>
      <w:spacing w:after="40" w:line="240" w:lineRule="auto"/>
    </w:pPr>
    <w:rPr>
      <w:sz w:val="18"/>
    </w:rPr>
  </w:style>
  <w:style w:type="character" w:customStyle="1" w:styleId="TestonotaapidipaginaCarattere">
    <w:name w:val="Testo nota a piè di pagina Carattere"/>
    <w:link w:val="Testonotaapidipagina"/>
    <w:uiPriority w:val="99"/>
    <w:rPr>
      <w:sz w:val="18"/>
    </w:rPr>
  </w:style>
  <w:style w:type="character" w:styleId="Rimandonotaapidipagina">
    <w:name w:val="footnote reference"/>
    <w:basedOn w:val="Carpredefinitoparagrafo"/>
    <w:uiPriority w:val="99"/>
    <w:unhideWhenUsed/>
    <w:rPr>
      <w:vertAlign w:val="superscript"/>
    </w:rPr>
  </w:style>
  <w:style w:type="paragraph" w:styleId="Testonotadichiusura">
    <w:name w:val="endnote text"/>
    <w:basedOn w:val="Normale"/>
    <w:link w:val="TestonotadichiusuraCarattere"/>
    <w:uiPriority w:val="99"/>
    <w:semiHidden/>
    <w:unhideWhenUsed/>
    <w:pPr>
      <w:spacing w:after="0" w:line="240" w:lineRule="auto"/>
    </w:pPr>
    <w:rPr>
      <w:sz w:val="20"/>
    </w:rPr>
  </w:style>
  <w:style w:type="character" w:customStyle="1" w:styleId="TestonotadichiusuraCarattere">
    <w:name w:val="Testo nota di chiusura Carattere"/>
    <w:link w:val="Testonotadichiusura"/>
    <w:uiPriority w:val="99"/>
    <w:rPr>
      <w:sz w:val="20"/>
    </w:rPr>
  </w:style>
  <w:style w:type="character" w:styleId="Rimandonotadichiusura">
    <w:name w:val="endnote reference"/>
    <w:basedOn w:val="Carpredefinitoparagrafo"/>
    <w:uiPriority w:val="99"/>
    <w:semiHidden/>
    <w:unhideWhenUsed/>
    <w:rPr>
      <w:vertAlign w:val="superscript"/>
    </w:rPr>
  </w:style>
  <w:style w:type="paragraph" w:styleId="Sommario3">
    <w:name w:val="toc 3"/>
    <w:basedOn w:val="Normale"/>
    <w:next w:val="Normale"/>
    <w:uiPriority w:val="39"/>
    <w:unhideWhenUsed/>
    <w:pPr>
      <w:spacing w:after="57"/>
      <w:ind w:left="567"/>
    </w:pPr>
  </w:style>
  <w:style w:type="paragraph" w:styleId="Sommario4">
    <w:name w:val="toc 4"/>
    <w:basedOn w:val="Normale"/>
    <w:next w:val="Normale"/>
    <w:uiPriority w:val="39"/>
    <w:unhideWhenUsed/>
    <w:pPr>
      <w:spacing w:after="57"/>
      <w:ind w:left="850"/>
    </w:pPr>
  </w:style>
  <w:style w:type="paragraph" w:styleId="Sommario5">
    <w:name w:val="toc 5"/>
    <w:basedOn w:val="Normale"/>
    <w:next w:val="Normale"/>
    <w:uiPriority w:val="39"/>
    <w:unhideWhenUsed/>
    <w:pPr>
      <w:spacing w:after="57"/>
      <w:ind w:left="1134"/>
    </w:pPr>
  </w:style>
  <w:style w:type="paragraph" w:styleId="Sommario6">
    <w:name w:val="toc 6"/>
    <w:basedOn w:val="Normale"/>
    <w:next w:val="Normale"/>
    <w:uiPriority w:val="39"/>
    <w:unhideWhenUsed/>
    <w:pPr>
      <w:spacing w:after="57"/>
      <w:ind w:left="1417"/>
    </w:pPr>
  </w:style>
  <w:style w:type="paragraph" w:styleId="Sommario7">
    <w:name w:val="toc 7"/>
    <w:basedOn w:val="Normale"/>
    <w:next w:val="Normale"/>
    <w:uiPriority w:val="39"/>
    <w:unhideWhenUsed/>
    <w:pPr>
      <w:spacing w:after="57"/>
      <w:ind w:left="1701"/>
    </w:pPr>
  </w:style>
  <w:style w:type="paragraph" w:styleId="Sommario8">
    <w:name w:val="toc 8"/>
    <w:basedOn w:val="Normale"/>
    <w:next w:val="Normale"/>
    <w:uiPriority w:val="39"/>
    <w:unhideWhenUsed/>
    <w:pPr>
      <w:spacing w:after="57"/>
      <w:ind w:left="1984"/>
    </w:pPr>
  </w:style>
  <w:style w:type="paragraph" w:styleId="Sommario9">
    <w:name w:val="toc 9"/>
    <w:basedOn w:val="Normale"/>
    <w:next w:val="Normale"/>
    <w:uiPriority w:val="39"/>
    <w:unhideWhenUsed/>
    <w:pPr>
      <w:spacing w:after="57"/>
      <w:ind w:left="2268"/>
    </w:pPr>
  </w:style>
  <w:style w:type="paragraph" w:styleId="Indicedellefigure">
    <w:name w:val="table of figures"/>
    <w:basedOn w:val="Normale"/>
    <w:next w:val="Normale"/>
    <w:uiPriority w:val="99"/>
    <w:unhideWhenUsed/>
    <w:pPr>
      <w:spacing w:after="0"/>
    </w:pPr>
  </w:style>
  <w:style w:type="character" w:styleId="Testosegnaposto">
    <w:name w:val="Placeholder Text"/>
    <w:basedOn w:val="Carpredefinitoparagrafo"/>
    <w:uiPriority w:val="99"/>
    <w:semiHidden/>
    <w:rPr>
      <w:color w:val="808080"/>
    </w:rPr>
  </w:style>
  <w:style w:type="character" w:customStyle="1" w:styleId="Titolo1Carattere">
    <w:name w:val="Titolo 1 Carattere"/>
    <w:basedOn w:val="Carpredefinitoparagrafo"/>
    <w:link w:val="Titolo1"/>
    <w:uiPriority w:val="9"/>
    <w:rPr>
      <w:rFonts w:asciiTheme="majorHAnsi" w:eastAsiaTheme="majorEastAsia" w:hAnsiTheme="majorHAnsi" w:cs="Segoe UI"/>
      <w:b/>
      <w:caps/>
      <w:color w:val="072BD9" w:themeColor="accent1"/>
      <w:spacing w:val="20"/>
      <w:sz w:val="40"/>
      <w:szCs w:val="72"/>
    </w:rPr>
  </w:style>
  <w:style w:type="paragraph" w:styleId="Titolosommario">
    <w:name w:val="TOC Heading"/>
    <w:basedOn w:val="Titolo1"/>
    <w:next w:val="Normale"/>
    <w:uiPriority w:val="39"/>
    <w:unhideWhenUsed/>
    <w:qFormat/>
    <w:pPr>
      <w:spacing w:line="720" w:lineRule="exact"/>
      <w:jc w:val="left"/>
      <w:outlineLvl w:val="9"/>
    </w:pPr>
  </w:style>
  <w:style w:type="paragraph" w:styleId="Sommario1">
    <w:name w:val="toc 1"/>
    <w:basedOn w:val="Normale"/>
    <w:next w:val="Normale"/>
    <w:uiPriority w:val="39"/>
    <w:pPr>
      <w:tabs>
        <w:tab w:val="left" w:pos="440"/>
        <w:tab w:val="right" w:leader="dot" w:pos="9360"/>
      </w:tabs>
      <w:spacing w:after="100" w:line="240" w:lineRule="auto"/>
    </w:pPr>
  </w:style>
  <w:style w:type="character" w:styleId="Collegamentoipertestuale">
    <w:name w:val="Hyperlink"/>
    <w:basedOn w:val="Carpredefinitoparagrafo"/>
    <w:uiPriority w:val="99"/>
    <w:unhideWhenUsed/>
    <w:rPr>
      <w:color w:val="0563C1" w:themeColor="hyperlink"/>
      <w:u w:val="single"/>
    </w:rPr>
  </w:style>
  <w:style w:type="paragraph" w:styleId="Testofumetto">
    <w:name w:val="Balloon Text"/>
    <w:basedOn w:val="Normale"/>
    <w:link w:val="TestofumettoCarattere"/>
    <w:uiPriority w:val="99"/>
    <w:semiHidden/>
    <w:unhideWhenUsed/>
    <w:pPr>
      <w:spacing w:after="0" w:line="240" w:lineRule="auto"/>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Pr>
      <w:rFonts w:ascii="Segoe UI" w:hAnsi="Segoe UI" w:cs="Segoe UI"/>
      <w:sz w:val="18"/>
      <w:szCs w:val="18"/>
    </w:rPr>
  </w:style>
  <w:style w:type="paragraph" w:styleId="NormaleWeb">
    <w:name w:val="Normal (Web)"/>
    <w:basedOn w:val="Normale"/>
    <w:uiPriority w:val="99"/>
    <w:unhideWhenUsed/>
    <w:pPr>
      <w:spacing w:before="100" w:beforeAutospacing="1" w:after="100" w:afterAutospacing="1" w:line="240" w:lineRule="auto"/>
    </w:pPr>
    <w:rPr>
      <w:rFonts w:ascii="Times New Roman" w:eastAsia="Times New Roman" w:hAnsi="Times New Roman" w:cs="Times New Roman"/>
      <w:szCs w:val="24"/>
    </w:rPr>
  </w:style>
  <w:style w:type="character" w:customStyle="1" w:styleId="Titolo2Carattere">
    <w:name w:val="Titolo 2 Carattere"/>
    <w:basedOn w:val="Carpredefinitoparagrafo"/>
    <w:link w:val="Titolo2"/>
    <w:uiPriority w:val="9"/>
    <w:rPr>
      <w:rFonts w:asciiTheme="majorHAnsi" w:eastAsiaTheme="majorEastAsia" w:hAnsiTheme="majorHAnsi" w:cs="Times New Roman (Headings CS)"/>
      <w:caps/>
      <w:color w:val="072BD9" w:themeColor="accent3"/>
      <w:spacing w:val="20"/>
      <w:sz w:val="32"/>
      <w:szCs w:val="26"/>
    </w:rPr>
  </w:style>
  <w:style w:type="paragraph" w:styleId="Sommario2">
    <w:name w:val="toc 2"/>
    <w:basedOn w:val="Normale"/>
    <w:next w:val="Normale"/>
    <w:uiPriority w:val="39"/>
    <w:pPr>
      <w:tabs>
        <w:tab w:val="right" w:leader="dot" w:pos="9360"/>
      </w:tabs>
      <w:spacing w:after="100" w:line="240" w:lineRule="auto"/>
      <w:ind w:left="216"/>
      <w:jc w:val="left"/>
    </w:pPr>
    <w:rPr>
      <w:rFonts w:cs="Times New Roman (Body CS)"/>
      <w:b/>
      <w:caps/>
      <w:color w:val="072BD9" w:themeColor="accent3"/>
      <w:spacing w:val="20"/>
      <w:sz w:val="20"/>
    </w:rPr>
  </w:style>
  <w:style w:type="paragraph" w:styleId="Paragrafoelenco">
    <w:name w:val="List Paragraph"/>
    <w:basedOn w:val="Normale"/>
    <w:uiPriority w:val="34"/>
    <w:qFormat/>
    <w:pPr>
      <w:ind w:left="720"/>
      <w:contextualSpacing/>
    </w:pPr>
  </w:style>
  <w:style w:type="paragraph" w:styleId="Intestazione">
    <w:name w:val="header"/>
    <w:basedOn w:val="Normale"/>
    <w:link w:val="IntestazioneCarattere"/>
    <w:uiPriority w:val="99"/>
    <w:semiHidden/>
    <w:pPr>
      <w:tabs>
        <w:tab w:val="center" w:pos="4680"/>
        <w:tab w:val="right" w:pos="9360"/>
      </w:tabs>
      <w:spacing w:after="0" w:line="240" w:lineRule="auto"/>
    </w:pPr>
  </w:style>
  <w:style w:type="character" w:customStyle="1" w:styleId="IntestazioneCarattere">
    <w:name w:val="Intestazione Carattere"/>
    <w:basedOn w:val="Carpredefinitoparagrafo"/>
    <w:link w:val="Intestazione"/>
    <w:uiPriority w:val="99"/>
    <w:semiHidden/>
  </w:style>
  <w:style w:type="paragraph" w:styleId="Pidipagina">
    <w:name w:val="footer"/>
    <w:basedOn w:val="Normale"/>
    <w:link w:val="PidipaginaCarattere"/>
    <w:uiPriority w:val="99"/>
    <w:semiHidden/>
    <w:pPr>
      <w:spacing w:after="0" w:line="240" w:lineRule="auto"/>
      <w:jc w:val="right"/>
    </w:pPr>
    <w:rPr>
      <w:rFonts w:ascii="Bookman Old Style" w:hAnsi="Bookman Old Style"/>
      <w:color w:val="072BD9" w:themeColor="accent1"/>
    </w:rPr>
  </w:style>
  <w:style w:type="character" w:customStyle="1" w:styleId="PidipaginaCarattere">
    <w:name w:val="Piè di pagina Carattere"/>
    <w:basedOn w:val="Carpredefinitoparagrafo"/>
    <w:link w:val="Pidipagina"/>
    <w:uiPriority w:val="99"/>
    <w:semiHidden/>
    <w:rPr>
      <w:rFonts w:ascii="Bookman Old Style" w:hAnsi="Bookman Old Style"/>
      <w:color w:val="072BD9" w:themeColor="accent1"/>
      <w:sz w:val="24"/>
    </w:rPr>
  </w:style>
  <w:style w:type="paragraph" w:styleId="Puntoelenco">
    <w:name w:val="List Bullet"/>
    <w:basedOn w:val="Normale"/>
    <w:uiPriority w:val="99"/>
    <w:pPr>
      <w:numPr>
        <w:numId w:val="1"/>
      </w:numPr>
      <w:contextualSpacing/>
    </w:pPr>
  </w:style>
  <w:style w:type="paragraph" w:styleId="Sottotitolo">
    <w:name w:val="Subtitle"/>
    <w:basedOn w:val="Titolo1"/>
    <w:next w:val="Normale"/>
    <w:link w:val="SottotitoloCarattere"/>
    <w:uiPriority w:val="11"/>
    <w:qFormat/>
    <w:pPr>
      <w:spacing w:line="240" w:lineRule="auto"/>
      <w:jc w:val="left"/>
    </w:pPr>
    <w:rPr>
      <w:sz w:val="32"/>
    </w:rPr>
  </w:style>
  <w:style w:type="character" w:customStyle="1" w:styleId="SottotitoloCarattere">
    <w:name w:val="Sottotitolo Carattere"/>
    <w:basedOn w:val="Carpredefinitoparagrafo"/>
    <w:link w:val="Sottotitolo"/>
    <w:uiPriority w:val="11"/>
    <w:rPr>
      <w:rFonts w:asciiTheme="majorHAnsi" w:eastAsiaTheme="majorEastAsia" w:hAnsiTheme="majorHAnsi" w:cs="Segoe UI"/>
      <w:caps/>
      <w:color w:val="072BD9" w:themeColor="accent1"/>
      <w:spacing w:val="20"/>
      <w:sz w:val="32"/>
      <w:szCs w:val="72"/>
    </w:rPr>
  </w:style>
  <w:style w:type="paragraph" w:styleId="Titolo">
    <w:name w:val="Title"/>
    <w:basedOn w:val="Sottotitolo"/>
    <w:next w:val="Normale"/>
    <w:link w:val="TitoloCarattere"/>
    <w:uiPriority w:val="10"/>
    <w:pPr>
      <w:spacing w:after="0"/>
    </w:pPr>
    <w:rPr>
      <w:sz w:val="130"/>
    </w:rPr>
  </w:style>
  <w:style w:type="character" w:customStyle="1" w:styleId="TitoloCarattere">
    <w:name w:val="Titolo Carattere"/>
    <w:basedOn w:val="Carpredefinitoparagrafo"/>
    <w:link w:val="Titolo"/>
    <w:uiPriority w:val="10"/>
    <w:rPr>
      <w:rFonts w:asciiTheme="majorHAnsi" w:eastAsiaTheme="majorEastAsia" w:hAnsiTheme="majorHAnsi" w:cs="Segoe UI"/>
      <w:caps/>
      <w:color w:val="072BD9" w:themeColor="accent1"/>
      <w:spacing w:val="20"/>
      <w:sz w:val="130"/>
      <w:szCs w:val="40"/>
    </w:rPr>
  </w:style>
  <w:style w:type="table" w:styleId="Grigliatabella">
    <w:name w:val="Table Grid"/>
    <w:basedOn w:val="Tabellanormale"/>
    <w:uiPriority w:val="59"/>
    <w:pPr>
      <w:spacing w:after="0" w:line="240" w:lineRule="auto"/>
    </w:pPr>
    <w:tblPr/>
  </w:style>
  <w:style w:type="paragraph" w:customStyle="1" w:styleId="Graphic">
    <w:name w:val="Graphic"/>
    <w:basedOn w:val="Normale"/>
    <w:next w:val="Normale"/>
    <w:link w:val="GraphicChar"/>
    <w:semiHidden/>
    <w:pPr>
      <w:keepNext/>
    </w:pPr>
  </w:style>
  <w:style w:type="character" w:customStyle="1" w:styleId="GraphicChar">
    <w:name w:val="Graphic Char"/>
    <w:basedOn w:val="Carpredefinitoparagrafo"/>
    <w:link w:val="Graphic"/>
    <w:semiHidden/>
    <w:rPr>
      <w:color w:val="03156C" w:themeColor="accent3" w:themeShade="80"/>
      <w:sz w:val="24"/>
    </w:rPr>
  </w:style>
  <w:style w:type="character" w:customStyle="1" w:styleId="NichtaufgelsteErwhnung1">
    <w:name w:val="Nicht aufgelöste Erwähnung1"/>
    <w:basedOn w:val="Carpredefinitoparagrafo"/>
    <w:uiPriority w:val="99"/>
    <w:semiHidden/>
    <w:unhideWhenUsed/>
    <w:rPr>
      <w:color w:val="605E5C"/>
      <w:shd w:val="clear" w:color="auto" w:fill="E1DFDD"/>
    </w:rPr>
  </w:style>
  <w:style w:type="table" w:customStyle="1" w:styleId="Style1">
    <w:name w:val="Style1"/>
    <w:basedOn w:val="Tabellanormale"/>
    <w:uiPriority w:val="99"/>
    <w:pPr>
      <w:spacing w:after="0" w:line="240" w:lineRule="auto"/>
    </w:pPr>
    <w:tblPr/>
  </w:style>
  <w:style w:type="table" w:customStyle="1" w:styleId="Style2">
    <w:name w:val="Style2"/>
    <w:basedOn w:val="Tabellanormale"/>
    <w:uiPriority w:val="99"/>
    <w:pPr>
      <w:spacing w:after="0" w:line="240" w:lineRule="auto"/>
    </w:pPr>
    <w:rPr>
      <w:rFonts w:ascii="Bookman Old Style" w:hAnsi="Bookman Old Style"/>
      <w:color w:val="072BD9" w:themeColor="accent1"/>
    </w:rPr>
    <w:tblPr/>
  </w:style>
  <w:style w:type="paragraph" w:customStyle="1" w:styleId="Author">
    <w:name w:val="Author"/>
    <w:basedOn w:val="Pidipagina"/>
    <w:pPr>
      <w:jc w:val="left"/>
    </w:pPr>
    <w:rPr>
      <w:rFonts w:cs="Times New Roman (Body CS)"/>
      <w:caps/>
      <w:spacing w:val="20"/>
      <w:sz w:val="36"/>
    </w:rPr>
  </w:style>
  <w:style w:type="paragraph" w:customStyle="1" w:styleId="Style4">
    <w:name w:val="Style4"/>
    <w:basedOn w:val="Sommario1"/>
    <w:semiHidden/>
    <w:rPr>
      <w:rFonts w:cs="Times New Roman (Body CS)"/>
      <w:b/>
      <w:caps/>
      <w:color w:val="072BD9" w:themeColor="accent3"/>
      <w:spacing w:val="20"/>
    </w:rPr>
  </w:style>
  <w:style w:type="paragraph" w:customStyle="1" w:styleId="COVERTITLE">
    <w:name w:val="COVER TITLE"/>
    <w:basedOn w:val="Titolo1"/>
    <w:link w:val="COVERTITLEChar"/>
    <w:rPr>
      <w:sz w:val="96"/>
    </w:rPr>
  </w:style>
  <w:style w:type="character" w:customStyle="1" w:styleId="COVERTITLEChar">
    <w:name w:val="COVER TITLE Char"/>
    <w:basedOn w:val="Titolo1Carattere"/>
    <w:link w:val="COVERTITLE"/>
    <w:rPr>
      <w:rFonts w:asciiTheme="majorHAnsi" w:eastAsiaTheme="majorEastAsia" w:hAnsiTheme="majorHAnsi" w:cs="Segoe UI"/>
      <w:b/>
      <w:caps/>
      <w:color w:val="072BD9" w:themeColor="accent1"/>
      <w:spacing w:val="20"/>
      <w:sz w:val="96"/>
      <w:szCs w:val="72"/>
    </w:rPr>
  </w:style>
  <w:style w:type="paragraph" w:customStyle="1" w:styleId="Coversubtitle">
    <w:name w:val="Cover subtitle"/>
    <w:basedOn w:val="COVERTITLE"/>
    <w:link w:val="CoversubtitleChar"/>
    <w:rPr>
      <w:sz w:val="56"/>
    </w:rPr>
  </w:style>
  <w:style w:type="character" w:customStyle="1" w:styleId="CoversubtitleChar">
    <w:name w:val="Cover subtitle Char"/>
    <w:basedOn w:val="COVERTITLEChar"/>
    <w:link w:val="Coversubtitle"/>
    <w:rPr>
      <w:rFonts w:asciiTheme="majorHAnsi" w:eastAsiaTheme="majorEastAsia" w:hAnsiTheme="majorHAnsi" w:cs="Segoe UI"/>
      <w:b/>
      <w:caps/>
      <w:color w:val="072BD9" w:themeColor="accent1"/>
      <w:spacing w:val="20"/>
      <w:sz w:val="56"/>
      <w:szCs w:val="72"/>
    </w:rPr>
  </w:style>
  <w:style w:type="paragraph" w:styleId="PreformattatoHTML">
    <w:name w:val="HTML Preformatted"/>
    <w:basedOn w:val="Normale"/>
    <w:link w:val="PreformattatoHTMLCarattere"/>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color w:val="auto"/>
      <w:sz w:val="20"/>
      <w:szCs w:val="20"/>
      <w:lang w:val="en-US"/>
    </w:rPr>
  </w:style>
  <w:style w:type="character" w:customStyle="1" w:styleId="PreformattatoHTMLCarattere">
    <w:name w:val="Preformattato HTML Carattere"/>
    <w:basedOn w:val="Carpredefinitoparagrafo"/>
    <w:link w:val="PreformattatoHTML"/>
    <w:uiPriority w:val="99"/>
    <w:semiHidden/>
    <w:rPr>
      <w:rFonts w:ascii="Courier New" w:eastAsia="Times New Roman" w:hAnsi="Courier New" w:cs="Courier New"/>
      <w:sz w:val="20"/>
      <w:szCs w:val="20"/>
    </w:rPr>
  </w:style>
  <w:style w:type="character" w:customStyle="1" w:styleId="y2iqfc">
    <w:name w:val="y2iqfc"/>
    <w:basedOn w:val="Carpredefinitoparagrafo"/>
  </w:style>
  <w:style w:type="character" w:styleId="Enfasigrassetto">
    <w:name w:val="Strong"/>
    <w:basedOn w:val="Carpredefinitoparagrafo"/>
    <w:uiPriority w:val="22"/>
    <w:qFormat/>
    <w:rPr>
      <w:b/>
      <w:bCs/>
    </w:rPr>
  </w:style>
  <w:style w:type="character" w:styleId="Rimandocommento">
    <w:name w:val="annotation reference"/>
    <w:basedOn w:val="Carpredefinitoparagrafo"/>
    <w:uiPriority w:val="99"/>
    <w:semiHidden/>
    <w:unhideWhenUsed/>
    <w:rPr>
      <w:sz w:val="16"/>
      <w:szCs w:val="16"/>
    </w:rPr>
  </w:style>
  <w:style w:type="paragraph" w:styleId="Testocommento">
    <w:name w:val="annotation text"/>
    <w:basedOn w:val="Normale"/>
    <w:link w:val="TestocommentoCarattere"/>
    <w:uiPriority w:val="99"/>
    <w:semiHidden/>
    <w:unhideWhenUsed/>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Pr>
      <w:color w:val="03156C" w:themeColor="accent3" w:themeShade="80"/>
      <w:sz w:val="20"/>
      <w:szCs w:val="20"/>
      <w:lang w:val="en-GB"/>
    </w:rPr>
  </w:style>
  <w:style w:type="paragraph" w:styleId="Soggettocommento">
    <w:name w:val="annotation subject"/>
    <w:basedOn w:val="Testocommento"/>
    <w:next w:val="Testocommento"/>
    <w:link w:val="SoggettocommentoCarattere"/>
    <w:uiPriority w:val="99"/>
    <w:semiHidden/>
    <w:unhideWhenUsed/>
    <w:rPr>
      <w:b/>
      <w:bCs/>
    </w:rPr>
  </w:style>
  <w:style w:type="character" w:customStyle="1" w:styleId="SoggettocommentoCarattere">
    <w:name w:val="Soggetto commento Carattere"/>
    <w:basedOn w:val="TestocommentoCarattere"/>
    <w:link w:val="Soggettocommento"/>
    <w:uiPriority w:val="99"/>
    <w:semiHidden/>
    <w:rPr>
      <w:b/>
      <w:bCs/>
      <w:color w:val="03156C" w:themeColor="accent3" w:themeShade="80"/>
      <w:sz w:val="20"/>
      <w:szCs w:val="20"/>
      <w:lang w:val="en-GB"/>
    </w:rPr>
  </w:style>
  <w:style w:type="character" w:styleId="Menzionenonrisolta">
    <w:name w:val="Unresolved Mention"/>
    <w:basedOn w:val="Carpredefinitoparagrafo"/>
    <w:uiPriority w:val="99"/>
    <w:semiHidden/>
    <w:unhideWhenUsed/>
    <w:rPr>
      <w:color w:val="605E5C"/>
      <w:shd w:val="clear" w:color="auto" w:fill="E1DFDD"/>
    </w:rPr>
  </w:style>
  <w:style w:type="table" w:customStyle="1" w:styleId="Tabellenraster1">
    <w:name w:val="Tabellenraster1"/>
    <w:basedOn w:val="Tabellanormale"/>
    <w:next w:val="Grigliatabella"/>
    <w:uiPriority w:val="59"/>
    <w:rsid w:val="00A60C3B"/>
    <w:pPr>
      <w:spacing w:after="0" w:line="240" w:lineRule="auto"/>
    </w:pPr>
    <w:rPr>
      <w:rFonts w:ascii="Calibri" w:eastAsia="Calibri" w:hAnsi="Calibri" w:cs="Times New Roman"/>
      <w:lang w:val="de-AT"/>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visitato">
    <w:name w:val="FollowedHyperlink"/>
    <w:basedOn w:val="Carpredefinitoparagrafo"/>
    <w:uiPriority w:val="99"/>
    <w:semiHidden/>
    <w:unhideWhenUsed/>
    <w:rsid w:val="00791D94"/>
    <w:rPr>
      <w:color w:val="954F72" w:themeColor="followedHyperlink"/>
      <w:u w:val="single"/>
    </w:rPr>
  </w:style>
  <w:style w:type="character" w:customStyle="1" w:styleId="IndexLink">
    <w:name w:val="Index Link"/>
    <w:qFormat/>
    <w:rsid w:val="001B6877"/>
  </w:style>
  <w:style w:type="paragraph" w:styleId="Corpotesto">
    <w:name w:val="Body Text"/>
    <w:basedOn w:val="Normale"/>
    <w:link w:val="CorpotestoCarattere"/>
    <w:rsid w:val="00D535C7"/>
    <w:pPr>
      <w:suppressAutoHyphens/>
      <w:spacing w:after="140" w:line="276" w:lineRule="auto"/>
    </w:pPr>
    <w:rPr>
      <w:rFonts w:ascii="Corbel" w:eastAsia="Corbel" w:hAnsi="Corbel"/>
    </w:rPr>
  </w:style>
  <w:style w:type="character" w:customStyle="1" w:styleId="CorpotestoCarattere">
    <w:name w:val="Corpo testo Carattere"/>
    <w:basedOn w:val="Carpredefinitoparagrafo"/>
    <w:link w:val="Corpotesto"/>
    <w:rsid w:val="00D535C7"/>
    <w:rPr>
      <w:rFonts w:ascii="Corbel" w:eastAsia="Corbel" w:hAnsi="Corbel"/>
      <w:color w:val="03156C" w:themeColor="accent3" w:themeShade="80"/>
      <w:sz w:val="24"/>
      <w:lang w:val="en-GB"/>
    </w:rPr>
  </w:style>
  <w:style w:type="character" w:styleId="Enfasicorsivo">
    <w:name w:val="Emphasis"/>
    <w:basedOn w:val="Carpredefinitoparagrafo"/>
    <w:uiPriority w:val="20"/>
    <w:qFormat/>
    <w:rsid w:val="008E1668"/>
    <w:rPr>
      <w:i/>
      <w:iCs/>
    </w:rPr>
  </w:style>
  <w:style w:type="paragraph" w:customStyle="1" w:styleId="docdata">
    <w:name w:val="docdata"/>
    <w:aliases w:val="docy,v5,1038,bqiaagaaeyqcaaagiaiaaan1awaabymdaaaaaaaaaaaaaaaaaaaaaaaaaaaaaaaaaaaaaaaaaaaaaaaaaaaaaaaaaaaaaaaaaaaaaaaaaaaaaaaaaaaaaaaaaaaaaaaaaaaaaaaaaaaaaaaaaaaaaaaaaaaaaaaaaaaaaaaaaaaaaaaaaaaaaaaaaaaaaaaaaaaaaaaaaaaaaaaaaaaaaaaaaaaaaaaaaaaaaaaa"/>
    <w:basedOn w:val="Normale"/>
    <w:rsid w:val="002E04FC"/>
    <w:pPr>
      <w:spacing w:before="100" w:beforeAutospacing="1" w:after="100" w:afterAutospacing="1" w:line="240" w:lineRule="auto"/>
      <w:jc w:val="left"/>
    </w:pPr>
    <w:rPr>
      <w:rFonts w:ascii="Times New Roman" w:eastAsia="Times New Roman" w:hAnsi="Times New Roman" w:cs="Times New Roman"/>
      <w:color w:val="auto"/>
      <w:szCs w:val="24"/>
      <w:lang w:val="it-IT"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88012">
      <w:bodyDiv w:val="1"/>
      <w:marLeft w:val="0"/>
      <w:marRight w:val="0"/>
      <w:marTop w:val="0"/>
      <w:marBottom w:val="0"/>
      <w:divBdr>
        <w:top w:val="none" w:sz="0" w:space="0" w:color="auto"/>
        <w:left w:val="none" w:sz="0" w:space="0" w:color="auto"/>
        <w:bottom w:val="none" w:sz="0" w:space="0" w:color="auto"/>
        <w:right w:val="none" w:sz="0" w:space="0" w:color="auto"/>
      </w:divBdr>
    </w:div>
    <w:div w:id="228002013">
      <w:bodyDiv w:val="1"/>
      <w:marLeft w:val="0"/>
      <w:marRight w:val="0"/>
      <w:marTop w:val="0"/>
      <w:marBottom w:val="0"/>
      <w:divBdr>
        <w:top w:val="none" w:sz="0" w:space="0" w:color="auto"/>
        <w:left w:val="none" w:sz="0" w:space="0" w:color="auto"/>
        <w:bottom w:val="none" w:sz="0" w:space="0" w:color="auto"/>
        <w:right w:val="none" w:sz="0" w:space="0" w:color="auto"/>
      </w:divBdr>
    </w:div>
    <w:div w:id="234779760">
      <w:bodyDiv w:val="1"/>
      <w:marLeft w:val="0"/>
      <w:marRight w:val="0"/>
      <w:marTop w:val="0"/>
      <w:marBottom w:val="0"/>
      <w:divBdr>
        <w:top w:val="none" w:sz="0" w:space="0" w:color="auto"/>
        <w:left w:val="none" w:sz="0" w:space="0" w:color="auto"/>
        <w:bottom w:val="none" w:sz="0" w:space="0" w:color="auto"/>
        <w:right w:val="none" w:sz="0" w:space="0" w:color="auto"/>
      </w:divBdr>
    </w:div>
    <w:div w:id="274337171">
      <w:bodyDiv w:val="1"/>
      <w:marLeft w:val="0"/>
      <w:marRight w:val="0"/>
      <w:marTop w:val="0"/>
      <w:marBottom w:val="0"/>
      <w:divBdr>
        <w:top w:val="none" w:sz="0" w:space="0" w:color="auto"/>
        <w:left w:val="none" w:sz="0" w:space="0" w:color="auto"/>
        <w:bottom w:val="none" w:sz="0" w:space="0" w:color="auto"/>
        <w:right w:val="none" w:sz="0" w:space="0" w:color="auto"/>
      </w:divBdr>
    </w:div>
    <w:div w:id="306907883">
      <w:bodyDiv w:val="1"/>
      <w:marLeft w:val="0"/>
      <w:marRight w:val="0"/>
      <w:marTop w:val="0"/>
      <w:marBottom w:val="0"/>
      <w:divBdr>
        <w:top w:val="none" w:sz="0" w:space="0" w:color="auto"/>
        <w:left w:val="none" w:sz="0" w:space="0" w:color="auto"/>
        <w:bottom w:val="none" w:sz="0" w:space="0" w:color="auto"/>
        <w:right w:val="none" w:sz="0" w:space="0" w:color="auto"/>
      </w:divBdr>
    </w:div>
    <w:div w:id="335570320">
      <w:bodyDiv w:val="1"/>
      <w:marLeft w:val="0"/>
      <w:marRight w:val="0"/>
      <w:marTop w:val="0"/>
      <w:marBottom w:val="0"/>
      <w:divBdr>
        <w:top w:val="none" w:sz="0" w:space="0" w:color="auto"/>
        <w:left w:val="none" w:sz="0" w:space="0" w:color="auto"/>
        <w:bottom w:val="none" w:sz="0" w:space="0" w:color="auto"/>
        <w:right w:val="none" w:sz="0" w:space="0" w:color="auto"/>
      </w:divBdr>
    </w:div>
    <w:div w:id="598441763">
      <w:bodyDiv w:val="1"/>
      <w:marLeft w:val="0"/>
      <w:marRight w:val="0"/>
      <w:marTop w:val="0"/>
      <w:marBottom w:val="0"/>
      <w:divBdr>
        <w:top w:val="none" w:sz="0" w:space="0" w:color="auto"/>
        <w:left w:val="none" w:sz="0" w:space="0" w:color="auto"/>
        <w:bottom w:val="none" w:sz="0" w:space="0" w:color="auto"/>
        <w:right w:val="none" w:sz="0" w:space="0" w:color="auto"/>
      </w:divBdr>
    </w:div>
    <w:div w:id="674264648">
      <w:bodyDiv w:val="1"/>
      <w:marLeft w:val="0"/>
      <w:marRight w:val="0"/>
      <w:marTop w:val="0"/>
      <w:marBottom w:val="0"/>
      <w:divBdr>
        <w:top w:val="none" w:sz="0" w:space="0" w:color="auto"/>
        <w:left w:val="none" w:sz="0" w:space="0" w:color="auto"/>
        <w:bottom w:val="none" w:sz="0" w:space="0" w:color="auto"/>
        <w:right w:val="none" w:sz="0" w:space="0" w:color="auto"/>
      </w:divBdr>
    </w:div>
    <w:div w:id="820388186">
      <w:bodyDiv w:val="1"/>
      <w:marLeft w:val="0"/>
      <w:marRight w:val="0"/>
      <w:marTop w:val="0"/>
      <w:marBottom w:val="0"/>
      <w:divBdr>
        <w:top w:val="none" w:sz="0" w:space="0" w:color="auto"/>
        <w:left w:val="none" w:sz="0" w:space="0" w:color="auto"/>
        <w:bottom w:val="none" w:sz="0" w:space="0" w:color="auto"/>
        <w:right w:val="none" w:sz="0" w:space="0" w:color="auto"/>
      </w:divBdr>
    </w:div>
    <w:div w:id="939920318">
      <w:bodyDiv w:val="1"/>
      <w:marLeft w:val="0"/>
      <w:marRight w:val="0"/>
      <w:marTop w:val="0"/>
      <w:marBottom w:val="0"/>
      <w:divBdr>
        <w:top w:val="none" w:sz="0" w:space="0" w:color="auto"/>
        <w:left w:val="none" w:sz="0" w:space="0" w:color="auto"/>
        <w:bottom w:val="none" w:sz="0" w:space="0" w:color="auto"/>
        <w:right w:val="none" w:sz="0" w:space="0" w:color="auto"/>
      </w:divBdr>
    </w:div>
    <w:div w:id="1086656551">
      <w:bodyDiv w:val="1"/>
      <w:marLeft w:val="0"/>
      <w:marRight w:val="0"/>
      <w:marTop w:val="0"/>
      <w:marBottom w:val="0"/>
      <w:divBdr>
        <w:top w:val="none" w:sz="0" w:space="0" w:color="auto"/>
        <w:left w:val="none" w:sz="0" w:space="0" w:color="auto"/>
        <w:bottom w:val="none" w:sz="0" w:space="0" w:color="auto"/>
        <w:right w:val="none" w:sz="0" w:space="0" w:color="auto"/>
      </w:divBdr>
    </w:div>
    <w:div w:id="1087656895">
      <w:bodyDiv w:val="1"/>
      <w:marLeft w:val="0"/>
      <w:marRight w:val="0"/>
      <w:marTop w:val="0"/>
      <w:marBottom w:val="0"/>
      <w:divBdr>
        <w:top w:val="none" w:sz="0" w:space="0" w:color="auto"/>
        <w:left w:val="none" w:sz="0" w:space="0" w:color="auto"/>
        <w:bottom w:val="none" w:sz="0" w:space="0" w:color="auto"/>
        <w:right w:val="none" w:sz="0" w:space="0" w:color="auto"/>
      </w:divBdr>
    </w:div>
    <w:div w:id="1162623680">
      <w:bodyDiv w:val="1"/>
      <w:marLeft w:val="0"/>
      <w:marRight w:val="0"/>
      <w:marTop w:val="0"/>
      <w:marBottom w:val="0"/>
      <w:divBdr>
        <w:top w:val="none" w:sz="0" w:space="0" w:color="auto"/>
        <w:left w:val="none" w:sz="0" w:space="0" w:color="auto"/>
        <w:bottom w:val="none" w:sz="0" w:space="0" w:color="auto"/>
        <w:right w:val="none" w:sz="0" w:space="0" w:color="auto"/>
      </w:divBdr>
    </w:div>
    <w:div w:id="1209953380">
      <w:bodyDiv w:val="1"/>
      <w:marLeft w:val="0"/>
      <w:marRight w:val="0"/>
      <w:marTop w:val="0"/>
      <w:marBottom w:val="0"/>
      <w:divBdr>
        <w:top w:val="none" w:sz="0" w:space="0" w:color="auto"/>
        <w:left w:val="none" w:sz="0" w:space="0" w:color="auto"/>
        <w:bottom w:val="none" w:sz="0" w:space="0" w:color="auto"/>
        <w:right w:val="none" w:sz="0" w:space="0" w:color="auto"/>
      </w:divBdr>
    </w:div>
    <w:div w:id="1236862617">
      <w:bodyDiv w:val="1"/>
      <w:marLeft w:val="0"/>
      <w:marRight w:val="0"/>
      <w:marTop w:val="0"/>
      <w:marBottom w:val="0"/>
      <w:divBdr>
        <w:top w:val="none" w:sz="0" w:space="0" w:color="auto"/>
        <w:left w:val="none" w:sz="0" w:space="0" w:color="auto"/>
        <w:bottom w:val="none" w:sz="0" w:space="0" w:color="auto"/>
        <w:right w:val="none" w:sz="0" w:space="0" w:color="auto"/>
      </w:divBdr>
    </w:div>
    <w:div w:id="1287201233">
      <w:bodyDiv w:val="1"/>
      <w:marLeft w:val="0"/>
      <w:marRight w:val="0"/>
      <w:marTop w:val="0"/>
      <w:marBottom w:val="0"/>
      <w:divBdr>
        <w:top w:val="none" w:sz="0" w:space="0" w:color="auto"/>
        <w:left w:val="none" w:sz="0" w:space="0" w:color="auto"/>
        <w:bottom w:val="none" w:sz="0" w:space="0" w:color="auto"/>
        <w:right w:val="none" w:sz="0" w:space="0" w:color="auto"/>
      </w:divBdr>
    </w:div>
    <w:div w:id="1599559448">
      <w:bodyDiv w:val="1"/>
      <w:marLeft w:val="0"/>
      <w:marRight w:val="0"/>
      <w:marTop w:val="0"/>
      <w:marBottom w:val="0"/>
      <w:divBdr>
        <w:top w:val="none" w:sz="0" w:space="0" w:color="auto"/>
        <w:left w:val="none" w:sz="0" w:space="0" w:color="auto"/>
        <w:bottom w:val="none" w:sz="0" w:space="0" w:color="auto"/>
        <w:right w:val="none" w:sz="0" w:space="0" w:color="auto"/>
      </w:divBdr>
    </w:div>
    <w:div w:id="1606384787">
      <w:bodyDiv w:val="1"/>
      <w:marLeft w:val="0"/>
      <w:marRight w:val="0"/>
      <w:marTop w:val="0"/>
      <w:marBottom w:val="0"/>
      <w:divBdr>
        <w:top w:val="none" w:sz="0" w:space="0" w:color="auto"/>
        <w:left w:val="none" w:sz="0" w:space="0" w:color="auto"/>
        <w:bottom w:val="none" w:sz="0" w:space="0" w:color="auto"/>
        <w:right w:val="none" w:sz="0" w:space="0" w:color="auto"/>
      </w:divBdr>
    </w:div>
    <w:div w:id="1612198835">
      <w:bodyDiv w:val="1"/>
      <w:marLeft w:val="0"/>
      <w:marRight w:val="0"/>
      <w:marTop w:val="0"/>
      <w:marBottom w:val="0"/>
      <w:divBdr>
        <w:top w:val="none" w:sz="0" w:space="0" w:color="auto"/>
        <w:left w:val="none" w:sz="0" w:space="0" w:color="auto"/>
        <w:bottom w:val="none" w:sz="0" w:space="0" w:color="auto"/>
        <w:right w:val="none" w:sz="0" w:space="0" w:color="auto"/>
      </w:divBdr>
    </w:div>
    <w:div w:id="1914048166">
      <w:bodyDiv w:val="1"/>
      <w:marLeft w:val="0"/>
      <w:marRight w:val="0"/>
      <w:marTop w:val="0"/>
      <w:marBottom w:val="0"/>
      <w:divBdr>
        <w:top w:val="none" w:sz="0" w:space="0" w:color="auto"/>
        <w:left w:val="none" w:sz="0" w:space="0" w:color="auto"/>
        <w:bottom w:val="none" w:sz="0" w:space="0" w:color="auto"/>
        <w:right w:val="none" w:sz="0" w:space="0" w:color="auto"/>
      </w:divBdr>
    </w:div>
    <w:div w:id="1999725911">
      <w:bodyDiv w:val="1"/>
      <w:marLeft w:val="0"/>
      <w:marRight w:val="0"/>
      <w:marTop w:val="0"/>
      <w:marBottom w:val="0"/>
      <w:divBdr>
        <w:top w:val="none" w:sz="0" w:space="0" w:color="auto"/>
        <w:left w:val="none" w:sz="0" w:space="0" w:color="auto"/>
        <w:bottom w:val="none" w:sz="0" w:space="0" w:color="auto"/>
        <w:right w:val="none" w:sz="0" w:space="0" w:color="auto"/>
      </w:divBdr>
    </w:div>
    <w:div w:id="2018270608">
      <w:bodyDiv w:val="1"/>
      <w:marLeft w:val="0"/>
      <w:marRight w:val="0"/>
      <w:marTop w:val="0"/>
      <w:marBottom w:val="0"/>
      <w:divBdr>
        <w:top w:val="none" w:sz="0" w:space="0" w:color="auto"/>
        <w:left w:val="none" w:sz="0" w:space="0" w:color="auto"/>
        <w:bottom w:val="none" w:sz="0" w:space="0" w:color="auto"/>
        <w:right w:val="none" w:sz="0" w:space="0" w:color="auto"/>
      </w:divBdr>
    </w:div>
    <w:div w:id="2035958534">
      <w:bodyDiv w:val="1"/>
      <w:marLeft w:val="0"/>
      <w:marRight w:val="0"/>
      <w:marTop w:val="0"/>
      <w:marBottom w:val="0"/>
      <w:divBdr>
        <w:top w:val="none" w:sz="0" w:space="0" w:color="auto"/>
        <w:left w:val="none" w:sz="0" w:space="0" w:color="auto"/>
        <w:bottom w:val="none" w:sz="0" w:space="0" w:color="auto"/>
        <w:right w:val="none" w:sz="0" w:space="0" w:color="auto"/>
      </w:divBdr>
    </w:div>
    <w:div w:id="2060661971">
      <w:bodyDiv w:val="1"/>
      <w:marLeft w:val="0"/>
      <w:marRight w:val="0"/>
      <w:marTop w:val="0"/>
      <w:marBottom w:val="0"/>
      <w:divBdr>
        <w:top w:val="none" w:sz="0" w:space="0" w:color="auto"/>
        <w:left w:val="none" w:sz="0" w:space="0" w:color="auto"/>
        <w:bottom w:val="none" w:sz="0" w:space="0" w:color="auto"/>
        <w:right w:val="none" w:sz="0" w:space="0" w:color="auto"/>
      </w:divBdr>
    </w:div>
    <w:div w:id="2115662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9.jpeg"/><Relationship Id="rId39" Type="http://schemas.openxmlformats.org/officeDocument/2006/relationships/image" Target="media/image22.png"/><Relationship Id="rId21" Type="http://schemas.openxmlformats.org/officeDocument/2006/relationships/hyperlink" Target="https://forms.office.com/e/PPxiKwm8Gr" TargetMode="External"/><Relationship Id="rId34" Type="http://schemas.openxmlformats.org/officeDocument/2006/relationships/image" Target="media/image17.png"/><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6.png"/><Relationship Id="rId29" Type="http://schemas.openxmlformats.org/officeDocument/2006/relationships/image" Target="media/image1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8.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jpe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yperlink" Target="https://www.artguru.ai/es/" TargetMode="External"/><Relationship Id="rId28" Type="http://schemas.openxmlformats.org/officeDocument/2006/relationships/image" Target="media/image11.png"/><Relationship Id="rId36" Type="http://schemas.openxmlformats.org/officeDocument/2006/relationships/image" Target="media/image19.png"/><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7.png"/><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image" Target="media/image18.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3.xml"/><Relationship Id="rId25" Type="http://schemas.openxmlformats.org/officeDocument/2006/relationships/hyperlink" Target="https://www.artguru.ai/es/" TargetMode="External"/><Relationship Id="rId33" Type="http://schemas.openxmlformats.org/officeDocument/2006/relationships/image" Target="media/image16.png"/><Relationship Id="rId38" Type="http://schemas.openxmlformats.org/officeDocument/2006/relationships/image" Target="media/image21.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Custom 7">
      <a:dk1>
        <a:srgbClr val="000000"/>
      </a:dk1>
      <a:lt1>
        <a:srgbClr val="FFFFFF"/>
      </a:lt1>
      <a:dk2>
        <a:srgbClr val="44546A"/>
      </a:dk2>
      <a:lt2>
        <a:srgbClr val="E7E6E6"/>
      </a:lt2>
      <a:accent1>
        <a:srgbClr val="072BD9"/>
      </a:accent1>
      <a:accent2>
        <a:srgbClr val="FFFFFF"/>
      </a:accent2>
      <a:accent3>
        <a:srgbClr val="072BD9"/>
      </a:accent3>
      <a:accent4>
        <a:srgbClr val="07FD99"/>
      </a:accent4>
      <a:accent5>
        <a:srgbClr val="E3B568"/>
      </a:accent5>
      <a:accent6>
        <a:srgbClr val="96A8B4"/>
      </a:accent6>
      <a:hlink>
        <a:srgbClr val="0563C1"/>
      </a:hlink>
      <a:folHlink>
        <a:srgbClr val="954F72"/>
      </a:folHlink>
    </a:clrScheme>
    <a:fontScheme name="Custom 13">
      <a:majorFont>
        <a:latin typeface="Bookman Old Style"/>
        <a:ea typeface="Arial"/>
        <a:cs typeface="Arial"/>
      </a:majorFont>
      <a:minorFont>
        <a:latin typeface="Corbel"/>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ae85b012-2068-4938-baea-310cc8f4d079" xsi:nil="true"/>
    <lcf76f155ced4ddcb4097134ff3c332f xmlns="0fa3d2f8-e76f-4442-82b9-208e28499e76">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7AE435B4B8760B4AB1B39F6DD0B276E4" ma:contentTypeVersion="12" ma:contentTypeDescription="Crear nuevo documento." ma:contentTypeScope="" ma:versionID="0492200e2ec14a5056c1c940eca85a58">
  <xsd:schema xmlns:xsd="http://www.w3.org/2001/XMLSchema" xmlns:xs="http://www.w3.org/2001/XMLSchema" xmlns:p="http://schemas.microsoft.com/office/2006/metadata/properties" xmlns:ns2="0fa3d2f8-e76f-4442-82b9-208e28499e76" xmlns:ns3="ae85b012-2068-4938-baea-310cc8f4d079" targetNamespace="http://schemas.microsoft.com/office/2006/metadata/properties" ma:root="true" ma:fieldsID="dc10f50d439a4b1c740b11cb49a50013" ns2:_="" ns3:_="">
    <xsd:import namespace="0fa3d2f8-e76f-4442-82b9-208e28499e76"/>
    <xsd:import namespace="ae85b012-2068-4938-baea-310cc8f4d07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a3d2f8-e76f-4442-82b9-208e28499e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Etiquetas de imagen" ma:readOnly="false" ma:fieldId="{5cf76f15-5ced-4ddc-b409-7134ff3c332f}" ma:taxonomyMulti="true" ma:sspId="fc408bdd-cd0c-4f6d-91f0-56bd57e0e9d7"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e85b012-2068-4938-baea-310cc8f4d07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0f5cf1b-6062-42bc-8441-1f5588ab9c79}" ma:internalName="TaxCatchAll" ma:showField="CatchAllData" ma:web="ae85b012-2068-4938-baea-310cc8f4d07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58D3E36-2529-45F3-93CE-D28658E8E10B}">
  <ds:schemaRefs>
    <ds:schemaRef ds:uri="http://schemas.openxmlformats.org/officeDocument/2006/bibliography"/>
  </ds:schemaRefs>
</ds:datastoreItem>
</file>

<file path=customXml/itemProps2.xml><?xml version="1.0" encoding="utf-8"?>
<ds:datastoreItem xmlns:ds="http://schemas.openxmlformats.org/officeDocument/2006/customXml" ds:itemID="{16504D4B-06F4-4165-A03A-EA06E5C9D79A}">
  <ds:schemaRefs>
    <ds:schemaRef ds:uri="http://schemas.microsoft.com/office/2006/metadata/properties"/>
    <ds:schemaRef ds:uri="http://schemas.microsoft.com/office/infopath/2007/PartnerControls"/>
    <ds:schemaRef ds:uri="ae85b012-2068-4938-baea-310cc8f4d079"/>
    <ds:schemaRef ds:uri="0fa3d2f8-e76f-4442-82b9-208e28499e76"/>
  </ds:schemaRefs>
</ds:datastoreItem>
</file>

<file path=customXml/itemProps3.xml><?xml version="1.0" encoding="utf-8"?>
<ds:datastoreItem xmlns:ds="http://schemas.openxmlformats.org/officeDocument/2006/customXml" ds:itemID="{ABF16477-354E-45C4-9FA1-CBBE583837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a3d2f8-e76f-4442-82b9-208e28499e76"/>
    <ds:schemaRef ds:uri="ae85b012-2068-4938-baea-310cc8f4d07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2B884FF-26B5-42F6-A58B-11BF2520E1E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100</TotalTime>
  <Pages>20</Pages>
  <Words>2584</Words>
  <Characters>14731</Characters>
  <Application>Microsoft Office Word</Application>
  <DocSecurity>0</DocSecurity>
  <Lines>122</Lines>
  <Paragraphs>34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17281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Olivia Tischler</dc:creator>
  <cp:keywords/>
  <dc:description/>
  <cp:lastModifiedBy>Marina Lovato Progettomondo</cp:lastModifiedBy>
  <cp:revision>10</cp:revision>
  <cp:lastPrinted>2024-11-18T12:15:00Z</cp:lastPrinted>
  <dcterms:created xsi:type="dcterms:W3CDTF">2025-07-23T11:20:00Z</dcterms:created>
  <dcterms:modified xsi:type="dcterms:W3CDTF">2026-03-09T16:03:00Z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0x0101007AE435B4B8760B4AB1B39F6DD0B276E4</vt:lpwstr>
  </property>
  <property fmtid="{D5CDD505-2E9C-101B-9397-08002B2CF9AE}" pid="3" name="GrammarlyDocumentId">
    <vt:lpwstr>a4aa8202-1c0a-4b68-9689-fc2f27052ce0</vt:lpwstr>
  </property>
  <property fmtid="{D5CDD505-2E9C-101B-9397-08002B2CF9AE}" pid="4" name="MediaServiceImageTags">
    <vt:lpwstr/>
  </property>
</Properties>
</file>