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A6B4" w14:textId="20F11645" w:rsidR="00E26029" w:rsidRDefault="000D21C3" w:rsidP="00A431CF">
      <w:pPr>
        <w:spacing w:after="0"/>
        <w:ind w:left="-1440" w:right="10803"/>
      </w:pPr>
      <w:r>
        <w:rPr>
          <w:noProof/>
        </w:rPr>
        <mc:AlternateContent>
          <mc:Choice Requires="wpg">
            <w:drawing>
              <wp:anchor distT="0" distB="0" distL="114300" distR="114300" simplePos="0" relativeHeight="251658240" behindDoc="0" locked="0" layoutInCell="1" allowOverlap="1" wp14:anchorId="5650E4DC" wp14:editId="001FF1EB">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034"/>
                            <a:ext cx="6295048" cy="1795484"/>
                          </a:xfrm>
                          <a:prstGeom prst="rect">
                            <a:avLst/>
                          </a:prstGeom>
                          <a:ln>
                            <a:noFill/>
                          </a:ln>
                        </wps:spPr>
                        <wps:txbx>
                          <w:txbxContent>
                            <w:p w14:paraId="77850E90" w14:textId="613015E1" w:rsidR="00A63355" w:rsidRDefault="00BA0AC7">
                              <w:r w:rsidRPr="00BA0AC7">
                                <w:rPr>
                                  <w:rFonts w:ascii="Bookman Old Style" w:eastAsia="Bookman Old Style" w:hAnsi="Bookman Old Style" w:cs="Bookman Old Style"/>
                                  <w:b/>
                                  <w:color w:val="072BD9"/>
                                  <w:sz w:val="116"/>
                                </w:rPr>
                                <w:t>Traseul Climatic</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072"/>
                            <a:ext cx="4779491" cy="1860424"/>
                          </a:xfrm>
                          <a:prstGeom prst="rect">
                            <a:avLst/>
                          </a:prstGeom>
                          <a:ln>
                            <a:noFill/>
                          </a:ln>
                        </wps:spPr>
                        <wps:txbx>
                          <w:txbxContent>
                            <w:p w14:paraId="420DD34D" w14:textId="032A87AF" w:rsidR="00A63355" w:rsidRPr="00130D2C" w:rsidRDefault="00BA0AC7">
                              <w:pPr>
                                <w:rPr>
                                  <w:lang w:val="en-GB"/>
                                </w:rPr>
                              </w:pPr>
                              <w:proofErr w:type="spellStart"/>
                              <w:r w:rsidRPr="00BA0AC7">
                                <w:rPr>
                                  <w:rFonts w:ascii="Bookman Old Style" w:eastAsia="Bookman Old Style" w:hAnsi="Bookman Old Style" w:cs="Bookman Old Style"/>
                                  <w:b/>
                                  <w:color w:val="072BD9"/>
                                  <w:sz w:val="116"/>
                                  <w:lang w:val="en-GB"/>
                                </w:rPr>
                                <w:t>Secven</w:t>
                              </w:r>
                              <w:r w:rsidRPr="00BA0AC7">
                                <w:rPr>
                                  <w:rFonts w:ascii="Cambria" w:eastAsia="Bookman Old Style" w:hAnsi="Cambria" w:cs="Cambria"/>
                                  <w:b/>
                                  <w:color w:val="072BD9"/>
                                  <w:sz w:val="116"/>
                                  <w:lang w:val="en-GB"/>
                                </w:rPr>
                                <w:t>ț</w:t>
                              </w:r>
                              <w:r w:rsidRPr="00BA0AC7">
                                <w:rPr>
                                  <w:rFonts w:ascii="Bookman Old Style" w:eastAsia="Bookman Old Style" w:hAnsi="Bookman Old Style" w:cs="Bookman Old Style"/>
                                  <w:b/>
                                  <w:color w:val="072BD9"/>
                                  <w:sz w:val="116"/>
                                  <w:lang w:val="en-GB"/>
                                </w:rPr>
                                <w:t>ă</w:t>
                              </w:r>
                              <w:proofErr w:type="spellEnd"/>
                              <w:r w:rsidRPr="00BA0AC7">
                                <w:rPr>
                                  <w:rFonts w:ascii="Bookman Old Style" w:eastAsia="Bookman Old Style" w:hAnsi="Bookman Old Style" w:cs="Bookman Old Style"/>
                                  <w:b/>
                                  <w:color w:val="072BD9"/>
                                  <w:sz w:val="116"/>
                                  <w:lang w:val="en-GB"/>
                                </w:rPr>
                                <w:t xml:space="preserve"> </w:t>
                              </w:r>
                              <w:proofErr w:type="spellStart"/>
                              <w:r w:rsidRPr="00BA0AC7">
                                <w:rPr>
                                  <w:rFonts w:ascii="Bookman Old Style" w:eastAsia="Bookman Old Style" w:hAnsi="Bookman Old Style" w:cs="Bookman Old Style"/>
                                  <w:b/>
                                  <w:color w:val="072BD9"/>
                                  <w:sz w:val="116"/>
                                  <w:lang w:val="en-GB"/>
                                </w:rPr>
                                <w:t>pedagogică</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1945538" cy="447367"/>
                          </a:xfrm>
                          <a:prstGeom prst="rect">
                            <a:avLst/>
                          </a:prstGeom>
                          <a:ln>
                            <a:noFill/>
                          </a:ln>
                        </wps:spPr>
                        <wps:txbx>
                          <w:txbxContent>
                            <w:p w14:paraId="3AB5B0F5" w14:textId="6FB646CC" w:rsidR="00A63355" w:rsidRDefault="00130D2C">
                              <w:r>
                                <w:rPr>
                                  <w:rFonts w:ascii="Bookman Old Style" w:eastAsia="Bookman Old Style" w:hAnsi="Bookman Old Style" w:cs="Bookman Old Style"/>
                                  <w:color w:val="072BD9"/>
                                  <w:sz w:val="56"/>
                                </w:rPr>
                                <w:t>By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62CEB748" w:rsidR="00A63355" w:rsidRPr="00130D2C" w:rsidRDefault="00BA0AC7">
                              <w:pPr>
                                <w:rPr>
                                  <w:lang w:val="en-GB"/>
                                </w:rPr>
                              </w:pPr>
                              <w:proofErr w:type="spellStart"/>
                              <w:r w:rsidRPr="00BA0AC7">
                                <w:rPr>
                                  <w:rFonts w:ascii="Bookman Old Style" w:eastAsia="Bookman Old Style" w:hAnsi="Bookman Old Style" w:cs="Bookman Old Style"/>
                                  <w:color w:val="072BD9"/>
                                  <w:sz w:val="32"/>
                                  <w:lang w:val="en-GB"/>
                                </w:rPr>
                                <w:t>decembrie</w:t>
                              </w:r>
                              <w:proofErr w:type="spellEnd"/>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8268"/>
                            <a:ext cx="1167553" cy="255364"/>
                          </a:xfrm>
                          <a:prstGeom prst="rect">
                            <a:avLst/>
                          </a:prstGeom>
                          <a:ln>
                            <a:noFill/>
                          </a:ln>
                        </wps:spPr>
                        <wps:txbx>
                          <w:txbxContent>
                            <w:p w14:paraId="5124E1A0" w14:textId="0F2005CA" w:rsidR="00A63355" w:rsidRPr="00130D2C" w:rsidRDefault="00130D2C">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0;width:62950;height:17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77850E90" w14:textId="613015E1" w:rsidR="00A63355" w:rsidRDefault="00BA0AC7">
                        <w:r w:rsidRPr="00BA0AC7">
                          <w:rPr>
                            <w:rFonts w:ascii="Bookman Old Style" w:eastAsia="Bookman Old Style" w:hAnsi="Bookman Old Style" w:cs="Bookman Old Style"/>
                            <w:b/>
                            <w:color w:val="072BD9"/>
                            <w:sz w:val="116"/>
                          </w:rPr>
                          <w:t>Traseul Climatic</w:t>
                        </w:r>
                      </w:p>
                    </w:txbxContent>
                  </v:textbox>
                </v:rect>
                <v:rect id="Rectangle 28" o:spid="_x0000_s1034" style="position:absolute;left:51870;top:41669;width:4895;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5"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6" style="position:absolute;left:9147;top:51010;width:47794;height:18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420DD34D" w14:textId="032A87AF" w:rsidR="00A63355" w:rsidRPr="00130D2C" w:rsidRDefault="00BA0AC7">
                        <w:pPr>
                          <w:rPr>
                            <w:lang w:val="en-GB"/>
                          </w:rPr>
                        </w:pPr>
                        <w:proofErr w:type="spellStart"/>
                        <w:r w:rsidRPr="00BA0AC7">
                          <w:rPr>
                            <w:rFonts w:ascii="Bookman Old Style" w:eastAsia="Bookman Old Style" w:hAnsi="Bookman Old Style" w:cs="Bookman Old Style"/>
                            <w:b/>
                            <w:color w:val="072BD9"/>
                            <w:sz w:val="116"/>
                            <w:lang w:val="en-GB"/>
                          </w:rPr>
                          <w:t>Secven</w:t>
                        </w:r>
                        <w:r w:rsidRPr="00BA0AC7">
                          <w:rPr>
                            <w:rFonts w:ascii="Cambria" w:eastAsia="Bookman Old Style" w:hAnsi="Cambria" w:cs="Cambria"/>
                            <w:b/>
                            <w:color w:val="072BD9"/>
                            <w:sz w:val="116"/>
                            <w:lang w:val="en-GB"/>
                          </w:rPr>
                          <w:t>ț</w:t>
                        </w:r>
                        <w:r w:rsidRPr="00BA0AC7">
                          <w:rPr>
                            <w:rFonts w:ascii="Bookman Old Style" w:eastAsia="Bookman Old Style" w:hAnsi="Bookman Old Style" w:cs="Bookman Old Style"/>
                            <w:b/>
                            <w:color w:val="072BD9"/>
                            <w:sz w:val="116"/>
                            <w:lang w:val="en-GB"/>
                          </w:rPr>
                          <w:t>ă</w:t>
                        </w:r>
                        <w:proofErr w:type="spellEnd"/>
                        <w:r w:rsidRPr="00BA0AC7">
                          <w:rPr>
                            <w:rFonts w:ascii="Bookman Old Style" w:eastAsia="Bookman Old Style" w:hAnsi="Bookman Old Style" w:cs="Bookman Old Style"/>
                            <w:b/>
                            <w:color w:val="072BD9"/>
                            <w:sz w:val="116"/>
                            <w:lang w:val="en-GB"/>
                          </w:rPr>
                          <w:t xml:space="preserve"> </w:t>
                        </w:r>
                        <w:proofErr w:type="spellStart"/>
                        <w:r w:rsidRPr="00BA0AC7">
                          <w:rPr>
                            <w:rFonts w:ascii="Bookman Old Style" w:eastAsia="Bookman Old Style" w:hAnsi="Bookman Old Style" w:cs="Bookman Old Style"/>
                            <w:b/>
                            <w:color w:val="072BD9"/>
                            <w:sz w:val="116"/>
                            <w:lang w:val="en-GB"/>
                          </w:rPr>
                          <w:t>pedagogică</w:t>
                        </w:r>
                        <w:proofErr w:type="spellEnd"/>
                      </w:p>
                    </w:txbxContent>
                  </v:textbox>
                </v:rect>
                <v:rect id="Rectangle 31" o:spid="_x0000_s1037"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0" style="position:absolute;left:9147;top:69824;width:19455;height:4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3AB5B0F5" w14:textId="6FB646CC" w:rsidR="00A63355" w:rsidRDefault="00130D2C">
                        <w:r>
                          <w:rPr>
                            <w:rFonts w:ascii="Bookman Old Style" w:eastAsia="Bookman Old Style" w:hAnsi="Bookman Old Style" w:cs="Bookman Old Style"/>
                            <w:color w:val="072BD9"/>
                            <w:sz w:val="56"/>
                          </w:rPr>
                          <w:t>By C.I.P.</w:t>
                        </w:r>
                      </w:p>
                    </w:txbxContent>
                  </v:textbox>
                </v:rect>
                <v:rect id="Rectangle 37" o:spid="_x0000_s1041" style="position:absolute;left:18244;top:69828;width:1512;height:4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2"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3" style="position:absolute;left:9147;top:78601;width:10365;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1AB7A938" w14:textId="62CEB748" w:rsidR="00A63355" w:rsidRPr="00130D2C" w:rsidRDefault="00BA0AC7">
                        <w:pPr>
                          <w:rPr>
                            <w:lang w:val="en-GB"/>
                          </w:rPr>
                        </w:pPr>
                        <w:proofErr w:type="spellStart"/>
                        <w:r w:rsidRPr="00BA0AC7">
                          <w:rPr>
                            <w:rFonts w:ascii="Bookman Old Style" w:eastAsia="Bookman Old Style" w:hAnsi="Bookman Old Style" w:cs="Bookman Old Style"/>
                            <w:color w:val="072BD9"/>
                            <w:sz w:val="32"/>
                            <w:lang w:val="en-GB"/>
                          </w:rPr>
                          <w:t>decembrie</w:t>
                        </w:r>
                        <w:proofErr w:type="spellEnd"/>
                      </w:p>
                    </w:txbxContent>
                  </v:textbox>
                </v:rect>
                <v:rect id="Rectangle 40" o:spid="_x0000_s1044"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5"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6" style="position:absolute;left:9147;top:82182;width:11675;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5124E1A0" w14:textId="0F2005CA" w:rsidR="00A63355" w:rsidRPr="00130D2C" w:rsidRDefault="00130D2C">
                        <w:pPr>
                          <w:rPr>
                            <w:lang w:val="en-GB"/>
                          </w:rPr>
                        </w:pPr>
                        <w:r>
                          <w:rPr>
                            <w:rFonts w:ascii="Bookman Old Style" w:eastAsia="Bookman Old Style" w:hAnsi="Bookman Old Style" w:cs="Bookman Old Style"/>
                            <w:color w:val="072BD9"/>
                            <w:sz w:val="32"/>
                            <w:lang w:val="en-GB"/>
                          </w:rPr>
                          <w:t>2024</w:t>
                        </w:r>
                      </w:p>
                    </w:txbxContent>
                  </v:textbox>
                </v:rect>
                <v:rect id="Rectangle 44" o:spid="_x0000_s1047"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48"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9"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">
                  <v:imagedata r:id="rId9" o:title=""/>
                </v:shape>
                <w10:wrap type="topAndBottom" anchorx="page" anchory="page"/>
              </v:group>
            </w:pict>
          </mc:Fallback>
        </mc:AlternateContent>
      </w:r>
      <w:r>
        <w:br w:type="page"/>
      </w:r>
    </w:p>
    <w:p w14:paraId="4BF37392" w14:textId="3CEF9B21" w:rsidR="00A63355" w:rsidRDefault="00130D2C">
      <w:pPr>
        <w:shd w:val="clear" w:color="auto" w:fill="9BFED6"/>
        <w:spacing w:after="44"/>
        <w:ind w:left="-5" w:hanging="10"/>
      </w:pPr>
      <w:r>
        <w:rPr>
          <w:rFonts w:ascii="Corbel" w:eastAsia="Corbel" w:hAnsi="Corbel" w:cs="Corbel"/>
          <w:b/>
          <w:color w:val="03156C"/>
          <w:sz w:val="36"/>
        </w:rPr>
        <w:lastRenderedPageBreak/>
        <w:t>TRASEU CLIMATIC</w:t>
      </w:r>
    </w:p>
    <w:p w14:paraId="2F48905A" w14:textId="11143E00" w:rsidR="00A32203" w:rsidRDefault="000D21C3" w:rsidP="00A431CF">
      <w:pPr>
        <w:spacing w:line="360" w:lineRule="auto"/>
        <w:rPr>
          <w:rFonts w:ascii="Corbel" w:eastAsia="Corbel" w:hAnsi="Corbel" w:cs="Corbel"/>
          <w:color w:val="03156C"/>
          <w:sz w:val="24"/>
        </w:rPr>
      </w:pPr>
      <w:r w:rsidRPr="00071909">
        <w:rPr>
          <w:rFonts w:ascii="Corbel" w:eastAsia="Corbel" w:hAnsi="Corbel" w:cs="Corbel"/>
          <w:b/>
          <w:bCs/>
          <w:color w:val="03156C"/>
          <w:sz w:val="24"/>
        </w:rPr>
        <w:t xml:space="preserve">Scurtă descriere a jocului: </w:t>
      </w:r>
      <w:r w:rsidR="00071909">
        <w:rPr>
          <w:rFonts w:ascii="Corbel" w:eastAsia="Corbel" w:hAnsi="Corbel" w:cs="Corbel"/>
          <w:color w:val="03156C"/>
          <w:sz w:val="24"/>
        </w:rPr>
        <w:t>Climate Trail este un joc de supraviețuire bazat pe narațiune, plasat într-un viitor distopic modelat de schimbările climatice extreme. Jucătorii preiau rolul unui refugiat climatic care încearcă să navigheze printr-o călătorie dificilă din sudul Statelor Unite până în Canada, în căutarea unor condiții locuibile. Cu resurse limitate și provocări de mediu în creștere, jocul pune accent pe luarea deciziilor strategice, gândirea critică și reziliența. Prin intermediul poveștii sale captivante, Climate Trail crește gradul de conștientizare cu privire la nevoia urgentă de acțiune climatică și la realitățile migrației forțate cauzate de degradarea mediului.</w:t>
      </w:r>
    </w:p>
    <w:p w14:paraId="5A3D2631" w14:textId="509B3847" w:rsidR="00665D0D" w:rsidRDefault="00665D0D" w:rsidP="00A431CF">
      <w:pPr>
        <w:spacing w:line="360" w:lineRule="auto"/>
        <w:rPr>
          <w:rFonts w:ascii="Corbel" w:eastAsia="Corbel" w:hAnsi="Corbel" w:cs="Corbel"/>
          <w:color w:val="03156C"/>
          <w:sz w:val="24"/>
        </w:rPr>
      </w:pPr>
      <w:r>
        <w:rPr>
          <w:noProof/>
        </w:rPr>
        <w:drawing>
          <wp:anchor distT="0" distB="0" distL="114300" distR="114300" simplePos="0" relativeHeight="251659264" behindDoc="0" locked="0" layoutInCell="1" allowOverlap="1" wp14:anchorId="640CBEB4" wp14:editId="0BACA1BB">
            <wp:simplePos x="0" y="0"/>
            <wp:positionH relativeFrom="margin">
              <wp:align>center</wp:align>
            </wp:positionH>
            <wp:positionV relativeFrom="paragraph">
              <wp:posOffset>112</wp:posOffset>
            </wp:positionV>
            <wp:extent cx="4864608" cy="2737024"/>
            <wp:effectExtent l="0" t="0" r="0" b="6350"/>
            <wp:wrapNone/>
            <wp:docPr id="63277051" name="Picture 25" descr="Como instalar o The Climate Trail, um jogo de sobrevivência, no Ubuntu,  Linux Mint, Fedora, Debian | Sempr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o instalar o The Climate Trail, um jogo de sobrevivência, no Ubuntu,  Linux Mint, Fedora, Debian | SempreUpd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608" cy="2737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6BEAE" w14:textId="77777777" w:rsidR="00665D0D" w:rsidRDefault="00665D0D" w:rsidP="00A431CF">
      <w:pPr>
        <w:spacing w:line="360" w:lineRule="auto"/>
        <w:rPr>
          <w:rFonts w:ascii="Corbel" w:eastAsia="Corbel" w:hAnsi="Corbel" w:cs="Corbel"/>
          <w:color w:val="03156C"/>
          <w:sz w:val="24"/>
        </w:rPr>
      </w:pPr>
    </w:p>
    <w:p w14:paraId="38CB88CF" w14:textId="77777777" w:rsidR="00665D0D" w:rsidRDefault="00665D0D" w:rsidP="00A431CF">
      <w:pPr>
        <w:spacing w:line="360" w:lineRule="auto"/>
        <w:rPr>
          <w:rFonts w:ascii="Corbel" w:eastAsia="Corbel" w:hAnsi="Corbel" w:cs="Corbel"/>
          <w:color w:val="03156C"/>
          <w:sz w:val="24"/>
        </w:rPr>
      </w:pPr>
    </w:p>
    <w:p w14:paraId="4F6826A6" w14:textId="77777777" w:rsidR="00665D0D" w:rsidRDefault="00665D0D" w:rsidP="00A431CF">
      <w:pPr>
        <w:spacing w:line="360" w:lineRule="auto"/>
        <w:rPr>
          <w:rFonts w:ascii="Corbel" w:eastAsia="Corbel" w:hAnsi="Corbel" w:cs="Corbel"/>
          <w:color w:val="03156C"/>
          <w:sz w:val="24"/>
        </w:rPr>
      </w:pPr>
    </w:p>
    <w:p w14:paraId="2B951E51" w14:textId="77777777" w:rsidR="00665D0D" w:rsidRDefault="00665D0D" w:rsidP="00A431CF">
      <w:pPr>
        <w:spacing w:line="360" w:lineRule="auto"/>
        <w:rPr>
          <w:rFonts w:ascii="Corbel" w:eastAsia="Corbel" w:hAnsi="Corbel" w:cs="Corbel"/>
          <w:color w:val="03156C"/>
          <w:sz w:val="24"/>
        </w:rPr>
      </w:pPr>
    </w:p>
    <w:p w14:paraId="5894C927" w14:textId="77777777" w:rsidR="00665D0D" w:rsidRDefault="00665D0D" w:rsidP="00A431CF">
      <w:pPr>
        <w:spacing w:line="360" w:lineRule="auto"/>
        <w:rPr>
          <w:rFonts w:ascii="Corbel" w:eastAsia="Corbel" w:hAnsi="Corbel" w:cs="Corbel"/>
          <w:color w:val="03156C"/>
          <w:sz w:val="24"/>
        </w:rPr>
      </w:pPr>
    </w:p>
    <w:p w14:paraId="14049332" w14:textId="77777777" w:rsidR="00665D0D" w:rsidRPr="00A32203" w:rsidRDefault="00665D0D" w:rsidP="00A431CF">
      <w:pPr>
        <w:spacing w:line="360" w:lineRule="auto"/>
        <w:rPr>
          <w:rFonts w:ascii="Corbel" w:eastAsia="Corbel" w:hAnsi="Corbel" w:cs="Corbel"/>
          <w:color w:val="03156C"/>
          <w:sz w:val="24"/>
        </w:rPr>
      </w:pPr>
    </w:p>
    <w:p w14:paraId="4B8B0E5B" w14:textId="0DD69933" w:rsidR="00A63355" w:rsidRDefault="000D21C3" w:rsidP="00A431CF">
      <w:pPr>
        <w:spacing w:after="105" w:line="360" w:lineRule="auto"/>
        <w:ind w:left="-5" w:hanging="10"/>
        <w:jc w:val="both"/>
      </w:pPr>
      <w:r>
        <w:rPr>
          <w:rFonts w:ascii="Corbel" w:eastAsia="Corbel" w:hAnsi="Corbel" w:cs="Corbel"/>
          <w:b/>
          <w:i/>
          <w:color w:val="03156C"/>
          <w:sz w:val="24"/>
        </w:rPr>
        <w:t xml:space="preserve"> </w:t>
      </w:r>
    </w:p>
    <w:p w14:paraId="30B29333" w14:textId="77777777" w:rsidR="00A63355" w:rsidRDefault="00A63355" w:rsidP="00A431CF">
      <w:pPr>
        <w:spacing w:line="360" w:lineRule="auto"/>
        <w:sectPr w:rsidR="00A63355">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720" w:footer="181" w:gutter="0"/>
          <w:cols w:space="720"/>
          <w:titlePg/>
        </w:sectPr>
      </w:pPr>
    </w:p>
    <w:p w14:paraId="4DC5D2B5" w14:textId="77777777" w:rsidR="00A63355" w:rsidRDefault="000D21C3" w:rsidP="00A431CF">
      <w:pPr>
        <w:spacing w:after="159" w:line="360" w:lineRule="auto"/>
      </w:pPr>
      <w:r>
        <w:rPr>
          <w:rFonts w:ascii="Corbel" w:eastAsia="Corbel" w:hAnsi="Corbel" w:cs="Corbel"/>
          <w:color w:val="03156C"/>
          <w:sz w:val="24"/>
        </w:rPr>
        <w:t xml:space="preserve"> </w:t>
      </w:r>
    </w:p>
    <w:p w14:paraId="39315906" w14:textId="1D0FA1CA" w:rsidR="00A63355" w:rsidRDefault="000D21C3" w:rsidP="00A431CF">
      <w:pPr>
        <w:spacing w:after="157" w:line="360" w:lineRule="auto"/>
        <w:ind w:left="-5" w:hanging="10"/>
      </w:pPr>
      <w:r>
        <w:rPr>
          <w:rFonts w:ascii="Corbel" w:eastAsia="Corbel" w:hAnsi="Corbel" w:cs="Corbel"/>
          <w:b/>
          <w:color w:val="03156C"/>
          <w:sz w:val="24"/>
        </w:rPr>
        <w:t xml:space="preserve">Durată: </w:t>
      </w:r>
      <w:r>
        <w:rPr>
          <w:rFonts w:ascii="Corbel" w:eastAsia="Corbel" w:hAnsi="Corbel" w:cs="Corbel"/>
          <w:color w:val="03156C"/>
          <w:sz w:val="24"/>
        </w:rPr>
        <w:t>3-4 lecții</w:t>
      </w:r>
    </w:p>
    <w:p w14:paraId="35310AE8" w14:textId="6D0BA6CE" w:rsidR="00A63355" w:rsidRDefault="000D21C3" w:rsidP="00A431CF">
      <w:pPr>
        <w:spacing w:after="157" w:line="360" w:lineRule="auto"/>
        <w:ind w:left="-5" w:hanging="10"/>
      </w:pPr>
      <w:r>
        <w:rPr>
          <w:rFonts w:ascii="Corbel" w:eastAsia="Corbel" w:hAnsi="Corbel" w:cs="Corbel"/>
          <w:b/>
          <w:color w:val="03156C"/>
          <w:sz w:val="24"/>
        </w:rPr>
        <w:t xml:space="preserve">Materie/materii: </w:t>
      </w:r>
      <w:r>
        <w:rPr>
          <w:rFonts w:ascii="Corbel" w:eastAsia="Corbel" w:hAnsi="Corbel" w:cs="Corbel"/>
          <w:color w:val="03156C"/>
          <w:sz w:val="24"/>
        </w:rPr>
        <w:t>Știința mediului, Educație civică, Geografie, Economie</w:t>
      </w:r>
    </w:p>
    <w:p w14:paraId="255E7BAF" w14:textId="32B2BAA3" w:rsidR="00A32203" w:rsidRDefault="000D21C3" w:rsidP="00A431CF">
      <w:pPr>
        <w:spacing w:line="360" w:lineRule="auto"/>
      </w:pPr>
      <w:r>
        <w:rPr>
          <w:rFonts w:ascii="Corbel" w:eastAsia="Corbel" w:hAnsi="Corbel" w:cs="Corbel"/>
          <w:b/>
          <w:color w:val="03156C"/>
          <w:sz w:val="24"/>
        </w:rPr>
        <w:t>Subiecte:</w:t>
      </w:r>
      <w:r w:rsidR="00A32203" w:rsidRPr="00A32203">
        <w:t xml:space="preserve"> </w:t>
      </w:r>
      <w:r w:rsidR="00A32203" w:rsidRPr="00A32203">
        <w:rPr>
          <w:rFonts w:ascii="Corbel" w:eastAsia="Corbel" w:hAnsi="Corbel" w:cs="Corbel"/>
          <w:color w:val="03156C"/>
          <w:sz w:val="24"/>
        </w:rPr>
        <w:t>Atenuarea schimbărilor climatice, cetățenie globală, management financiar, schimbări climatice. Reziliență, sustenabilitate</w:t>
      </w:r>
    </w:p>
    <w:p w14:paraId="767BE78F" w14:textId="26A8CBBD" w:rsidR="00A63355" w:rsidRDefault="000D21C3" w:rsidP="00A431CF">
      <w:pPr>
        <w:spacing w:after="157" w:line="360" w:lineRule="auto"/>
        <w:ind w:left="-5" w:hanging="10"/>
      </w:pPr>
      <w:r>
        <w:rPr>
          <w:rFonts w:ascii="Corbel" w:eastAsia="Corbel" w:hAnsi="Corbel" w:cs="Corbel"/>
          <w:b/>
          <w:color w:val="03156C"/>
          <w:sz w:val="24"/>
        </w:rPr>
        <w:t xml:space="preserve">ODD-uri: </w:t>
      </w:r>
      <w:r>
        <w:rPr>
          <w:rFonts w:ascii="Corbel" w:eastAsia="Corbel" w:hAnsi="Corbel" w:cs="Corbel"/>
          <w:color w:val="03156C"/>
          <w:sz w:val="24"/>
        </w:rPr>
        <w:t>13, 12, 11</w:t>
      </w:r>
    </w:p>
    <w:p w14:paraId="0A6F4154" w14:textId="77777777" w:rsidR="00A63355" w:rsidRDefault="000D21C3" w:rsidP="00A431CF">
      <w:pPr>
        <w:spacing w:after="157" w:line="360" w:lineRule="auto"/>
        <w:ind w:left="-5" w:hanging="10"/>
      </w:pPr>
      <w:r>
        <w:rPr>
          <w:rFonts w:ascii="Corbel" w:eastAsia="Corbel" w:hAnsi="Corbel" w:cs="Corbel"/>
          <w:b/>
          <w:color w:val="03156C"/>
          <w:sz w:val="24"/>
        </w:rPr>
        <w:lastRenderedPageBreak/>
        <w:t>Dimensiunile conflictului prin joc:</w:t>
      </w:r>
      <w:r>
        <w:rPr>
          <w:rFonts w:ascii="Corbel" w:eastAsia="Corbel" w:hAnsi="Corbel" w:cs="Corbel"/>
          <w:color w:val="03156C"/>
          <w:sz w:val="24"/>
        </w:rPr>
        <w:t xml:space="preserve"> </w:t>
      </w:r>
    </w:p>
    <w:p w14:paraId="6929E80A" w14:textId="77777777" w:rsidR="00A63355" w:rsidRDefault="000D21C3" w:rsidP="00A431CF">
      <w:pPr>
        <w:spacing w:after="26"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impact social</w:t>
      </w:r>
      <w:r>
        <w:rPr>
          <w:rFonts w:ascii="Corbel" w:eastAsia="Corbel" w:hAnsi="Corbel" w:cs="Corbel"/>
          <w:color w:val="03156C"/>
          <w:sz w:val="20"/>
        </w:rPr>
        <w:t xml:space="preserve"> </w:t>
      </w:r>
    </w:p>
    <w:p w14:paraId="07B7AE23" w14:textId="77777777" w:rsidR="00A63355" w:rsidRDefault="000D21C3" w:rsidP="00A431CF">
      <w:pPr>
        <w:spacing w:after="22"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8D3DD2">
        <w:rPr>
          <w:rFonts w:ascii="Corbel" w:eastAsia="Corbel" w:hAnsi="Corbel" w:cs="Corbel"/>
          <w:color w:val="03156C"/>
          <w:sz w:val="20"/>
          <w:highlight w:val="yellow"/>
        </w:rPr>
        <w:t>impactul asupra mediului</w:t>
      </w:r>
      <w:r>
        <w:rPr>
          <w:rFonts w:ascii="Corbel" w:eastAsia="Corbel" w:hAnsi="Corbel" w:cs="Corbel"/>
          <w:color w:val="03156C"/>
          <w:sz w:val="20"/>
        </w:rPr>
        <w:t xml:space="preserve"> </w:t>
      </w:r>
    </w:p>
    <w:p w14:paraId="2CA03AC6" w14:textId="77777777" w:rsidR="00A63355" w:rsidRDefault="000D21C3" w:rsidP="00A431CF">
      <w:pPr>
        <w:spacing w:after="25"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impact economic</w:t>
      </w:r>
      <w:r>
        <w:rPr>
          <w:rFonts w:ascii="Corbel" w:eastAsia="Corbel" w:hAnsi="Corbel" w:cs="Corbel"/>
          <w:color w:val="03156C"/>
          <w:sz w:val="20"/>
        </w:rPr>
        <w:t xml:space="preserve"> </w:t>
      </w:r>
    </w:p>
    <w:p w14:paraId="3083F73E" w14:textId="32575EF7" w:rsidR="00A63355" w:rsidRDefault="000D21C3" w:rsidP="00A431CF">
      <w:pPr>
        <w:spacing w:after="163" w:line="360" w:lineRule="auto"/>
        <w:ind w:left="-5" w:hanging="10"/>
        <w:jc w:val="both"/>
      </w:pPr>
      <w:r>
        <w:rPr>
          <w:rFonts w:ascii="MS Gothic" w:eastAsia="MS Gothic" w:hAnsi="MS Gothic" w:cs="MS Gothic"/>
          <w:color w:val="03156C"/>
          <w:sz w:val="20"/>
        </w:rPr>
        <w:t xml:space="preserve">☐ </w:t>
      </w:r>
      <w:r>
        <w:rPr>
          <w:rFonts w:ascii="Corbel" w:eastAsia="Corbel" w:hAnsi="Corbel" w:cs="Corbel"/>
          <w:color w:val="03156C"/>
          <w:sz w:val="20"/>
        </w:rPr>
        <w:t>impact tehnologic</w:t>
      </w:r>
    </w:p>
    <w:p w14:paraId="51B0CB35" w14:textId="77777777" w:rsidR="00A63355" w:rsidRDefault="000D21C3" w:rsidP="00A431CF">
      <w:pPr>
        <w:spacing w:after="0" w:line="360" w:lineRule="auto"/>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79ECEA1A" w14:textId="30D63F45" w:rsidR="008F219B" w:rsidRPr="008F219B" w:rsidRDefault="000D21C3" w:rsidP="00A431CF">
      <w:pPr>
        <w:spacing w:line="360" w:lineRule="auto"/>
        <w:rPr>
          <w:rFonts w:ascii="Corbel" w:eastAsia="Corbel" w:hAnsi="Corbel" w:cs="Corbel"/>
          <w:color w:val="03156C"/>
          <w:sz w:val="24"/>
        </w:rPr>
      </w:pPr>
      <w:r>
        <w:rPr>
          <w:rFonts w:ascii="Corbel" w:eastAsia="Corbel" w:hAnsi="Corbel" w:cs="Corbel"/>
          <w:b/>
          <w:color w:val="03156C"/>
          <w:sz w:val="24"/>
        </w:rPr>
        <w:t xml:space="preserve">Obiective de învățare: </w:t>
      </w:r>
      <w:r w:rsidR="008F219B" w:rsidRPr="008F219B">
        <w:rPr>
          <w:rFonts w:ascii="Corbel" w:eastAsia="Corbel" w:hAnsi="Corbel" w:cs="Corbel"/>
          <w:color w:val="03156C"/>
          <w:sz w:val="24"/>
        </w:rPr>
        <w:t>Secvența pedagogică care utilizează jocul „Traseul Climatic” își propune să dezvolte înțelegerea elevilor cu privire la schimbările climatice și impactul lor multiplu, în special asupra migrației climatice și a deficitului de resurse. Prin intermediul jocului și al reflecției ghidate, elevii își vor îmbunătăți gândirea critică, luarea deciziilor și abilitățile de gestionare a resurselor, explorând în același timp dilemele etice legate de supraviețuire și inegalitățile globale. Secvența încurajează empatia, conștientizarea dimensiunilor sociale, economice și de mediu ale crizelor climatice și un sentiment de urgență pentru a acționa în problemele climatice. De asemenea, elevii își vor consolida abilitățile de colaborare și comunicare, pregătindu-i să se implice în provocările reale legate de sustenabilitate.</w:t>
      </w:r>
    </w:p>
    <w:p w14:paraId="070D1BB7" w14:textId="750B2E15" w:rsidR="002A7B4B" w:rsidRPr="002A7B4B" w:rsidRDefault="000D21C3" w:rsidP="00A431CF">
      <w:pPr>
        <w:spacing w:line="360" w:lineRule="auto"/>
        <w:rPr>
          <w:rFonts w:ascii="Corbel" w:eastAsia="Corbel" w:hAnsi="Corbel" w:cs="Corbel"/>
          <w:color w:val="03156C"/>
          <w:sz w:val="24"/>
        </w:rPr>
      </w:pPr>
      <w:r>
        <w:rPr>
          <w:rFonts w:ascii="Corbel" w:eastAsia="Corbel" w:hAnsi="Corbel" w:cs="Corbel"/>
          <w:b/>
          <w:color w:val="03156C"/>
          <w:sz w:val="24"/>
        </w:rPr>
        <w:t xml:space="preserve">Abilități interpersonale: </w:t>
      </w:r>
      <w:r>
        <w:rPr>
          <w:rFonts w:ascii="Corbel" w:eastAsia="Corbel" w:hAnsi="Corbel" w:cs="Corbel"/>
          <w:color w:val="03156C"/>
          <w:sz w:val="24"/>
        </w:rPr>
        <w:t>Colaborare, comunicare, empatie, rezolvarea conflictelor și luarea deciziilor</w:t>
      </w:r>
    </w:p>
    <w:p w14:paraId="0716D9B5" w14:textId="1CECE465" w:rsidR="008D3DD2" w:rsidRDefault="000D21C3" w:rsidP="00A431CF">
      <w:pPr>
        <w:spacing w:after="82" w:line="360" w:lineRule="auto"/>
        <w:ind w:left="-5" w:hanging="10"/>
      </w:pPr>
      <w:r>
        <w:rPr>
          <w:rFonts w:ascii="Corbel" w:eastAsia="Corbel" w:hAnsi="Corbel" w:cs="Corbel"/>
          <w:b/>
          <w:color w:val="03156C"/>
          <w:sz w:val="24"/>
        </w:rPr>
        <w:t xml:space="preserve">Cerințe tehnice și materiale necesare: </w:t>
      </w:r>
      <w:r>
        <w:rPr>
          <w:rFonts w:ascii="Corbel" w:eastAsia="Corbel" w:hAnsi="Corbel" w:cs="Corbel"/>
          <w:b/>
          <w:color w:val="03156C"/>
          <w:sz w:val="24"/>
        </w:rPr>
        <w:tab/>
      </w:r>
      <w:r>
        <w:rPr>
          <w:rFonts w:ascii="Corbel" w:eastAsia="Corbel" w:hAnsi="Corbel" w:cs="Corbel"/>
          <w:color w:val="03156C"/>
          <w:sz w:val="24"/>
        </w:rPr>
        <w:t>PC/smartphone/tabletă + Căști + mouse pentru fiecare elev; Wi-Fi; Cod QR către URL-ul jocului</w:t>
      </w:r>
    </w:p>
    <w:p w14:paraId="0F37D8A6" w14:textId="16498679" w:rsidR="008D3DD2" w:rsidRDefault="000D21C3" w:rsidP="00A431CF">
      <w:pPr>
        <w:spacing w:after="158" w:line="360" w:lineRule="auto"/>
        <w:ind w:left="-5" w:hanging="10"/>
        <w:rPr>
          <w:rFonts w:ascii="Corbel" w:eastAsia="Corbel" w:hAnsi="Corbel" w:cs="Corbel"/>
          <w:color w:val="03156C"/>
          <w:sz w:val="24"/>
        </w:rPr>
      </w:pPr>
      <w:r>
        <w:rPr>
          <w:rFonts w:ascii="Corbel" w:eastAsia="Corbel" w:hAnsi="Corbel" w:cs="Corbel"/>
          <w:b/>
          <w:color w:val="03156C"/>
          <w:sz w:val="24"/>
        </w:rPr>
        <w:t>Lectură/material suplimentar:</w:t>
      </w:r>
      <w:r>
        <w:rPr>
          <w:rFonts w:ascii="Corbel" w:eastAsia="Corbel" w:hAnsi="Corbel" w:cs="Corbel"/>
          <w:color w:val="03156C"/>
          <w:sz w:val="24"/>
        </w:rPr>
        <w:t xml:space="preserve">  </w:t>
      </w:r>
    </w:p>
    <w:p w14:paraId="4C1AA99C" w14:textId="7FD0A613" w:rsidR="0078096E" w:rsidRDefault="0078096E" w:rsidP="00A431CF">
      <w:pPr>
        <w:spacing w:after="158" w:line="360" w:lineRule="auto"/>
        <w:ind w:left="-5" w:hanging="10"/>
        <w:rPr>
          <w:rFonts w:ascii="Corbel" w:eastAsia="Corbel" w:hAnsi="Corbel" w:cs="Corbel"/>
          <w:color w:val="03156C"/>
          <w:sz w:val="24"/>
        </w:rPr>
      </w:pPr>
      <w:hyperlink r:id="rId17" w:history="1">
        <w:r w:rsidRPr="0078096E">
          <w:rPr>
            <w:rStyle w:val="Hyperlink"/>
            <w:rFonts w:ascii="Corbel" w:eastAsia="Corbel" w:hAnsi="Corbel" w:cs="Corbel"/>
            <w:sz w:val="24"/>
          </w:rPr>
          <w:t>Schimbările climatice, inegalitatea și migrația umană | Revista Asociației Economice Europene | Oxford Academic</w:t>
        </w:r>
      </w:hyperlink>
    </w:p>
    <w:p w14:paraId="04AB723F" w14:textId="21C6A68C" w:rsidR="0078096E" w:rsidRDefault="0078096E" w:rsidP="00A431CF">
      <w:pPr>
        <w:spacing w:after="158" w:line="360" w:lineRule="auto"/>
        <w:ind w:left="-5" w:hanging="10"/>
        <w:rPr>
          <w:rFonts w:ascii="Corbel" w:eastAsia="Corbel" w:hAnsi="Corbel" w:cs="Corbel"/>
          <w:color w:val="03156C"/>
          <w:sz w:val="24"/>
        </w:rPr>
      </w:pPr>
      <w:hyperlink r:id="rId18" w:history="1">
        <w:r w:rsidRPr="0078096E">
          <w:rPr>
            <w:rStyle w:val="Hyperlink"/>
            <w:rFonts w:ascii="Corbel" w:eastAsia="Corbel" w:hAnsi="Corbel" w:cs="Corbel"/>
            <w:sz w:val="24"/>
          </w:rPr>
          <w:t>Schimbările climatice obligă deja milioane de oameni să migreze – și situația nu va face decât să se înrăutățească.</w:t>
        </w:r>
      </w:hyperlink>
    </w:p>
    <w:p w14:paraId="7CF71CF5" w14:textId="77777777" w:rsidR="0078096E" w:rsidRDefault="0078096E" w:rsidP="00A431CF">
      <w:pPr>
        <w:spacing w:after="158" w:line="360" w:lineRule="auto"/>
        <w:ind w:left="-5" w:hanging="10"/>
        <w:rPr>
          <w:rFonts w:ascii="Corbel" w:eastAsia="Corbel" w:hAnsi="Corbel" w:cs="Corbel"/>
          <w:color w:val="03156C"/>
          <w:sz w:val="24"/>
        </w:rPr>
      </w:pPr>
    </w:p>
    <w:p w14:paraId="56B6C65D" w14:textId="6C7F2301" w:rsidR="00A63355" w:rsidRDefault="00A63355" w:rsidP="00A431CF">
      <w:pPr>
        <w:spacing w:after="157" w:line="360" w:lineRule="auto"/>
        <w:ind w:left="-5" w:hanging="10"/>
      </w:pPr>
    </w:p>
    <w:p w14:paraId="3CE4BC45" w14:textId="77777777" w:rsidR="00A63355" w:rsidRDefault="000D21C3">
      <w:pPr>
        <w:spacing w:after="161"/>
      </w:pPr>
      <w:r>
        <w:rPr>
          <w:rFonts w:ascii="Corbel" w:eastAsia="Corbel" w:hAnsi="Corbel" w:cs="Corbel"/>
          <w:color w:val="03156C"/>
          <w:sz w:val="24"/>
        </w:rPr>
        <w:t xml:space="preserve"> </w:t>
      </w:r>
    </w:p>
    <w:p w14:paraId="56677EB8" w14:textId="631C0760" w:rsidR="00A63355" w:rsidRDefault="00A63355" w:rsidP="002A02ED">
      <w:pPr>
        <w:spacing w:after="0"/>
        <w:sectPr w:rsidR="00A63355">
          <w:type w:val="continuous"/>
          <w:pgSz w:w="12240" w:h="15840"/>
          <w:pgMar w:top="1440" w:right="1440" w:bottom="1440" w:left="1440" w:header="720" w:footer="720" w:gutter="0"/>
          <w:cols w:num="2" w:space="707"/>
        </w:sectPr>
      </w:pPr>
    </w:p>
    <w:p w14:paraId="5B753E4C" w14:textId="77777777" w:rsidR="00A63355" w:rsidRDefault="000D21C3">
      <w:pPr>
        <w:spacing w:after="119"/>
        <w:ind w:left="-5" w:hanging="10"/>
      </w:pPr>
      <w:r>
        <w:rPr>
          <w:rFonts w:ascii="Corbel" w:eastAsia="Corbel" w:hAnsi="Corbel" w:cs="Corbel"/>
          <w:b/>
          <w:color w:val="01C172"/>
          <w:sz w:val="28"/>
        </w:rPr>
        <w:lastRenderedPageBreak/>
        <w:t>Faza de pregătire</w:t>
      </w:r>
    </w:p>
    <w:p w14:paraId="7BB83DBE" w14:textId="3C044F8B" w:rsidR="00F23B98" w:rsidRPr="00F23B98" w:rsidRDefault="00F23B98" w:rsidP="00605CD9">
      <w:pPr>
        <w:spacing w:line="360" w:lineRule="auto"/>
        <w:rPr>
          <w:rFonts w:ascii="Corbel" w:eastAsia="Corbel" w:hAnsi="Corbel" w:cs="Corbel"/>
          <w:color w:val="03156C"/>
          <w:sz w:val="24"/>
        </w:rPr>
      </w:pPr>
      <w:r w:rsidRPr="00F23B98">
        <w:rPr>
          <w:rFonts w:ascii="Corbel" w:eastAsia="Corbel" w:hAnsi="Corbel" w:cs="Corbel"/>
          <w:color w:val="03156C"/>
          <w:sz w:val="24"/>
        </w:rPr>
        <w:t>În faza de pregătire pentru utilizarea Climate Trail în sala de clasă, este esențial să se asigure că toți elevii au acces la un dispozitiv (PC, tabletă sau smartphone) cu jocul instalat și care funcționează fără probleme. O conexiune fiabilă la internet este esențială pentru a asigura un joc fără probleme, deoarece jocul necesită feedback în timp real și actualizări bazate pe deciziile jucătorilor. În plus, elevii ar trebui să aibă acces la căști pentru a se cufunda complet în designul sonor și indiciile audio ale jocului, fără a-i deranja pe ceilalți din sala de clasă.</w:t>
      </w:r>
    </w:p>
    <w:p w14:paraId="6625A8AB" w14:textId="507D16AD" w:rsidR="00F23B98" w:rsidRPr="004E1461" w:rsidRDefault="00F23B98" w:rsidP="00605CD9">
      <w:pPr>
        <w:spacing w:line="360" w:lineRule="auto"/>
        <w:rPr>
          <w:rFonts w:ascii="Corbel" w:eastAsia="Corbel" w:hAnsi="Corbel" w:cs="Corbel"/>
          <w:color w:val="03156C"/>
          <w:sz w:val="24"/>
        </w:rPr>
      </w:pPr>
      <w:r w:rsidRPr="004E1461">
        <w:rPr>
          <w:rFonts w:ascii="Corbel" w:eastAsia="Corbel" w:hAnsi="Corbel" w:cs="Corbel"/>
          <w:color w:val="03156C"/>
          <w:sz w:val="24"/>
        </w:rPr>
        <w:t>Înainte de începerea orei, profesorul ar trebui să parcurgă Climate Trail pentru a-i înțelege mecanica, ciclul de joc și temele educaționale. Este un joc care necesită suficient timp de joc și mult timp, așadar, luați în considerare acest lucru în prealabil pentru a avea suficient timp pentru mai multe momente de joc pentru a-i surprinde pe deplin esența. Acest lucru va permite profesorului să anticipeze orice potențiale probleme cu care s-ar putea confrunta elevii și să-i ghideze eficient în timpul jocului. Profesorii ar trebui să se familiarizeze cu caracteristicile cheie ale jocului, cum ar fi gestionarea resurselor, luarea deciziilor politice și echilibrul dintre preocupările financiare și cele de mediu, pentru a-i sprijini mai bine pe elevi în procesele lor decizionale.</w:t>
      </w:r>
    </w:p>
    <w:p w14:paraId="4DC491B2" w14:textId="41F3F4A6" w:rsidR="00F23B98" w:rsidRPr="004E1461" w:rsidRDefault="00F23B98" w:rsidP="00605CD9">
      <w:pPr>
        <w:spacing w:line="360" w:lineRule="auto"/>
        <w:rPr>
          <w:rFonts w:ascii="Corbel" w:eastAsia="Corbel" w:hAnsi="Corbel" w:cs="Corbel"/>
          <w:color w:val="03156C"/>
          <w:sz w:val="24"/>
        </w:rPr>
      </w:pPr>
      <w:r w:rsidRPr="004E1461">
        <w:rPr>
          <w:rFonts w:ascii="Corbel" w:eastAsia="Corbel" w:hAnsi="Corbel" w:cs="Corbel"/>
          <w:color w:val="03156C"/>
          <w:sz w:val="24"/>
        </w:rPr>
        <w:t xml:space="preserve">Pentru a introduce jocul, profesorul ar trebui să ofere o prezentare generală a contextului fără a strica modul de desfășurare. Accentul ar trebui să fie pus pe provocările de mediu pe care le prezintă jocul, cum ar fi gestionarea climei și resurselor planetei în contextul schimbărilor climatice. Profesorul poate discuta despre modul în care jocul simulează problemele de mediu din lumea reală, dar ar trebui să evite dezvăluirea rezultatelor cheie sau a alegerilor care ar slăbi experiența </w:t>
      </w:r>
      <w:r w:rsidR="000A3E1F">
        <w:rPr>
          <w:rFonts w:ascii="Corbel" w:eastAsia="Corbel" w:hAnsi="Corbel" w:cs="Corbel"/>
          <w:color w:val="03156C"/>
          <w:sz w:val="24"/>
          <w:lang w:val="en-GB"/>
        </w:rPr>
        <w:t xml:space="preserve">spontană </w:t>
      </w:r>
      <w:r w:rsidRPr="004E1461">
        <w:rPr>
          <w:rFonts w:ascii="Corbel" w:eastAsia="Corbel" w:hAnsi="Corbel" w:cs="Corbel"/>
          <w:color w:val="03156C"/>
          <w:sz w:val="24"/>
        </w:rPr>
        <w:t>pentru elevi.</w:t>
      </w:r>
    </w:p>
    <w:p w14:paraId="091630E2" w14:textId="17C06EBB" w:rsidR="00F23B98" w:rsidRPr="004E1461" w:rsidRDefault="00F23B98" w:rsidP="00605CD9">
      <w:pPr>
        <w:spacing w:line="360" w:lineRule="auto"/>
        <w:rPr>
          <w:rFonts w:ascii="Corbel" w:eastAsia="Corbel" w:hAnsi="Corbel" w:cs="Corbel"/>
          <w:color w:val="03156C"/>
          <w:sz w:val="24"/>
        </w:rPr>
      </w:pPr>
      <w:r w:rsidRPr="004E1461">
        <w:rPr>
          <w:rFonts w:ascii="Corbel" w:eastAsia="Corbel" w:hAnsi="Corbel" w:cs="Corbel"/>
          <w:color w:val="03156C"/>
          <w:sz w:val="24"/>
        </w:rPr>
        <w:t xml:space="preserve">Având în vedere natura jocului Climate Trail, este important să-i pregătim pe elevi pentru scenariile complexe și uneori provocatoare ale jocului. Elevii vor trebui să ia decizii care să echilibreze factorii ecologici, sociali și financiari, ceea ce îi poate determina să reflecteze asupra valorilor lor și să înțeleagă consecințele mai ample ale acestor alegeri. Profesorul ar trebui să fie </w:t>
      </w:r>
      <w:r w:rsidRPr="004E1461">
        <w:rPr>
          <w:rFonts w:ascii="Corbel" w:eastAsia="Corbel" w:hAnsi="Corbel" w:cs="Corbel"/>
          <w:color w:val="03156C"/>
          <w:sz w:val="24"/>
        </w:rPr>
        <w:lastRenderedPageBreak/>
        <w:t>pregătit să-i ghideze pe elevi prin discuții despre sustenabilitate, schimbări climatice și impactul deciziilor politice atât la scară locală, cât și globală. Este esențial să se creeze un spațiu sigur pentru ca elevii să își exprime orice frustrări sau dileme etice care apar din alegerile lor în joc.</w:t>
      </w:r>
    </w:p>
    <w:p w14:paraId="335E1210" w14:textId="77777777" w:rsidR="00F23B98" w:rsidRPr="004E1461" w:rsidRDefault="00F23B98" w:rsidP="00605CD9">
      <w:pPr>
        <w:spacing w:line="360" w:lineRule="auto"/>
        <w:rPr>
          <w:rFonts w:ascii="Corbel" w:eastAsia="Corbel" w:hAnsi="Corbel" w:cs="Corbel"/>
          <w:color w:val="03156C"/>
          <w:sz w:val="24"/>
        </w:rPr>
      </w:pPr>
      <w:r w:rsidRPr="004E1461">
        <w:rPr>
          <w:rFonts w:ascii="Corbel" w:eastAsia="Corbel" w:hAnsi="Corbel" w:cs="Corbel"/>
          <w:color w:val="03156C"/>
          <w:sz w:val="24"/>
        </w:rPr>
        <w:t>În plus, profesorul poate oferi elevilor materiale introductive despre problemele de mediu, schimbările climatice și practicile sustenabile pentru a se asigura că au contextul de care au nevoie pentru a se implica în mod semnificativ în temele jocului. Dacă există elevi cu un interes profund sau cu o experiență în știința mediului, profesorul ar trebui să îi încurajeze să contribuie la discuții, contribuind la îmbogățirea experienței de învățare pentru întreaga clasă.</w:t>
      </w:r>
    </w:p>
    <w:p w14:paraId="3AE7BFFD" w14:textId="6B07046C" w:rsidR="00F23B98" w:rsidRPr="004E1461" w:rsidRDefault="00F23B98" w:rsidP="00605CD9">
      <w:pPr>
        <w:spacing w:line="360" w:lineRule="auto"/>
        <w:rPr>
          <w:rFonts w:ascii="Corbel" w:eastAsia="Corbel" w:hAnsi="Corbel" w:cs="Corbel"/>
          <w:color w:val="03156C"/>
          <w:sz w:val="24"/>
        </w:rPr>
      </w:pPr>
      <w:r w:rsidRPr="004E1461">
        <w:rPr>
          <w:rFonts w:ascii="Corbel" w:eastAsia="Corbel" w:hAnsi="Corbel" w:cs="Corbel"/>
          <w:color w:val="03156C"/>
          <w:sz w:val="24"/>
        </w:rPr>
        <w:t>În cele din urmă, deoarece jocul ar putea stârni reacții emoționale puternice, în special în ceea ce privește consecințele reale ale schimbărilor climatice și viitorul umanității și al planetei noastre, profesorul ar trebui să se pregătească să abordeze orice preocupări emoționale sau etice ridicate de elevi. Aceasta poate implica o scurtă discuție despre implicațiile practicilor de sustenabilitate în lumea reală, inclusiv probleme precum epuizarea resurselor, sărăcia și inegalitatea, care pot apărea în timpul jocului. Dacă este necesar, profesorul ar trebui să fie sensibil la trecutul și experiențele personale ale elevilor legate de preocupările legate de mediu, asigurându-se că toate discuțiile sunt respectuoase și constructive.</w:t>
      </w:r>
    </w:p>
    <w:p w14:paraId="3BE3C133" w14:textId="3CF9935C" w:rsidR="00A63355" w:rsidRDefault="00A63355" w:rsidP="002A02ED">
      <w:pPr>
        <w:spacing w:after="159"/>
      </w:pPr>
    </w:p>
    <w:p w14:paraId="2B77A855" w14:textId="77777777" w:rsidR="00A63355" w:rsidRDefault="000D21C3">
      <w:pPr>
        <w:spacing w:after="200"/>
        <w:rPr>
          <w:rFonts w:ascii="Corbel" w:eastAsia="Corbel" w:hAnsi="Corbel" w:cs="Corbel"/>
          <w:color w:val="03156C"/>
          <w:sz w:val="24"/>
        </w:rPr>
      </w:pPr>
      <w:r>
        <w:rPr>
          <w:rFonts w:ascii="Corbel" w:eastAsia="Corbel" w:hAnsi="Corbel" w:cs="Corbel"/>
          <w:color w:val="03156C"/>
          <w:sz w:val="24"/>
        </w:rPr>
        <w:t xml:space="preserve"> </w:t>
      </w:r>
    </w:p>
    <w:p w14:paraId="40B950D6" w14:textId="77777777" w:rsidR="00924815" w:rsidRDefault="00924815">
      <w:pPr>
        <w:spacing w:after="200"/>
        <w:rPr>
          <w:rFonts w:ascii="Corbel" w:eastAsia="Corbel" w:hAnsi="Corbel" w:cs="Corbel"/>
          <w:color w:val="03156C"/>
          <w:sz w:val="24"/>
        </w:rPr>
      </w:pPr>
    </w:p>
    <w:p w14:paraId="7833C5CC" w14:textId="77777777" w:rsidR="00924815" w:rsidRDefault="00924815">
      <w:pPr>
        <w:spacing w:after="200"/>
        <w:rPr>
          <w:rFonts w:ascii="Corbel" w:eastAsia="Corbel" w:hAnsi="Corbel" w:cs="Corbel"/>
          <w:color w:val="03156C"/>
          <w:sz w:val="24"/>
        </w:rPr>
      </w:pPr>
    </w:p>
    <w:p w14:paraId="02F7E51C" w14:textId="77777777" w:rsidR="00924815" w:rsidRDefault="00924815">
      <w:pPr>
        <w:spacing w:after="200"/>
        <w:rPr>
          <w:rFonts w:ascii="Corbel" w:eastAsia="Corbel" w:hAnsi="Corbel" w:cs="Corbel"/>
          <w:color w:val="03156C"/>
          <w:sz w:val="24"/>
        </w:rPr>
      </w:pPr>
    </w:p>
    <w:p w14:paraId="26F1E4DC" w14:textId="77777777" w:rsidR="00924815" w:rsidRDefault="00924815">
      <w:pPr>
        <w:spacing w:after="200"/>
        <w:rPr>
          <w:rFonts w:ascii="Corbel" w:eastAsia="Corbel" w:hAnsi="Corbel" w:cs="Corbel"/>
          <w:color w:val="03156C"/>
          <w:sz w:val="24"/>
        </w:rPr>
      </w:pPr>
    </w:p>
    <w:p w14:paraId="095AA674" w14:textId="77777777" w:rsidR="00924815" w:rsidRDefault="00924815">
      <w:pPr>
        <w:spacing w:after="200"/>
        <w:rPr>
          <w:rFonts w:ascii="Corbel" w:eastAsia="Corbel" w:hAnsi="Corbel" w:cs="Corbel"/>
          <w:color w:val="03156C"/>
          <w:sz w:val="24"/>
        </w:rPr>
      </w:pPr>
    </w:p>
    <w:p w14:paraId="08EACD18" w14:textId="77777777" w:rsidR="00924815" w:rsidRDefault="00924815">
      <w:pPr>
        <w:spacing w:after="200"/>
      </w:pPr>
    </w:p>
    <w:p w14:paraId="2E542B71" w14:textId="77777777" w:rsidR="00B070BA" w:rsidRDefault="00B070BA">
      <w:pPr>
        <w:spacing w:after="200"/>
      </w:pPr>
    </w:p>
    <w:p w14:paraId="0F7BF766" w14:textId="77777777" w:rsidR="00B070BA" w:rsidRDefault="00B070BA">
      <w:pPr>
        <w:spacing w:after="200"/>
      </w:pPr>
    </w:p>
    <w:p w14:paraId="28818073" w14:textId="77777777" w:rsidR="00A63355" w:rsidRDefault="000D21C3" w:rsidP="00F77DCD">
      <w:pPr>
        <w:pStyle w:val="Heading2"/>
        <w:spacing w:after="0"/>
        <w:ind w:left="0" w:firstLine="0"/>
      </w:pPr>
      <w:r>
        <w:t>Faza de joc</w:t>
      </w: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736"/>
        <w:gridCol w:w="4240"/>
        <w:gridCol w:w="1873"/>
        <w:gridCol w:w="2501"/>
      </w:tblGrid>
      <w:tr w:rsidR="00A63355" w14:paraId="65996F25" w14:textId="77777777" w:rsidTr="00CB14AB">
        <w:trPr>
          <w:trHeight w:val="446"/>
        </w:trPr>
        <w:tc>
          <w:tcPr>
            <w:tcW w:w="741"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77777777" w:rsidR="00A63355" w:rsidRDefault="000D21C3">
            <w:pPr>
              <w:jc w:val="center"/>
            </w:pPr>
            <w:r>
              <w:rPr>
                <w:rFonts w:ascii="Corbel" w:eastAsia="Corbel" w:hAnsi="Corbel" w:cs="Corbel"/>
                <w:b/>
                <w:color w:val="03156C"/>
                <w:sz w:val="18"/>
              </w:rPr>
              <w:t>Lecția nr.</w:t>
            </w:r>
          </w:p>
        </w:tc>
        <w:tc>
          <w:tcPr>
            <w:tcW w:w="4350"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Default="000D21C3">
            <w:pPr>
              <w:ind w:right="33"/>
              <w:jc w:val="center"/>
            </w:pPr>
            <w:r>
              <w:rPr>
                <w:rFonts w:ascii="Corbel" w:eastAsia="Corbel" w:hAnsi="Corbel" w:cs="Corbel"/>
                <w:b/>
                <w:color w:val="03156C"/>
              </w:rPr>
              <w:t>Descriere în pași</w:t>
            </w:r>
          </w:p>
        </w:tc>
        <w:tc>
          <w:tcPr>
            <w:tcW w:w="1875"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77777777" w:rsidR="00A63355" w:rsidRDefault="000D21C3">
            <w:pPr>
              <w:jc w:val="center"/>
            </w:pPr>
            <w:r>
              <w:rPr>
                <w:rFonts w:ascii="Corbel" w:eastAsia="Corbel" w:hAnsi="Corbel" w:cs="Corbel"/>
                <w:b/>
                <w:color w:val="03156C"/>
                <w:sz w:val="18"/>
              </w:rPr>
              <w:t>Formă socială</w:t>
            </w:r>
          </w:p>
        </w:tc>
        <w:tc>
          <w:tcPr>
            <w:tcW w:w="2384"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77777777" w:rsidR="00A63355" w:rsidRDefault="000D21C3">
            <w:pPr>
              <w:jc w:val="center"/>
            </w:pPr>
            <w:r>
              <w:rPr>
                <w:rFonts w:ascii="Corbel" w:eastAsia="Corbel" w:hAnsi="Corbel" w:cs="Corbel"/>
                <w:b/>
                <w:color w:val="03156C"/>
                <w:sz w:val="18"/>
              </w:rPr>
              <w:t>Cerințe materiale/tehnice</w:t>
            </w:r>
          </w:p>
        </w:tc>
      </w:tr>
      <w:tr w:rsidR="00A63355" w14:paraId="71202B6B" w14:textId="77777777" w:rsidTr="00CB14AB">
        <w:trPr>
          <w:trHeight w:val="1771"/>
        </w:trPr>
        <w:tc>
          <w:tcPr>
            <w:tcW w:w="741" w:type="dxa"/>
            <w:tcBorders>
              <w:top w:val="single" w:sz="4" w:space="0" w:color="000000"/>
              <w:left w:val="single" w:sz="4" w:space="0" w:color="000000"/>
              <w:bottom w:val="single" w:sz="4" w:space="0" w:color="000000"/>
              <w:right w:val="single" w:sz="4" w:space="0" w:color="000000"/>
            </w:tcBorders>
          </w:tcPr>
          <w:p w14:paraId="4A49C9D0" w14:textId="77777777" w:rsidR="00A63355" w:rsidRPr="00CF1648" w:rsidRDefault="000D21C3">
            <w:pPr>
              <w:ind w:right="38"/>
              <w:jc w:val="center"/>
              <w:rPr>
                <w:rFonts w:ascii="Corbel" w:eastAsia="Corbel" w:hAnsi="Corbel" w:cs="Corbel"/>
                <w:color w:val="03156C"/>
                <w:sz w:val="24"/>
              </w:rPr>
            </w:pPr>
            <w:r w:rsidRPr="00CF1648">
              <w:rPr>
                <w:rFonts w:ascii="Corbel" w:eastAsia="Corbel" w:hAnsi="Corbel" w:cs="Corbel"/>
                <w:color w:val="03156C"/>
                <w:sz w:val="24"/>
              </w:rPr>
              <w:t>1</w:t>
            </w:r>
          </w:p>
        </w:tc>
        <w:tc>
          <w:tcPr>
            <w:tcW w:w="4350" w:type="dxa"/>
            <w:tcBorders>
              <w:top w:val="single" w:sz="4" w:space="0" w:color="000000"/>
              <w:left w:val="single" w:sz="4" w:space="0" w:color="000000"/>
              <w:bottom w:val="single" w:sz="4" w:space="0" w:color="000000"/>
              <w:right w:val="single" w:sz="4" w:space="0" w:color="000000"/>
            </w:tcBorders>
          </w:tcPr>
          <w:p w14:paraId="6A862226" w14:textId="15FB6E95" w:rsidR="00924815" w:rsidRPr="00CF1648" w:rsidRDefault="00924815" w:rsidP="00924815">
            <w:pPr>
              <w:rPr>
                <w:rFonts w:ascii="Corbel" w:eastAsia="Corbel" w:hAnsi="Corbel" w:cs="Corbel"/>
                <w:color w:val="03156C"/>
                <w:sz w:val="24"/>
              </w:rPr>
            </w:pPr>
            <w:r w:rsidRPr="00CF1648">
              <w:rPr>
                <w:rFonts w:ascii="Corbel" w:eastAsia="Corbel" w:hAnsi="Corbel" w:cs="Corbel"/>
                <w:color w:val="03156C"/>
                <w:sz w:val="24"/>
              </w:rPr>
              <w:t>Pasul 1: Introducere în joc și mecanica de joc</w:t>
            </w:r>
          </w:p>
          <w:p w14:paraId="67D85DDA" w14:textId="77777777" w:rsidR="00B070BA" w:rsidRPr="00CF1648" w:rsidRDefault="00B070BA" w:rsidP="00924815">
            <w:pPr>
              <w:rPr>
                <w:rFonts w:ascii="Corbel" w:eastAsia="Corbel" w:hAnsi="Corbel" w:cs="Corbel"/>
                <w:color w:val="03156C"/>
                <w:sz w:val="24"/>
              </w:rPr>
            </w:pPr>
          </w:p>
          <w:p w14:paraId="0BD01592" w14:textId="43D3FA0B" w:rsidR="00812AC5" w:rsidRPr="00CF1648" w:rsidRDefault="001F3922" w:rsidP="00924815">
            <w:pPr>
              <w:ind w:left="1"/>
              <w:rPr>
                <w:rFonts w:ascii="Corbel" w:eastAsia="Corbel" w:hAnsi="Corbel" w:cs="Corbel"/>
                <w:color w:val="03156C"/>
                <w:sz w:val="24"/>
              </w:rPr>
            </w:pPr>
            <w:r w:rsidRPr="00CF1648">
              <w:rPr>
                <w:rFonts w:ascii="Corbel" w:eastAsia="Corbel" w:hAnsi="Corbel" w:cs="Corbel"/>
                <w:color w:val="03156C"/>
                <w:sz w:val="24"/>
              </w:rPr>
              <w:t xml:space="preserve">Începeți lecția prin prezentarea jocului Climate Trail, explicând că este un joc bazat pe strategie, axat pe schimbările climatice, gestionarea resurselor și luarea deciziilor. Explicați că elevii vor fi responsabili de gestionarea resurselor lumii pentru a asigura o dezvoltare durabilă, abordând în același timp provocările de mediu și financiare. </w:t>
            </w:r>
            <w:r w:rsidRPr="00CF1648">
              <w:rPr>
                <w:rFonts w:ascii="Corbel" w:eastAsia="Corbel" w:hAnsi="Corbel" w:cs="Corbel"/>
                <w:color w:val="03156C"/>
                <w:sz w:val="24"/>
              </w:rPr>
              <w:br/>
              <w:t xml:space="preserve">Profesorul ar trebui să sublinieze faptul că jocul este conceput pentru a simula consecințele din lumea reală ale deciziilor legate de climă, cum ar fi gestionarea energiei, agriculturii și emisiilor. Obiectivul este de a atinge un echilibru între creșterea economică, stabilitatea socială și sustenabilitatea mediului. Subliniați faptul că jocul implică luarea unor decizii atât pe termen scurt, cât și pe termen lung, care vor afecta cursul jocului. Încurajați elevii să gândească critic la implicațiile etice și sociale ale deciziilor lor în timp ce joacă </w:t>
            </w:r>
            <w:r w:rsidR="00957942">
              <w:rPr>
                <w:rFonts w:ascii="Corbel" w:eastAsia="Corbel" w:hAnsi="Corbel" w:cs="Corbel"/>
                <w:color w:val="03156C"/>
                <w:sz w:val="24"/>
              </w:rPr>
              <w:t xml:space="preserve">și să ia notițe despre gândurile și preocupările lor în timpul experienței de joc. </w:t>
            </w:r>
            <w:r w:rsidRPr="00CF1648">
              <w:rPr>
                <w:rFonts w:ascii="Corbel" w:eastAsia="Corbel" w:hAnsi="Corbel" w:cs="Corbel"/>
                <w:color w:val="03156C"/>
                <w:sz w:val="24"/>
              </w:rPr>
              <w:br/>
              <w:t xml:space="preserve">Notă: Profesorul ar trebui să ofere o scurtă prezentare generală a modului în care funcționează jocul, dar să evite să dezvăluie strategiile sau rezultatele </w:t>
            </w:r>
            <w:r w:rsidRPr="00CF1648">
              <w:rPr>
                <w:rFonts w:ascii="Corbel" w:eastAsia="Corbel" w:hAnsi="Corbel" w:cs="Corbel"/>
                <w:color w:val="03156C"/>
                <w:sz w:val="24"/>
              </w:rPr>
              <w:lastRenderedPageBreak/>
              <w:t>cheie.</w:t>
            </w:r>
            <w:r w:rsidRPr="00CF1648">
              <w:rPr>
                <w:rFonts w:ascii="Corbel" w:eastAsia="Corbel" w:hAnsi="Corbel" w:cs="Corbel"/>
                <w:color w:val="03156C"/>
                <w:sz w:val="24"/>
              </w:rPr>
              <w:br/>
            </w:r>
          </w:p>
        </w:tc>
        <w:tc>
          <w:tcPr>
            <w:tcW w:w="1875" w:type="dxa"/>
            <w:tcBorders>
              <w:top w:val="single" w:sz="4" w:space="0" w:color="000000"/>
              <w:left w:val="single" w:sz="4" w:space="0" w:color="000000"/>
              <w:bottom w:val="single" w:sz="4" w:space="0" w:color="000000"/>
              <w:right w:val="single" w:sz="4" w:space="0" w:color="000000"/>
            </w:tcBorders>
          </w:tcPr>
          <w:p w14:paraId="6BAD95D2" w14:textId="2840990B" w:rsidR="00A63355" w:rsidRPr="00CF1648" w:rsidRDefault="00503C37">
            <w:pPr>
              <w:ind w:left="1"/>
              <w:rPr>
                <w:rFonts w:ascii="Corbel" w:eastAsia="Corbel" w:hAnsi="Corbel" w:cs="Corbel"/>
                <w:color w:val="03156C"/>
                <w:sz w:val="24"/>
              </w:rPr>
            </w:pPr>
            <w:r w:rsidRPr="00CF1648">
              <w:rPr>
                <w:rFonts w:ascii="Corbel" w:eastAsia="Corbel" w:hAnsi="Corbel" w:cs="Corbel"/>
                <w:color w:val="03156C"/>
                <w:sz w:val="24"/>
              </w:rPr>
              <w:lastRenderedPageBreak/>
              <w:t>Plen</w:t>
            </w:r>
          </w:p>
        </w:tc>
        <w:tc>
          <w:tcPr>
            <w:tcW w:w="2384" w:type="dxa"/>
            <w:tcBorders>
              <w:top w:val="single" w:sz="4" w:space="0" w:color="000000"/>
              <w:left w:val="single" w:sz="4" w:space="0" w:color="000000"/>
              <w:bottom w:val="single" w:sz="4" w:space="0" w:color="000000"/>
              <w:right w:val="single" w:sz="4" w:space="0" w:color="000000"/>
            </w:tcBorders>
          </w:tcPr>
          <w:p w14:paraId="7D5997C4" w14:textId="3C1C9B1F" w:rsidR="00A63355" w:rsidRPr="00CF1648" w:rsidRDefault="00CF0B12" w:rsidP="00CF0B12">
            <w:pPr>
              <w:ind w:left="1"/>
              <w:rPr>
                <w:rFonts w:ascii="Corbel" w:eastAsia="Corbel" w:hAnsi="Corbel" w:cs="Corbel"/>
                <w:color w:val="03156C"/>
                <w:sz w:val="24"/>
              </w:rPr>
            </w:pPr>
            <w:r w:rsidRPr="00CF1648">
              <w:rPr>
                <w:rFonts w:ascii="Corbel" w:eastAsia="Corbel" w:hAnsi="Corbel" w:cs="Corbel"/>
                <w:color w:val="03156C"/>
                <w:sz w:val="24"/>
              </w:rPr>
              <w:t>Laptop și proiector pentru demonstrarea gameplay-ului</w:t>
            </w:r>
          </w:p>
        </w:tc>
      </w:tr>
      <w:tr w:rsidR="00A63355" w14:paraId="4615B376" w14:textId="77777777" w:rsidTr="00CB14AB">
        <w:trPr>
          <w:trHeight w:val="670"/>
        </w:trPr>
        <w:tc>
          <w:tcPr>
            <w:tcW w:w="741" w:type="dxa"/>
            <w:tcBorders>
              <w:top w:val="single" w:sz="4" w:space="0" w:color="000000"/>
              <w:left w:val="single" w:sz="4" w:space="0" w:color="000000"/>
              <w:bottom w:val="single" w:sz="4" w:space="0" w:color="000000"/>
              <w:right w:val="single" w:sz="4" w:space="0" w:color="000000"/>
            </w:tcBorders>
          </w:tcPr>
          <w:p w14:paraId="7A2E9364" w14:textId="77777777" w:rsidR="00A63355" w:rsidRPr="00CF1648" w:rsidRDefault="000D21C3">
            <w:pPr>
              <w:ind w:right="38"/>
              <w:jc w:val="center"/>
              <w:rPr>
                <w:rFonts w:ascii="Corbel" w:eastAsia="Corbel" w:hAnsi="Corbel" w:cs="Corbel"/>
                <w:color w:val="03156C"/>
                <w:sz w:val="24"/>
              </w:rPr>
            </w:pPr>
            <w:r w:rsidRPr="00CF1648">
              <w:rPr>
                <w:rFonts w:ascii="Corbel" w:eastAsia="Corbel" w:hAnsi="Corbel" w:cs="Corbel"/>
                <w:color w:val="03156C"/>
                <w:sz w:val="24"/>
              </w:rPr>
              <w:t>1</w:t>
            </w:r>
          </w:p>
        </w:tc>
        <w:tc>
          <w:tcPr>
            <w:tcW w:w="4350" w:type="dxa"/>
            <w:tcBorders>
              <w:top w:val="single" w:sz="4" w:space="0" w:color="000000"/>
              <w:left w:val="single" w:sz="4" w:space="0" w:color="000000"/>
              <w:bottom w:val="single" w:sz="4" w:space="0" w:color="000000"/>
              <w:right w:val="single" w:sz="4" w:space="0" w:color="000000"/>
            </w:tcBorders>
          </w:tcPr>
          <w:p w14:paraId="6A32EE05" w14:textId="7F892CE2" w:rsidR="00325FF2" w:rsidRPr="00CF1648" w:rsidRDefault="00325FF2" w:rsidP="00325FF2">
            <w:pPr>
              <w:rPr>
                <w:rFonts w:ascii="Corbel" w:eastAsia="Corbel" w:hAnsi="Corbel" w:cs="Corbel"/>
                <w:color w:val="03156C"/>
                <w:sz w:val="24"/>
              </w:rPr>
            </w:pPr>
            <w:r w:rsidRPr="00CF1648">
              <w:rPr>
                <w:rFonts w:ascii="Corbel" w:eastAsia="Corbel" w:hAnsi="Corbel" w:cs="Corbel"/>
                <w:color w:val="03156C"/>
                <w:sz w:val="24"/>
              </w:rPr>
              <w:t>Pasul 2: Demonstrați mecanica jocului</w:t>
            </w:r>
          </w:p>
          <w:p w14:paraId="3EE229CE" w14:textId="77777777" w:rsidR="00325FF2" w:rsidRPr="00CF1648" w:rsidRDefault="00325FF2" w:rsidP="00325FF2">
            <w:pPr>
              <w:rPr>
                <w:rFonts w:ascii="Corbel" w:eastAsia="Corbel" w:hAnsi="Corbel" w:cs="Corbel"/>
                <w:color w:val="03156C"/>
                <w:sz w:val="24"/>
              </w:rPr>
            </w:pPr>
          </w:p>
          <w:p w14:paraId="404A4EA6" w14:textId="77777777" w:rsidR="000D11AA" w:rsidRPr="00CF1648" w:rsidRDefault="000D11AA" w:rsidP="000D11AA">
            <w:pPr>
              <w:spacing w:after="160" w:line="259" w:lineRule="auto"/>
              <w:rPr>
                <w:rFonts w:ascii="Corbel" w:eastAsia="Corbel" w:hAnsi="Corbel" w:cs="Corbel"/>
                <w:color w:val="03156C"/>
                <w:sz w:val="24"/>
              </w:rPr>
            </w:pPr>
            <w:r w:rsidRPr="00CF1648">
              <w:rPr>
                <w:rFonts w:ascii="Corbel" w:eastAsia="Corbel" w:hAnsi="Corbel" w:cs="Corbel"/>
                <w:color w:val="03156C"/>
                <w:sz w:val="24"/>
              </w:rPr>
              <w:t>Înainte ca elevii să înceapă să joace, profesorul ar trebui să demonstreze mecanismele de joc pe un proiector. Aceasta include:</w:t>
            </w:r>
          </w:p>
          <w:p w14:paraId="7DB81310" w14:textId="77777777" w:rsidR="000D11AA" w:rsidRPr="00CF1648" w:rsidRDefault="000D11AA" w:rsidP="000D11AA">
            <w:pPr>
              <w:numPr>
                <w:ilvl w:val="0"/>
                <w:numId w:val="18"/>
              </w:numPr>
              <w:spacing w:after="160" w:line="259" w:lineRule="auto"/>
              <w:rPr>
                <w:rFonts w:ascii="Corbel" w:eastAsia="Corbel" w:hAnsi="Corbel" w:cs="Corbel"/>
                <w:color w:val="03156C"/>
                <w:sz w:val="24"/>
              </w:rPr>
            </w:pPr>
            <w:r w:rsidRPr="00CF1648">
              <w:rPr>
                <w:rFonts w:ascii="Corbel" w:eastAsia="Corbel" w:hAnsi="Corbel" w:cs="Corbel"/>
                <w:color w:val="03156C"/>
                <w:sz w:val="24"/>
              </w:rPr>
              <w:t>Navigarea prin interfața principală a jocului</w:t>
            </w:r>
          </w:p>
          <w:p w14:paraId="0C1B6BF2" w14:textId="77777777" w:rsidR="0053501E" w:rsidRDefault="000D11AA" w:rsidP="0053501E">
            <w:pPr>
              <w:numPr>
                <w:ilvl w:val="0"/>
                <w:numId w:val="18"/>
              </w:numPr>
              <w:spacing w:after="160" w:line="259" w:lineRule="auto"/>
              <w:rPr>
                <w:rFonts w:ascii="Corbel" w:eastAsia="Corbel" w:hAnsi="Corbel" w:cs="Corbel"/>
                <w:color w:val="03156C"/>
                <w:sz w:val="24"/>
              </w:rPr>
            </w:pPr>
            <w:r w:rsidRPr="00CF1648">
              <w:rPr>
                <w:rFonts w:ascii="Corbel" w:eastAsia="Corbel" w:hAnsi="Corbel" w:cs="Corbel"/>
                <w:color w:val="03156C"/>
                <w:sz w:val="24"/>
              </w:rPr>
              <w:t>Luarea deciziilor legate de alocarea resurselor (de exemplu, alegerea între investițiile în energie regenerabilă sau menținerea dependenței de combustibilii fosili)</w:t>
            </w:r>
          </w:p>
          <w:p w14:paraId="49CCBB23" w14:textId="77777777" w:rsidR="0053501E" w:rsidRDefault="000D11AA" w:rsidP="0053501E">
            <w:pPr>
              <w:numPr>
                <w:ilvl w:val="0"/>
                <w:numId w:val="18"/>
              </w:numPr>
              <w:spacing w:after="160" w:line="259" w:lineRule="auto"/>
              <w:rPr>
                <w:rFonts w:ascii="Corbel" w:eastAsia="Corbel" w:hAnsi="Corbel" w:cs="Corbel"/>
                <w:color w:val="03156C"/>
                <w:sz w:val="24"/>
              </w:rPr>
            </w:pPr>
            <w:r w:rsidRPr="0053501E">
              <w:rPr>
                <w:rFonts w:ascii="Corbel" w:eastAsia="Corbel" w:hAnsi="Corbel" w:cs="Corbel"/>
                <w:color w:val="03156C"/>
                <w:sz w:val="24"/>
              </w:rPr>
              <w:t>Interpretarea feedback-ului jocului asupra deciziilor (de exemplu, impactul social sau de mediu al fiecărei alegeri)</w:t>
            </w:r>
          </w:p>
          <w:p w14:paraId="5682E584" w14:textId="586585D9" w:rsidR="000D11AA" w:rsidRPr="0053501E" w:rsidRDefault="000D11AA" w:rsidP="0053501E">
            <w:pPr>
              <w:tabs>
                <w:tab w:val="num" w:pos="720"/>
              </w:tabs>
              <w:spacing w:after="160" w:line="259" w:lineRule="auto"/>
              <w:rPr>
                <w:rFonts w:ascii="Corbel" w:eastAsia="Corbel" w:hAnsi="Corbel" w:cs="Corbel"/>
                <w:color w:val="03156C"/>
                <w:sz w:val="24"/>
              </w:rPr>
            </w:pPr>
            <w:r w:rsidRPr="0053501E">
              <w:rPr>
                <w:rFonts w:ascii="Corbel" w:eastAsia="Corbel" w:hAnsi="Corbel" w:cs="Corbel"/>
                <w:color w:val="03156C"/>
                <w:sz w:val="24"/>
              </w:rPr>
              <w:t>Profesorul le va prezenta elevilor un scenariu introductiv pentru a se asigura că toată lumea înțelege cum să interacționeze cu jocul, cum să citească și să interpreteze feedback-ul bazat pe text și cum să ia decizii informate care vor afecta rezultatul jocului.</w:t>
            </w:r>
          </w:p>
          <w:p w14:paraId="67D95657" w14:textId="1A8E0C84" w:rsidR="00A63355" w:rsidRPr="00CF1648" w:rsidRDefault="000D11AA" w:rsidP="000D11AA">
            <w:pPr>
              <w:tabs>
                <w:tab w:val="num" w:pos="720"/>
              </w:tabs>
              <w:rPr>
                <w:rFonts w:ascii="Corbel" w:eastAsia="Corbel" w:hAnsi="Corbel" w:cs="Corbel"/>
                <w:color w:val="03156C"/>
                <w:sz w:val="24"/>
              </w:rPr>
            </w:pPr>
            <w:r w:rsidRPr="00CF1648">
              <w:rPr>
                <w:rFonts w:ascii="Corbel" w:eastAsia="Corbel" w:hAnsi="Corbel" w:cs="Corbel"/>
                <w:color w:val="03156C"/>
                <w:sz w:val="24"/>
              </w:rPr>
              <w:br/>
              <w:t xml:space="preserve">Dacă elevii se confruntă cu bariere lingvistice (deoarece jocul este în limba engleză), este esențial să se asigure accesul la instrumente de traducere sau </w:t>
            </w:r>
            <w:r w:rsidRPr="00CF1648">
              <w:rPr>
                <w:rFonts w:ascii="Corbel" w:eastAsia="Corbel" w:hAnsi="Corbel" w:cs="Corbel"/>
                <w:color w:val="03156C"/>
                <w:sz w:val="24"/>
              </w:rPr>
              <w:lastRenderedPageBreak/>
              <w:t>să se ofere vocabular de bază pentru conceptele cheie în prealabil.</w:t>
            </w:r>
            <w:r w:rsidRPr="00CF1648">
              <w:rPr>
                <w:rFonts w:ascii="Corbel" w:eastAsia="Corbel" w:hAnsi="Corbel" w:cs="Corbel"/>
                <w:color w:val="03156C"/>
                <w:sz w:val="24"/>
              </w:rPr>
              <w:br/>
            </w:r>
          </w:p>
        </w:tc>
        <w:tc>
          <w:tcPr>
            <w:tcW w:w="1875" w:type="dxa"/>
            <w:tcBorders>
              <w:top w:val="single" w:sz="4" w:space="0" w:color="000000"/>
              <w:left w:val="single" w:sz="4" w:space="0" w:color="000000"/>
              <w:bottom w:val="single" w:sz="4" w:space="0" w:color="000000"/>
              <w:right w:val="single" w:sz="4" w:space="0" w:color="000000"/>
            </w:tcBorders>
          </w:tcPr>
          <w:p w14:paraId="17D240EB" w14:textId="317CC1DD" w:rsidR="00A63355" w:rsidRPr="00CF1648" w:rsidRDefault="009E33E7">
            <w:pPr>
              <w:ind w:left="1"/>
              <w:rPr>
                <w:rFonts w:ascii="Corbel" w:eastAsia="Corbel" w:hAnsi="Corbel" w:cs="Corbel"/>
                <w:color w:val="03156C"/>
                <w:sz w:val="24"/>
              </w:rPr>
            </w:pPr>
            <w:r w:rsidRPr="00CF1648">
              <w:rPr>
                <w:rFonts w:ascii="Corbel" w:eastAsia="Corbel" w:hAnsi="Corbel" w:cs="Corbel"/>
                <w:color w:val="03156C"/>
                <w:sz w:val="24"/>
              </w:rPr>
              <w:lastRenderedPageBreak/>
              <w:t>Plen</w:t>
            </w:r>
            <w:r w:rsidR="000D21C3" w:rsidRPr="00CF1648">
              <w:rPr>
                <w:rFonts w:ascii="Corbel" w:eastAsia="Corbel" w:hAnsi="Corbel" w:cs="Corbel"/>
                <w:color w:val="03156C"/>
                <w:sz w:val="24"/>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78112DC4" w14:textId="68BF2AE1" w:rsidR="00A63355" w:rsidRPr="00CF1648" w:rsidRDefault="000D11AA">
            <w:pPr>
              <w:ind w:left="1"/>
              <w:rPr>
                <w:rFonts w:ascii="Corbel" w:eastAsia="Corbel" w:hAnsi="Corbel" w:cs="Corbel"/>
                <w:color w:val="03156C"/>
                <w:sz w:val="24"/>
              </w:rPr>
            </w:pPr>
            <w:r w:rsidRPr="00CF1648">
              <w:rPr>
                <w:rFonts w:ascii="Corbel" w:eastAsia="Corbel" w:hAnsi="Corbel" w:cs="Corbel"/>
                <w:color w:val="03156C"/>
                <w:sz w:val="24"/>
              </w:rPr>
              <w:t>Laptop și proiector</w:t>
            </w:r>
          </w:p>
        </w:tc>
      </w:tr>
      <w:tr w:rsidR="0009382F" w14:paraId="27DF5D5F" w14:textId="77777777" w:rsidTr="00CB14AB">
        <w:trPr>
          <w:trHeight w:val="670"/>
        </w:trPr>
        <w:tc>
          <w:tcPr>
            <w:tcW w:w="741" w:type="dxa"/>
            <w:tcBorders>
              <w:top w:val="single" w:sz="4" w:space="0" w:color="000000"/>
              <w:left w:val="single" w:sz="4" w:space="0" w:color="000000"/>
              <w:bottom w:val="single" w:sz="4" w:space="0" w:color="000000"/>
              <w:right w:val="single" w:sz="4" w:space="0" w:color="000000"/>
            </w:tcBorders>
          </w:tcPr>
          <w:p w14:paraId="0904AD71" w14:textId="3F918623" w:rsidR="0009382F" w:rsidRPr="00CF1648" w:rsidRDefault="00534DFC">
            <w:pPr>
              <w:ind w:right="38"/>
              <w:jc w:val="center"/>
              <w:rPr>
                <w:rFonts w:ascii="Corbel" w:eastAsia="Corbel" w:hAnsi="Corbel" w:cs="Corbel"/>
                <w:color w:val="03156C"/>
                <w:sz w:val="24"/>
              </w:rPr>
            </w:pPr>
            <w:r w:rsidRPr="00CF1648">
              <w:rPr>
                <w:rFonts w:ascii="Corbel" w:eastAsia="Corbel" w:hAnsi="Corbel" w:cs="Corbel"/>
                <w:color w:val="03156C"/>
                <w:sz w:val="24"/>
              </w:rPr>
              <w:t>1</w:t>
            </w:r>
          </w:p>
        </w:tc>
        <w:tc>
          <w:tcPr>
            <w:tcW w:w="4350" w:type="dxa"/>
            <w:tcBorders>
              <w:top w:val="single" w:sz="4" w:space="0" w:color="000000"/>
              <w:left w:val="single" w:sz="4" w:space="0" w:color="000000"/>
              <w:bottom w:val="single" w:sz="4" w:space="0" w:color="000000"/>
              <w:right w:val="single" w:sz="4" w:space="0" w:color="000000"/>
            </w:tcBorders>
          </w:tcPr>
          <w:p w14:paraId="3728A2D0" w14:textId="665270A4" w:rsidR="00127E75" w:rsidRDefault="00127E75" w:rsidP="00127E75">
            <w:pPr>
              <w:rPr>
                <w:rFonts w:ascii="Corbel" w:eastAsia="Corbel" w:hAnsi="Corbel" w:cs="Corbel"/>
                <w:color w:val="03156C"/>
                <w:sz w:val="24"/>
              </w:rPr>
            </w:pPr>
            <w:r w:rsidRPr="00CF1648">
              <w:rPr>
                <w:rFonts w:ascii="Corbel" w:eastAsia="Corbel" w:hAnsi="Corbel" w:cs="Corbel"/>
                <w:color w:val="03156C"/>
                <w:sz w:val="24"/>
              </w:rPr>
              <w:t>Pasul 3: Jocul propriu-zis</w:t>
            </w:r>
          </w:p>
          <w:p w14:paraId="3AA5C031" w14:textId="77777777" w:rsidR="0053501E" w:rsidRPr="00CF1648" w:rsidRDefault="0053501E" w:rsidP="00127E75">
            <w:pPr>
              <w:rPr>
                <w:rFonts w:ascii="Corbel" w:eastAsia="Corbel" w:hAnsi="Corbel" w:cs="Corbel"/>
                <w:color w:val="03156C"/>
                <w:sz w:val="24"/>
              </w:rPr>
            </w:pPr>
          </w:p>
          <w:p w14:paraId="29B6BAFB" w14:textId="35E1AC7A" w:rsidR="00652995" w:rsidRPr="00CF1648" w:rsidRDefault="00652995">
            <w:pPr>
              <w:ind w:left="1"/>
              <w:rPr>
                <w:rFonts w:ascii="Corbel" w:eastAsia="Corbel" w:hAnsi="Corbel" w:cs="Corbel"/>
                <w:color w:val="03156C"/>
                <w:sz w:val="24"/>
              </w:rPr>
            </w:pPr>
            <w:r w:rsidRPr="00CF1648">
              <w:rPr>
                <w:rFonts w:ascii="Corbel" w:eastAsia="Corbel" w:hAnsi="Corbel" w:cs="Corbel"/>
                <w:color w:val="03156C"/>
                <w:sz w:val="24"/>
              </w:rPr>
              <w:t xml:space="preserve">Odată ce elevii înțeleg mecanica jocului, vor începe să joace individual sau în grupuri (jocul în grupuri, chiar dacă este un joc pentru </w:t>
            </w:r>
            <w:r w:rsidR="002D7A3D">
              <w:rPr>
                <w:rFonts w:ascii="Corbel" w:eastAsia="Corbel" w:hAnsi="Corbel" w:cs="Corbel"/>
                <w:color w:val="03156C"/>
                <w:sz w:val="24"/>
              </w:rPr>
              <w:t xml:space="preserve">un singur jucător, poate îmbunătăți și adăuga abilități de lucru în grup, însă va extinde durata jocului, deoarece pentru fiecare decizie </w:t>
            </w:r>
            <w:r w:rsidR="00A667CE">
              <w:rPr>
                <w:rFonts w:ascii="Corbel" w:eastAsia="Corbel" w:hAnsi="Corbel" w:cs="Corbel"/>
                <w:color w:val="03156C"/>
                <w:sz w:val="24"/>
              </w:rPr>
              <w:t xml:space="preserve">elevii vor trebui să se consulte între ei înainte de a lua o decizie) </w:t>
            </w:r>
            <w:r w:rsidRPr="00CF1648">
              <w:rPr>
                <w:rFonts w:ascii="Corbel" w:eastAsia="Corbel" w:hAnsi="Corbel" w:cs="Corbel"/>
                <w:color w:val="03156C"/>
                <w:sz w:val="24"/>
              </w:rPr>
              <w:t xml:space="preserve">. Fiecare elev/grup va deschide Climate Trail pe dispozitivul său (smartphone, tabletă sau PC). </w:t>
            </w:r>
            <w:r w:rsidRPr="00CF1648">
              <w:rPr>
                <w:rFonts w:ascii="Corbel" w:eastAsia="Corbel" w:hAnsi="Corbel" w:cs="Corbel"/>
                <w:color w:val="03156C"/>
                <w:sz w:val="24"/>
              </w:rPr>
              <w:br/>
              <w:t xml:space="preserve">Elevii vor juca în primele etape ale jocului, luând decizii care vor avea impact asupra distribuției resurselor, protecției mediului și dezvoltării generale. Profesorii </w:t>
            </w:r>
            <w:r w:rsidR="000F4350">
              <w:rPr>
                <w:rFonts w:ascii="Corbel" w:eastAsia="Corbel" w:hAnsi="Corbel" w:cs="Corbel"/>
                <w:color w:val="03156C"/>
                <w:sz w:val="24"/>
              </w:rPr>
              <w:t xml:space="preserve">ar trebui să monitorizeze modul de joc al elevilor, asigurându-se că aceștia înțeleg importanța echilibrării factorilor de mediu, financiari și sociali. </w:t>
            </w:r>
            <w:r w:rsidRPr="00CF1648">
              <w:rPr>
                <w:rFonts w:ascii="Corbel" w:eastAsia="Corbel" w:hAnsi="Corbel" w:cs="Corbel"/>
                <w:color w:val="03156C"/>
                <w:sz w:val="24"/>
              </w:rPr>
              <w:br/>
              <w:t xml:space="preserve">Încurajați elevii să exploreze diferite căi decizionale și să ia în considerare consecințele pe termen lung ale alegerilor lor. Profesorii </w:t>
            </w:r>
            <w:r w:rsidR="000F4350">
              <w:rPr>
                <w:rFonts w:ascii="Corbel" w:eastAsia="Corbel" w:hAnsi="Corbel" w:cs="Corbel"/>
                <w:color w:val="03156C"/>
                <w:sz w:val="24"/>
              </w:rPr>
              <w:t>pot oferi îndrumări, după cum este necesar, în special dacă elevii întâmpină dificultăți în înțelegerea consecințelor deciziilor lor.</w:t>
            </w:r>
          </w:p>
          <w:p w14:paraId="137E759C" w14:textId="196A9A86" w:rsidR="000D3787" w:rsidRPr="00CF1648" w:rsidRDefault="00652995">
            <w:pPr>
              <w:ind w:left="1"/>
              <w:rPr>
                <w:rFonts w:ascii="Corbel" w:eastAsia="Corbel" w:hAnsi="Corbel" w:cs="Corbel"/>
                <w:color w:val="03156C"/>
                <w:sz w:val="24"/>
              </w:rPr>
            </w:pPr>
            <w:r w:rsidRPr="00CF1648">
              <w:rPr>
                <w:rFonts w:ascii="Corbel" w:eastAsia="Corbel" w:hAnsi="Corbel" w:cs="Corbel"/>
                <w:color w:val="03156C"/>
                <w:sz w:val="24"/>
              </w:rPr>
              <w:br/>
              <w:t>Notă: Jocul este conceput pentru a fi jucat în mai multe etape, iar elevii pot fi încurajați să joace și în afara orei pentru a explora opțiuni și strategii alternative.</w:t>
            </w:r>
            <w:r w:rsidRPr="00CF1648">
              <w:rPr>
                <w:rFonts w:ascii="Corbel" w:eastAsia="Corbel" w:hAnsi="Corbel" w:cs="Corbel"/>
                <w:color w:val="03156C"/>
                <w:sz w:val="24"/>
              </w:rPr>
              <w:br/>
            </w:r>
          </w:p>
        </w:tc>
        <w:tc>
          <w:tcPr>
            <w:tcW w:w="1875" w:type="dxa"/>
            <w:tcBorders>
              <w:top w:val="single" w:sz="4" w:space="0" w:color="000000"/>
              <w:left w:val="single" w:sz="4" w:space="0" w:color="000000"/>
              <w:bottom w:val="single" w:sz="4" w:space="0" w:color="000000"/>
              <w:right w:val="single" w:sz="4" w:space="0" w:color="000000"/>
            </w:tcBorders>
          </w:tcPr>
          <w:p w14:paraId="7572A5EE" w14:textId="1DBD513E" w:rsidR="0009382F" w:rsidRPr="00CF1648" w:rsidRDefault="00BC354A">
            <w:pPr>
              <w:ind w:left="1"/>
              <w:rPr>
                <w:rFonts w:ascii="Corbel" w:eastAsia="Corbel" w:hAnsi="Corbel" w:cs="Corbel"/>
                <w:color w:val="03156C"/>
                <w:sz w:val="24"/>
              </w:rPr>
            </w:pPr>
            <w:r w:rsidRPr="00CF1648">
              <w:rPr>
                <w:rFonts w:ascii="Corbel" w:eastAsia="Corbel" w:hAnsi="Corbel" w:cs="Corbel"/>
                <w:color w:val="03156C"/>
                <w:sz w:val="24"/>
              </w:rPr>
              <w:t xml:space="preserve">Jucător individual/single player </w:t>
            </w:r>
            <w:r w:rsidR="0053501E">
              <w:rPr>
                <w:rFonts w:ascii="Corbel" w:eastAsia="Corbel" w:hAnsi="Corbel" w:cs="Corbel"/>
                <w:color w:val="03156C"/>
                <w:sz w:val="24"/>
              </w:rPr>
              <w:t>sau lucru în grup/multiplayer</w:t>
            </w:r>
          </w:p>
        </w:tc>
        <w:tc>
          <w:tcPr>
            <w:tcW w:w="2384" w:type="dxa"/>
            <w:tcBorders>
              <w:top w:val="single" w:sz="4" w:space="0" w:color="000000"/>
              <w:left w:val="single" w:sz="4" w:space="0" w:color="000000"/>
              <w:bottom w:val="single" w:sz="4" w:space="0" w:color="000000"/>
              <w:right w:val="single" w:sz="4" w:space="0" w:color="000000"/>
            </w:tcBorders>
          </w:tcPr>
          <w:p w14:paraId="4A548782" w14:textId="2723B758" w:rsidR="0009382F" w:rsidRPr="00CF1648" w:rsidRDefault="00BC354A">
            <w:pPr>
              <w:ind w:left="1"/>
              <w:rPr>
                <w:rFonts w:ascii="Corbel" w:eastAsia="Corbel" w:hAnsi="Corbel" w:cs="Corbel"/>
                <w:color w:val="03156C"/>
                <w:sz w:val="24"/>
              </w:rPr>
            </w:pPr>
            <w:r w:rsidRPr="00CF1648">
              <w:rPr>
                <w:rFonts w:ascii="Corbel" w:eastAsia="Corbel" w:hAnsi="Corbel" w:cs="Corbel"/>
                <w:color w:val="03156C"/>
                <w:sz w:val="24"/>
              </w:rPr>
              <w:t>1 PC/tabletă/smartphone per elev/grup, căști și hârtie/stilou pentru notițe</w:t>
            </w:r>
          </w:p>
        </w:tc>
      </w:tr>
      <w:tr w:rsidR="00127E75" w14:paraId="6169427D" w14:textId="77777777" w:rsidTr="00CB14AB">
        <w:trPr>
          <w:trHeight w:val="670"/>
        </w:trPr>
        <w:tc>
          <w:tcPr>
            <w:tcW w:w="741" w:type="dxa"/>
            <w:tcBorders>
              <w:top w:val="single" w:sz="4" w:space="0" w:color="000000"/>
              <w:left w:val="single" w:sz="4" w:space="0" w:color="000000"/>
              <w:bottom w:val="single" w:sz="4" w:space="0" w:color="000000"/>
              <w:right w:val="single" w:sz="4" w:space="0" w:color="000000"/>
            </w:tcBorders>
          </w:tcPr>
          <w:p w14:paraId="0D681558" w14:textId="5FE76033" w:rsidR="00127E75" w:rsidRPr="00CF1648" w:rsidRDefault="00127E75" w:rsidP="00127E75">
            <w:pPr>
              <w:ind w:right="38"/>
              <w:jc w:val="center"/>
              <w:rPr>
                <w:rFonts w:ascii="Corbel" w:eastAsia="Corbel" w:hAnsi="Corbel" w:cs="Corbel"/>
                <w:color w:val="03156C"/>
                <w:sz w:val="24"/>
              </w:rPr>
            </w:pPr>
            <w:r w:rsidRPr="00CF1648">
              <w:rPr>
                <w:rFonts w:ascii="Corbel" w:eastAsia="Corbel" w:hAnsi="Corbel" w:cs="Corbel"/>
                <w:color w:val="03156C"/>
                <w:sz w:val="24"/>
              </w:rPr>
              <w:t>1-2</w:t>
            </w:r>
          </w:p>
        </w:tc>
        <w:tc>
          <w:tcPr>
            <w:tcW w:w="4350" w:type="dxa"/>
            <w:tcBorders>
              <w:top w:val="single" w:sz="4" w:space="0" w:color="000000"/>
              <w:left w:val="single" w:sz="4" w:space="0" w:color="000000"/>
              <w:bottom w:val="single" w:sz="4" w:space="0" w:color="000000"/>
              <w:right w:val="single" w:sz="4" w:space="0" w:color="000000"/>
            </w:tcBorders>
          </w:tcPr>
          <w:p w14:paraId="64FDE1D7" w14:textId="20F534D8" w:rsidR="00127E75" w:rsidRDefault="00127E75" w:rsidP="00127E75">
            <w:pPr>
              <w:rPr>
                <w:rFonts w:ascii="Corbel" w:eastAsia="Corbel" w:hAnsi="Corbel" w:cs="Corbel"/>
                <w:color w:val="03156C"/>
                <w:sz w:val="24"/>
              </w:rPr>
            </w:pPr>
            <w:r w:rsidRPr="00CF1648">
              <w:rPr>
                <w:rFonts w:ascii="Corbel" w:eastAsia="Corbel" w:hAnsi="Corbel" w:cs="Corbel"/>
                <w:color w:val="03156C"/>
                <w:sz w:val="24"/>
              </w:rPr>
              <w:t>Pasul 4: Joc activ (implicare continuă)</w:t>
            </w:r>
          </w:p>
          <w:p w14:paraId="4EC628AA" w14:textId="77777777" w:rsidR="000F4350" w:rsidRPr="00CF1648" w:rsidRDefault="000F4350" w:rsidP="00127E75">
            <w:pPr>
              <w:rPr>
                <w:rFonts w:ascii="Corbel" w:eastAsia="Corbel" w:hAnsi="Corbel" w:cs="Corbel"/>
                <w:color w:val="03156C"/>
                <w:sz w:val="24"/>
              </w:rPr>
            </w:pPr>
          </w:p>
          <w:p w14:paraId="6D077ED3" w14:textId="1E43BC5F" w:rsidR="00127E75" w:rsidRPr="00CF1648" w:rsidRDefault="0098726A" w:rsidP="00127E75">
            <w:pPr>
              <w:ind w:left="1"/>
              <w:rPr>
                <w:rFonts w:ascii="Corbel" w:eastAsia="Corbel" w:hAnsi="Corbel" w:cs="Corbel"/>
                <w:color w:val="03156C"/>
                <w:sz w:val="24"/>
              </w:rPr>
            </w:pPr>
            <w:r w:rsidRPr="00CF1648">
              <w:rPr>
                <w:rFonts w:ascii="Corbel" w:eastAsia="Corbel" w:hAnsi="Corbel" w:cs="Corbel"/>
                <w:color w:val="03156C"/>
                <w:sz w:val="24"/>
              </w:rPr>
              <w:lastRenderedPageBreak/>
              <w:t xml:space="preserve">Elevii vor continua să joace Climate Trail acasă, continuând să ia decizii care au impact asupra lumii jocului. Este important să li se reamintească faptul că deciziile din joc sunt ca un bulgăre de zăpadă, iar alegerile lor vor avea efecte atât imediate, cât și pe termen lung asupra progresiei jocului și a rezultatului final. </w:t>
            </w:r>
            <w:r w:rsidRPr="00CF1648">
              <w:rPr>
                <w:rFonts w:ascii="Corbel" w:eastAsia="Corbel" w:hAnsi="Corbel" w:cs="Corbel"/>
                <w:color w:val="03156C"/>
                <w:sz w:val="24"/>
              </w:rPr>
              <w:br/>
              <w:t xml:space="preserve">Jocul poate dura câteva ore pentru a fi finalizat, așa că este de așteptat ca elevii să termine jocul în afara orelor de curs. În următoarea lecție, elevii își vor împărtăși experiențele și vor reflecta asupra alegerilor pe care le-au făcut. </w:t>
            </w:r>
            <w:r w:rsidRPr="00CF1648">
              <w:rPr>
                <w:rFonts w:ascii="Corbel" w:eastAsia="Corbel" w:hAnsi="Corbel" w:cs="Corbel"/>
                <w:color w:val="03156C"/>
                <w:sz w:val="24"/>
              </w:rPr>
              <w:br/>
              <w:t>Profesorul ar trebui să le reamintească elevilor să se gândească la strategiile lor și la implicațiile mai ample ale deciziilor lor, cum ar fi modul în care politicile climatice afectează diferite grupuri sociale, economii și mediul înconjurător.</w:t>
            </w:r>
            <w:r w:rsidRPr="00CF1648">
              <w:rPr>
                <w:rFonts w:ascii="Corbel" w:eastAsia="Corbel" w:hAnsi="Corbel" w:cs="Corbel"/>
                <w:color w:val="03156C"/>
                <w:sz w:val="24"/>
              </w:rPr>
              <w:br/>
            </w:r>
          </w:p>
        </w:tc>
        <w:tc>
          <w:tcPr>
            <w:tcW w:w="1875" w:type="dxa"/>
            <w:tcBorders>
              <w:top w:val="single" w:sz="4" w:space="0" w:color="000000"/>
              <w:left w:val="single" w:sz="4" w:space="0" w:color="000000"/>
              <w:bottom w:val="single" w:sz="4" w:space="0" w:color="000000"/>
              <w:right w:val="single" w:sz="4" w:space="0" w:color="000000"/>
            </w:tcBorders>
          </w:tcPr>
          <w:p w14:paraId="539944C9" w14:textId="4BC0A26A" w:rsidR="00127E75" w:rsidRPr="00CF1648" w:rsidRDefault="0098726A" w:rsidP="00127E75">
            <w:pPr>
              <w:ind w:left="1"/>
              <w:rPr>
                <w:rFonts w:ascii="Corbel" w:eastAsia="Corbel" w:hAnsi="Corbel" w:cs="Corbel"/>
                <w:color w:val="03156C"/>
                <w:sz w:val="24"/>
              </w:rPr>
            </w:pPr>
            <w:r w:rsidRPr="00CF1648">
              <w:rPr>
                <w:rFonts w:ascii="Corbel" w:eastAsia="Corbel" w:hAnsi="Corbel" w:cs="Corbel"/>
                <w:color w:val="03156C"/>
                <w:sz w:val="24"/>
              </w:rPr>
              <w:lastRenderedPageBreak/>
              <w:t xml:space="preserve">Joc </w:t>
            </w:r>
            <w:r w:rsidR="00127E75" w:rsidRPr="00CF1648">
              <w:rPr>
                <w:rFonts w:ascii="Corbel" w:eastAsia="Corbel" w:hAnsi="Corbel" w:cs="Corbel"/>
                <w:color w:val="03156C"/>
                <w:sz w:val="24"/>
              </w:rPr>
              <w:t xml:space="preserve">individual / cu un singur </w:t>
            </w:r>
            <w:r w:rsidR="00127E75" w:rsidRPr="00CF1648">
              <w:rPr>
                <w:rFonts w:ascii="Corbel" w:eastAsia="Corbel" w:hAnsi="Corbel" w:cs="Corbel"/>
                <w:color w:val="03156C"/>
                <w:sz w:val="24"/>
              </w:rPr>
              <w:lastRenderedPageBreak/>
              <w:t>jucător sau în grup</w:t>
            </w:r>
          </w:p>
        </w:tc>
        <w:tc>
          <w:tcPr>
            <w:tcW w:w="2384" w:type="dxa"/>
            <w:tcBorders>
              <w:top w:val="single" w:sz="4" w:space="0" w:color="000000"/>
              <w:left w:val="single" w:sz="4" w:space="0" w:color="000000"/>
              <w:bottom w:val="single" w:sz="4" w:space="0" w:color="000000"/>
              <w:right w:val="single" w:sz="4" w:space="0" w:color="000000"/>
            </w:tcBorders>
          </w:tcPr>
          <w:p w14:paraId="39F0AEA8" w14:textId="1F2F4B90" w:rsidR="00127E75" w:rsidRPr="00CF1648" w:rsidRDefault="0098726A" w:rsidP="00127E75">
            <w:pPr>
              <w:ind w:left="1"/>
              <w:rPr>
                <w:rFonts w:ascii="Corbel" w:eastAsia="Corbel" w:hAnsi="Corbel" w:cs="Corbel"/>
                <w:color w:val="03156C"/>
                <w:sz w:val="24"/>
              </w:rPr>
            </w:pPr>
            <w:r w:rsidRPr="00CF1648">
              <w:rPr>
                <w:rFonts w:ascii="Corbel" w:eastAsia="Corbel" w:hAnsi="Corbel" w:cs="Corbel"/>
                <w:color w:val="03156C"/>
                <w:sz w:val="24"/>
              </w:rPr>
              <w:lastRenderedPageBreak/>
              <w:t xml:space="preserve">1 PC/tabletă/smartphone </w:t>
            </w:r>
            <w:r w:rsidRPr="00CF1648">
              <w:rPr>
                <w:rFonts w:ascii="Corbel" w:eastAsia="Corbel" w:hAnsi="Corbel" w:cs="Corbel"/>
                <w:color w:val="03156C"/>
                <w:sz w:val="24"/>
              </w:rPr>
              <w:lastRenderedPageBreak/>
              <w:t>per elev/grup, căști și notițe pentru reflecție asupra deciziilor</w:t>
            </w:r>
          </w:p>
        </w:tc>
      </w:tr>
      <w:tr w:rsidR="00127E75" w14:paraId="4DD7A4D4" w14:textId="77777777" w:rsidTr="00CB14AB">
        <w:trPr>
          <w:trHeight w:val="278"/>
        </w:trPr>
        <w:tc>
          <w:tcPr>
            <w:tcW w:w="741" w:type="dxa"/>
            <w:tcBorders>
              <w:top w:val="single" w:sz="4" w:space="0" w:color="000000"/>
              <w:left w:val="single" w:sz="4" w:space="0" w:color="000000"/>
              <w:bottom w:val="single" w:sz="4" w:space="0" w:color="000000"/>
              <w:right w:val="single" w:sz="4" w:space="0" w:color="000000"/>
            </w:tcBorders>
          </w:tcPr>
          <w:p w14:paraId="49928810" w14:textId="6F74AFB5" w:rsidR="00127E75" w:rsidRPr="00CF1648" w:rsidRDefault="00127E75" w:rsidP="00127E75">
            <w:pPr>
              <w:ind w:right="38"/>
              <w:jc w:val="center"/>
              <w:rPr>
                <w:rFonts w:ascii="Corbel" w:eastAsia="Corbel" w:hAnsi="Corbel" w:cs="Corbel"/>
                <w:color w:val="03156C"/>
                <w:sz w:val="24"/>
              </w:rPr>
            </w:pPr>
            <w:r w:rsidRPr="00CF1648">
              <w:rPr>
                <w:rFonts w:ascii="Corbel" w:eastAsia="Corbel" w:hAnsi="Corbel" w:cs="Corbel"/>
                <w:color w:val="03156C"/>
                <w:sz w:val="24"/>
              </w:rPr>
              <w:lastRenderedPageBreak/>
              <w:t>2</w:t>
            </w:r>
          </w:p>
        </w:tc>
        <w:tc>
          <w:tcPr>
            <w:tcW w:w="4350" w:type="dxa"/>
            <w:tcBorders>
              <w:top w:val="single" w:sz="4" w:space="0" w:color="000000"/>
              <w:left w:val="single" w:sz="4" w:space="0" w:color="000000"/>
              <w:bottom w:val="single" w:sz="4" w:space="0" w:color="000000"/>
              <w:right w:val="single" w:sz="4" w:space="0" w:color="000000"/>
            </w:tcBorders>
          </w:tcPr>
          <w:p w14:paraId="5694A042" w14:textId="0032B25A" w:rsidR="00127E75" w:rsidRDefault="00127E75" w:rsidP="00127E75">
            <w:pPr>
              <w:rPr>
                <w:rFonts w:ascii="Corbel" w:eastAsia="Corbel" w:hAnsi="Corbel" w:cs="Corbel"/>
                <w:color w:val="03156C"/>
                <w:sz w:val="24"/>
              </w:rPr>
            </w:pPr>
            <w:r w:rsidRPr="00CF1648">
              <w:rPr>
                <w:rFonts w:ascii="Corbel" w:eastAsia="Corbel" w:hAnsi="Corbel" w:cs="Corbel"/>
                <w:color w:val="03156C"/>
                <w:sz w:val="24"/>
              </w:rPr>
              <w:t>Pasul 5: Reflecție asupra jocului și discuții în clasă</w:t>
            </w:r>
          </w:p>
          <w:p w14:paraId="4E6ACA28" w14:textId="77777777" w:rsidR="007767FB" w:rsidRPr="00CF1648" w:rsidRDefault="007767FB" w:rsidP="00127E75">
            <w:pPr>
              <w:rPr>
                <w:rFonts w:ascii="Corbel" w:eastAsia="Corbel" w:hAnsi="Corbel" w:cs="Corbel"/>
                <w:color w:val="03156C"/>
                <w:sz w:val="24"/>
              </w:rPr>
            </w:pPr>
          </w:p>
          <w:p w14:paraId="7D529CB3" w14:textId="7D0C72EE" w:rsidR="00B706D1" w:rsidRPr="00CF1648" w:rsidRDefault="00B706D1" w:rsidP="00B706D1">
            <w:pPr>
              <w:spacing w:after="160" w:line="259" w:lineRule="auto"/>
              <w:rPr>
                <w:rFonts w:ascii="Corbel" w:eastAsia="Corbel" w:hAnsi="Corbel" w:cs="Corbel"/>
                <w:color w:val="03156C"/>
                <w:sz w:val="24"/>
              </w:rPr>
            </w:pPr>
            <w:r w:rsidRPr="00CF1648">
              <w:rPr>
                <w:rFonts w:ascii="Corbel" w:eastAsia="Corbel" w:hAnsi="Corbel" w:cs="Corbel"/>
                <w:color w:val="03156C"/>
                <w:sz w:val="24"/>
              </w:rPr>
              <w:t>După ce elevii și-au terminat jocul, profesorul, pentru timpul rămas din această lecție, va conduce o sesiune de reflecție pentru a discuta experiențele și rezultatele. Întrebările pentru reflecția inițială ar putea include:</w:t>
            </w:r>
          </w:p>
          <w:p w14:paraId="65528718" w14:textId="4FE56F25" w:rsidR="00B706D1" w:rsidRPr="00CF1648" w:rsidRDefault="00B706D1" w:rsidP="00B706D1">
            <w:pPr>
              <w:numPr>
                <w:ilvl w:val="0"/>
                <w:numId w:val="19"/>
              </w:numPr>
              <w:spacing w:after="160" w:line="259" w:lineRule="auto"/>
              <w:rPr>
                <w:rFonts w:ascii="Corbel" w:eastAsia="Corbel" w:hAnsi="Corbel" w:cs="Corbel"/>
                <w:color w:val="03156C"/>
                <w:sz w:val="24"/>
              </w:rPr>
            </w:pPr>
            <w:r w:rsidRPr="00CF1648">
              <w:rPr>
                <w:rFonts w:ascii="Corbel" w:eastAsia="Corbel" w:hAnsi="Corbel" w:cs="Corbel"/>
                <w:color w:val="03156C"/>
                <w:sz w:val="24"/>
              </w:rPr>
              <w:t>Care a fost cea mai grea decizie cu care te-ai confruntat în joc? De ce?</w:t>
            </w:r>
          </w:p>
          <w:p w14:paraId="2A159E87" w14:textId="7E52B295" w:rsidR="00B706D1" w:rsidRPr="00CF1648" w:rsidRDefault="00B706D1" w:rsidP="00B706D1">
            <w:pPr>
              <w:numPr>
                <w:ilvl w:val="0"/>
                <w:numId w:val="19"/>
              </w:numPr>
              <w:spacing w:after="160" w:line="259" w:lineRule="auto"/>
              <w:rPr>
                <w:rFonts w:ascii="Corbel" w:eastAsia="Corbel" w:hAnsi="Corbel" w:cs="Corbel"/>
                <w:color w:val="03156C"/>
                <w:sz w:val="24"/>
              </w:rPr>
            </w:pPr>
            <w:r w:rsidRPr="00CF1648">
              <w:rPr>
                <w:rFonts w:ascii="Corbel" w:eastAsia="Corbel" w:hAnsi="Corbel" w:cs="Corbel"/>
                <w:color w:val="03156C"/>
                <w:sz w:val="24"/>
              </w:rPr>
              <w:t>Cum au afectat deciziile tale mediul din joc?</w:t>
            </w:r>
          </w:p>
          <w:p w14:paraId="1A6F6FB8" w14:textId="4413C92B" w:rsidR="00B706D1" w:rsidRPr="00CF1648" w:rsidRDefault="00B706D1" w:rsidP="00B706D1">
            <w:pPr>
              <w:numPr>
                <w:ilvl w:val="0"/>
                <w:numId w:val="19"/>
              </w:numPr>
              <w:spacing w:after="160" w:line="259" w:lineRule="auto"/>
              <w:rPr>
                <w:rFonts w:ascii="Corbel" w:eastAsia="Corbel" w:hAnsi="Corbel" w:cs="Corbel"/>
                <w:color w:val="03156C"/>
                <w:sz w:val="24"/>
              </w:rPr>
            </w:pPr>
            <w:r w:rsidRPr="00CF1648">
              <w:rPr>
                <w:rFonts w:ascii="Corbel" w:eastAsia="Corbel" w:hAnsi="Corbel" w:cs="Corbel"/>
                <w:color w:val="03156C"/>
                <w:sz w:val="24"/>
              </w:rPr>
              <w:lastRenderedPageBreak/>
              <w:t>Ce strategii ați folosit pentru a echilibra creșterea economică cu sustenabilitatea mediului?</w:t>
            </w:r>
          </w:p>
          <w:p w14:paraId="75C1636F" w14:textId="77777777" w:rsidR="00425B7B" w:rsidRDefault="00B706D1" w:rsidP="00425B7B">
            <w:pPr>
              <w:numPr>
                <w:ilvl w:val="0"/>
                <w:numId w:val="19"/>
              </w:numPr>
              <w:spacing w:after="160" w:line="259" w:lineRule="auto"/>
              <w:rPr>
                <w:rFonts w:ascii="Corbel" w:eastAsia="Corbel" w:hAnsi="Corbel" w:cs="Corbel"/>
                <w:color w:val="03156C"/>
                <w:sz w:val="24"/>
              </w:rPr>
            </w:pPr>
            <w:r w:rsidRPr="00CF1648">
              <w:rPr>
                <w:rFonts w:ascii="Corbel" w:eastAsia="Corbel" w:hAnsi="Corbel" w:cs="Corbel"/>
                <w:color w:val="03156C"/>
                <w:sz w:val="24"/>
              </w:rPr>
              <w:t>Cum te-a făcut jocul să te gândești la problemele legate de schimbările climatice din lumea reală?</w:t>
            </w:r>
          </w:p>
          <w:p w14:paraId="047F6D29" w14:textId="77777777" w:rsidR="00425B7B" w:rsidRDefault="00B706D1" w:rsidP="00425B7B">
            <w:pPr>
              <w:numPr>
                <w:ilvl w:val="0"/>
                <w:numId w:val="19"/>
              </w:numPr>
              <w:spacing w:after="160" w:line="259" w:lineRule="auto"/>
              <w:rPr>
                <w:rFonts w:ascii="Corbel" w:eastAsia="Corbel" w:hAnsi="Corbel" w:cs="Corbel"/>
                <w:color w:val="03156C"/>
                <w:sz w:val="24"/>
              </w:rPr>
            </w:pPr>
            <w:r w:rsidRPr="00425B7B">
              <w:rPr>
                <w:rFonts w:ascii="Corbel" w:eastAsia="Corbel" w:hAnsi="Corbel" w:cs="Corbel"/>
                <w:color w:val="03156C"/>
                <w:sz w:val="24"/>
              </w:rPr>
              <w:t>Au existat momente în care ai simțit conflicte legate de alegerile pe care le-ai făcut? Cum ai rezolvat aceste conflicte?</w:t>
            </w:r>
          </w:p>
          <w:p w14:paraId="157AB19F" w14:textId="2E74B24D" w:rsidR="00127E75" w:rsidRPr="00425B7B" w:rsidRDefault="00B706D1" w:rsidP="00425B7B">
            <w:pPr>
              <w:spacing w:after="160" w:line="259" w:lineRule="auto"/>
              <w:rPr>
                <w:rFonts w:ascii="Corbel" w:eastAsia="Corbel" w:hAnsi="Corbel" w:cs="Corbel"/>
                <w:color w:val="03156C"/>
                <w:sz w:val="24"/>
              </w:rPr>
            </w:pPr>
            <w:r w:rsidRPr="00425B7B">
              <w:rPr>
                <w:rFonts w:ascii="Corbel" w:eastAsia="Corbel" w:hAnsi="Corbel" w:cs="Corbel"/>
                <w:color w:val="03156C"/>
                <w:sz w:val="24"/>
              </w:rPr>
              <w:t>Aceasta este faza în care se va aprofunda înțelegerea elevilor cu privire la dimensiunile de mediu, sociale și etice ale jocului. Elevii ar trebui să își împărtășească experiențele și să discute despre modul în care strategiile lor de joc pot fi conectate la problemele lumii reale.</w:t>
            </w:r>
            <w:r w:rsidRPr="00425B7B">
              <w:rPr>
                <w:rFonts w:ascii="Corbel" w:eastAsia="Corbel" w:hAnsi="Corbel" w:cs="Corbel"/>
                <w:color w:val="03156C"/>
                <w:sz w:val="24"/>
              </w:rPr>
              <w:br/>
            </w:r>
          </w:p>
        </w:tc>
        <w:tc>
          <w:tcPr>
            <w:tcW w:w="1875" w:type="dxa"/>
            <w:tcBorders>
              <w:top w:val="single" w:sz="4" w:space="0" w:color="000000"/>
              <w:left w:val="single" w:sz="4" w:space="0" w:color="000000"/>
              <w:bottom w:val="single" w:sz="4" w:space="0" w:color="000000"/>
              <w:right w:val="single" w:sz="4" w:space="0" w:color="000000"/>
            </w:tcBorders>
          </w:tcPr>
          <w:p w14:paraId="1EFCD224" w14:textId="33020E57" w:rsidR="00127E75" w:rsidRPr="00CF1648" w:rsidRDefault="00127E75" w:rsidP="00127E75">
            <w:pPr>
              <w:ind w:left="1"/>
              <w:rPr>
                <w:rFonts w:ascii="Corbel" w:eastAsia="Corbel" w:hAnsi="Corbel" w:cs="Corbel"/>
                <w:color w:val="03156C"/>
                <w:sz w:val="24"/>
              </w:rPr>
            </w:pPr>
            <w:r w:rsidRPr="00CF1648">
              <w:rPr>
                <w:rFonts w:ascii="Corbel" w:eastAsia="Corbel" w:hAnsi="Corbel" w:cs="Corbel"/>
                <w:color w:val="03156C"/>
                <w:sz w:val="24"/>
              </w:rPr>
              <w:lastRenderedPageBreak/>
              <w:t>Plen</w:t>
            </w:r>
          </w:p>
        </w:tc>
        <w:tc>
          <w:tcPr>
            <w:tcW w:w="2384" w:type="dxa"/>
            <w:tcBorders>
              <w:top w:val="single" w:sz="4" w:space="0" w:color="000000"/>
              <w:left w:val="single" w:sz="4" w:space="0" w:color="000000"/>
              <w:bottom w:val="single" w:sz="4" w:space="0" w:color="000000"/>
              <w:right w:val="single" w:sz="4" w:space="0" w:color="000000"/>
            </w:tcBorders>
          </w:tcPr>
          <w:p w14:paraId="64167D74" w14:textId="51312234" w:rsidR="00127E75" w:rsidRPr="00CF1648" w:rsidRDefault="00127E75" w:rsidP="00127E75">
            <w:pPr>
              <w:ind w:left="1"/>
              <w:rPr>
                <w:rFonts w:ascii="Corbel" w:eastAsia="Corbel" w:hAnsi="Corbel" w:cs="Corbel"/>
                <w:color w:val="03156C"/>
                <w:sz w:val="24"/>
              </w:rPr>
            </w:pPr>
            <w:r w:rsidRPr="00CF1648">
              <w:rPr>
                <w:rFonts w:ascii="Corbel" w:eastAsia="Corbel" w:hAnsi="Corbel" w:cs="Corbel"/>
                <w:color w:val="03156C"/>
                <w:sz w:val="24"/>
              </w:rPr>
              <w:t>Tablă albă pentru înregistrarea punctelor cheie și a reflecțiilor elevilor</w:t>
            </w:r>
          </w:p>
        </w:tc>
      </w:tr>
    </w:tbl>
    <w:p w14:paraId="0C8FEC1A" w14:textId="1DC8E8A3" w:rsidR="00A63355" w:rsidRDefault="000D21C3" w:rsidP="00534DFC">
      <w:pPr>
        <w:spacing w:after="159"/>
      </w:pPr>
      <w:r>
        <w:rPr>
          <w:rFonts w:ascii="Corbel" w:eastAsia="Corbel" w:hAnsi="Corbel" w:cs="Corbel"/>
          <w:color w:val="03156C"/>
          <w:sz w:val="24"/>
        </w:rPr>
        <w:t xml:space="preserve"> </w:t>
      </w:r>
    </w:p>
    <w:p w14:paraId="274DC3D7" w14:textId="77777777" w:rsidR="00D94AEB" w:rsidRDefault="00D94AEB">
      <w:pPr>
        <w:pStyle w:val="Heading2"/>
        <w:spacing w:after="0"/>
        <w:ind w:left="-5"/>
      </w:pPr>
    </w:p>
    <w:p w14:paraId="33E07495" w14:textId="0A8A60A7" w:rsidR="00B851B4" w:rsidRPr="00B851B4" w:rsidRDefault="00CB14AB" w:rsidP="00B851B4">
      <w:r>
        <w:br w:type="page"/>
      </w:r>
    </w:p>
    <w:p w14:paraId="08614DE2" w14:textId="0E95E3B8" w:rsidR="00A63355" w:rsidRDefault="000D21C3">
      <w:pPr>
        <w:pStyle w:val="Heading2"/>
        <w:spacing w:after="0"/>
        <w:ind w:left="-5"/>
      </w:pPr>
      <w:r>
        <w:lastRenderedPageBreak/>
        <w:t>Faza de reflecție</w:t>
      </w:r>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43"/>
        <w:gridCol w:w="5338"/>
        <w:gridCol w:w="1657"/>
        <w:gridCol w:w="1612"/>
      </w:tblGrid>
      <w:tr w:rsidR="00A63355" w14:paraId="28B05249" w14:textId="77777777" w:rsidTr="008338F7">
        <w:trPr>
          <w:trHeight w:val="448"/>
        </w:trPr>
        <w:tc>
          <w:tcPr>
            <w:tcW w:w="754"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77777777" w:rsidR="00A63355" w:rsidRDefault="000D21C3">
            <w:pPr>
              <w:jc w:val="center"/>
            </w:pPr>
            <w:bookmarkStart w:id="0" w:name="_Hlk183602241"/>
            <w:r>
              <w:rPr>
                <w:rFonts w:ascii="Corbel" w:eastAsia="Corbel" w:hAnsi="Corbel" w:cs="Corbel"/>
                <w:b/>
                <w:color w:val="03156C"/>
                <w:sz w:val="18"/>
              </w:rPr>
              <w:t>Lecția nr.</w:t>
            </w:r>
          </w:p>
        </w:tc>
        <w:tc>
          <w:tcPr>
            <w:tcW w:w="5705"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7777777" w:rsidR="00A63355" w:rsidRDefault="000D21C3">
            <w:pPr>
              <w:ind w:right="36"/>
              <w:jc w:val="center"/>
            </w:pPr>
            <w:r>
              <w:rPr>
                <w:rFonts w:ascii="Corbel" w:eastAsia="Corbel" w:hAnsi="Corbel" w:cs="Corbel"/>
                <w:b/>
                <w:color w:val="03156C"/>
              </w:rPr>
              <w:t>Descriere în pași</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77777777" w:rsidR="00A63355" w:rsidRDefault="000D21C3">
            <w:pPr>
              <w:jc w:val="center"/>
            </w:pPr>
            <w:r>
              <w:rPr>
                <w:rFonts w:ascii="Corbel" w:eastAsia="Corbel" w:hAnsi="Corbel" w:cs="Corbel"/>
                <w:b/>
                <w:color w:val="03156C"/>
                <w:sz w:val="18"/>
              </w:rPr>
              <w:t>Formă socială</w:t>
            </w:r>
          </w:p>
        </w:tc>
        <w:tc>
          <w:tcPr>
            <w:tcW w:w="1615"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77777777" w:rsidR="00A63355" w:rsidRDefault="000D21C3">
            <w:pPr>
              <w:jc w:val="center"/>
            </w:pPr>
            <w:r>
              <w:rPr>
                <w:rFonts w:ascii="Corbel" w:eastAsia="Corbel" w:hAnsi="Corbel" w:cs="Corbel"/>
                <w:b/>
                <w:color w:val="03156C"/>
                <w:sz w:val="18"/>
              </w:rPr>
              <w:t>Cerințe materiale/tehnice</w:t>
            </w:r>
          </w:p>
        </w:tc>
      </w:tr>
      <w:tr w:rsidR="00D94AEB" w14:paraId="6B70750E" w14:textId="77777777" w:rsidTr="008338F7">
        <w:trPr>
          <w:trHeight w:val="280"/>
        </w:trPr>
        <w:tc>
          <w:tcPr>
            <w:tcW w:w="754" w:type="dxa"/>
            <w:tcBorders>
              <w:top w:val="single" w:sz="4" w:space="0" w:color="000000"/>
              <w:left w:val="single" w:sz="4" w:space="0" w:color="000000"/>
              <w:bottom w:val="single" w:sz="4" w:space="0" w:color="000000"/>
              <w:right w:val="single" w:sz="4" w:space="0" w:color="000000"/>
            </w:tcBorders>
          </w:tcPr>
          <w:p w14:paraId="0F5184C7" w14:textId="032AE43A" w:rsidR="00D94AEB" w:rsidRPr="00CB14AB" w:rsidRDefault="00B851B4" w:rsidP="00D94AEB">
            <w:pPr>
              <w:ind w:right="38"/>
              <w:jc w:val="center"/>
              <w:rPr>
                <w:rFonts w:ascii="Corbel" w:eastAsia="Corbel" w:hAnsi="Corbel" w:cs="Corbel"/>
                <w:color w:val="03156C"/>
                <w:sz w:val="24"/>
              </w:rPr>
            </w:pPr>
            <w:r w:rsidRPr="00CB14AB">
              <w:rPr>
                <w:rFonts w:ascii="Corbel" w:eastAsia="Corbel" w:hAnsi="Corbel" w:cs="Corbel"/>
                <w:color w:val="03156C"/>
                <w:sz w:val="24"/>
              </w:rPr>
              <w:t>3</w:t>
            </w:r>
          </w:p>
        </w:tc>
        <w:tc>
          <w:tcPr>
            <w:tcW w:w="5705" w:type="dxa"/>
            <w:tcBorders>
              <w:top w:val="single" w:sz="4" w:space="0" w:color="000000"/>
              <w:left w:val="single" w:sz="4" w:space="0" w:color="000000"/>
              <w:bottom w:val="single" w:sz="4" w:space="0" w:color="000000"/>
              <w:right w:val="single" w:sz="4" w:space="0" w:color="000000"/>
            </w:tcBorders>
          </w:tcPr>
          <w:p w14:paraId="2231632D" w14:textId="24707F90"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Pasul 7: Reducerea decalajului – compararea alegerilor de joc cu impactul în viața reală</w:t>
            </w:r>
          </w:p>
          <w:p w14:paraId="5BB67D0D" w14:textId="77777777" w:rsidR="00D94AEB" w:rsidRPr="00CB14AB" w:rsidRDefault="00D94AEB" w:rsidP="00D94AEB">
            <w:pPr>
              <w:rPr>
                <w:rFonts w:ascii="Corbel" w:eastAsia="Corbel" w:hAnsi="Corbel" w:cs="Corbel"/>
                <w:color w:val="03156C"/>
                <w:sz w:val="24"/>
              </w:rPr>
            </w:pPr>
          </w:p>
          <w:p w14:paraId="574EABC3" w14:textId="77777777" w:rsidR="00DB02B8" w:rsidRPr="00CB14AB" w:rsidRDefault="00DB02B8" w:rsidP="00DB02B8">
            <w:pPr>
              <w:spacing w:after="160" w:line="259" w:lineRule="auto"/>
              <w:rPr>
                <w:rFonts w:ascii="Corbel" w:eastAsia="Corbel" w:hAnsi="Corbel" w:cs="Corbel"/>
                <w:color w:val="03156C"/>
                <w:sz w:val="24"/>
              </w:rPr>
            </w:pPr>
            <w:r w:rsidRPr="00CB14AB">
              <w:rPr>
                <w:rFonts w:ascii="Corbel" w:eastAsia="Corbel" w:hAnsi="Corbel" w:cs="Corbel"/>
                <w:color w:val="03156C"/>
                <w:sz w:val="24"/>
              </w:rPr>
              <w:t>Începeți această fază de reflecție prin implicarea elevilor într-o dezbatere ghidată despre deciziile pe care le-au luat în cadrul programului Climate Charger. Rugați elevii să ia în considerare:</w:t>
            </w:r>
          </w:p>
          <w:p w14:paraId="002043D1" w14:textId="77777777" w:rsidR="00DB02B8" w:rsidRPr="00CB14AB" w:rsidRDefault="00DB02B8" w:rsidP="00DB02B8">
            <w:pPr>
              <w:numPr>
                <w:ilvl w:val="0"/>
                <w:numId w:val="21"/>
              </w:numPr>
              <w:spacing w:after="160" w:line="259" w:lineRule="auto"/>
              <w:rPr>
                <w:rFonts w:ascii="Corbel" w:eastAsia="Corbel" w:hAnsi="Corbel" w:cs="Corbel"/>
                <w:color w:val="03156C"/>
                <w:sz w:val="24"/>
              </w:rPr>
            </w:pPr>
            <w:r w:rsidRPr="00CB14AB">
              <w:rPr>
                <w:rFonts w:ascii="Corbel" w:eastAsia="Corbel" w:hAnsi="Corbel" w:cs="Corbel"/>
                <w:color w:val="03156C"/>
                <w:sz w:val="24"/>
              </w:rPr>
              <w:t>Care au fost cele mai dificile decizii pe care a trebuit să le iei în joc și cum le-ai gestionat?</w:t>
            </w:r>
          </w:p>
          <w:p w14:paraId="70D65295" w14:textId="77777777" w:rsidR="00DB02B8" w:rsidRPr="00CB14AB" w:rsidRDefault="00DB02B8" w:rsidP="00DB02B8">
            <w:pPr>
              <w:numPr>
                <w:ilvl w:val="0"/>
                <w:numId w:val="21"/>
              </w:numPr>
              <w:spacing w:after="160" w:line="259" w:lineRule="auto"/>
              <w:rPr>
                <w:rFonts w:ascii="Corbel" w:eastAsia="Corbel" w:hAnsi="Corbel" w:cs="Corbel"/>
                <w:color w:val="03156C"/>
                <w:sz w:val="24"/>
              </w:rPr>
            </w:pPr>
            <w:r w:rsidRPr="00CB14AB">
              <w:rPr>
                <w:rFonts w:ascii="Corbel" w:eastAsia="Corbel" w:hAnsi="Corbel" w:cs="Corbel"/>
                <w:color w:val="03156C"/>
                <w:sz w:val="24"/>
              </w:rPr>
              <w:t>Care decizii au avut cel mai mare impact imediat asupra mediului sau economiei?</w:t>
            </w:r>
          </w:p>
          <w:p w14:paraId="692B1E08" w14:textId="77777777" w:rsidR="00DB02B8" w:rsidRPr="00CB14AB" w:rsidRDefault="00DB02B8" w:rsidP="00DB02B8">
            <w:pPr>
              <w:numPr>
                <w:ilvl w:val="0"/>
                <w:numId w:val="21"/>
              </w:numPr>
              <w:spacing w:after="160" w:line="259" w:lineRule="auto"/>
              <w:rPr>
                <w:rFonts w:ascii="Corbel" w:eastAsia="Corbel" w:hAnsi="Corbel" w:cs="Corbel"/>
                <w:color w:val="03156C"/>
                <w:sz w:val="24"/>
              </w:rPr>
            </w:pPr>
            <w:r w:rsidRPr="00CB14AB">
              <w:rPr>
                <w:rFonts w:ascii="Corbel" w:eastAsia="Corbel" w:hAnsi="Corbel" w:cs="Corbel"/>
                <w:color w:val="03156C"/>
                <w:sz w:val="24"/>
              </w:rPr>
              <w:t>Cum crezi că s-ar compara consecințele din joc cu acțiunile din lumea reală?</w:t>
            </w:r>
          </w:p>
          <w:p w14:paraId="7DCC7359" w14:textId="167123C1" w:rsidR="00D94AEB" w:rsidRPr="00CB14AB" w:rsidRDefault="00DB02B8" w:rsidP="00D94AEB">
            <w:pPr>
              <w:rPr>
                <w:rFonts w:ascii="Corbel" w:eastAsia="Corbel" w:hAnsi="Corbel" w:cs="Corbel"/>
                <w:color w:val="03156C"/>
                <w:sz w:val="24"/>
              </w:rPr>
            </w:pPr>
            <w:r w:rsidRPr="00CB14AB">
              <w:rPr>
                <w:rFonts w:ascii="Corbel" w:eastAsia="Corbel" w:hAnsi="Corbel" w:cs="Corbel"/>
                <w:color w:val="03156C"/>
                <w:sz w:val="24"/>
              </w:rPr>
              <w:t xml:space="preserve">În loc să discutați pur și simplu răspunsurile, folosiți sisteme interactive de sondaje sau vot pentru a permite elevilor să voteze anonim asupra diferitelor decizii pe care le-au luat în timpul jocului. După fiecare sondaj, rugați elevii să discute decizia majorității și să o compare cu ceea ce s-ar putea întâmpla în realitate. Au fost consecințele mai grave sau mai puțin grave decât se așteptau? </w:t>
            </w:r>
            <w:r w:rsidRPr="00CB14AB">
              <w:rPr>
                <w:rFonts w:ascii="Corbel" w:eastAsia="Corbel" w:hAnsi="Corbel" w:cs="Corbel"/>
                <w:color w:val="03156C"/>
                <w:sz w:val="24"/>
              </w:rPr>
              <w:br/>
              <w:t xml:space="preserve">Acest exercițiu conectează deciziile virtuale ale elevilor cu consecințele din lumea reală și îi ajută să înțeleagă mai bine complexitatea crizei climatice. Pentru aceasta, profesorul poate partaja statistici din lumea reală privind consecințele politicilor nesustenabile, cum ar fi creșterea emisiilor de carbon, pierderea biodiversității etc. </w:t>
            </w:r>
            <w:r w:rsidR="00415ED5">
              <w:rPr>
                <w:rFonts w:ascii="Corbel" w:eastAsia="Corbel" w:hAnsi="Corbel" w:cs="Corbel"/>
                <w:color w:val="03156C"/>
                <w:sz w:val="24"/>
              </w:rPr>
              <w:t>(Materialul 1)</w:t>
            </w:r>
          </w:p>
          <w:p w14:paraId="455F79FE" w14:textId="27721CA3"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AD7EBD9" w14:textId="3C4BC6F3" w:rsidR="00D94AEB" w:rsidRPr="00CB14AB" w:rsidRDefault="00DB02B8" w:rsidP="00D94AEB">
            <w:pPr>
              <w:ind w:left="1"/>
              <w:rPr>
                <w:rFonts w:ascii="Corbel" w:eastAsia="Corbel" w:hAnsi="Corbel" w:cs="Corbel"/>
                <w:color w:val="03156C"/>
                <w:sz w:val="24"/>
              </w:rPr>
            </w:pPr>
            <w:r w:rsidRPr="00CB14AB">
              <w:rPr>
                <w:rFonts w:ascii="Corbel" w:eastAsia="Corbel" w:hAnsi="Corbel" w:cs="Corbel"/>
                <w:color w:val="03156C"/>
                <w:sz w:val="24"/>
              </w:rPr>
              <w:t>Lucru în grup</w:t>
            </w:r>
          </w:p>
        </w:tc>
        <w:tc>
          <w:tcPr>
            <w:tcW w:w="1615" w:type="dxa"/>
            <w:tcBorders>
              <w:top w:val="single" w:sz="4" w:space="0" w:color="000000"/>
              <w:left w:val="single" w:sz="4" w:space="0" w:color="000000"/>
              <w:bottom w:val="single" w:sz="4" w:space="0" w:color="000000"/>
              <w:right w:val="single" w:sz="4" w:space="0" w:color="000000"/>
            </w:tcBorders>
          </w:tcPr>
          <w:p w14:paraId="3FC2C252" w14:textId="0F3D9F17" w:rsidR="00D94AEB" w:rsidRPr="00CB14AB" w:rsidRDefault="00DB02B8" w:rsidP="00D94AEB">
            <w:pPr>
              <w:rPr>
                <w:rFonts w:ascii="Corbel" w:eastAsia="Corbel" w:hAnsi="Corbel" w:cs="Corbel"/>
                <w:color w:val="03156C"/>
                <w:sz w:val="24"/>
              </w:rPr>
            </w:pPr>
            <w:r w:rsidRPr="00CB14AB">
              <w:rPr>
                <w:rFonts w:ascii="Corbel" w:eastAsia="Corbel" w:hAnsi="Corbel" w:cs="Corbel"/>
                <w:color w:val="03156C"/>
                <w:sz w:val="24"/>
              </w:rPr>
              <w:t xml:space="preserve">Material 1: Fișă informativă despre schimbările climatice sau tablă albă cu date din lumea reală </w:t>
            </w:r>
            <w:r w:rsidRPr="00CB14AB">
              <w:rPr>
                <w:rFonts w:ascii="Corbel" w:eastAsia="Corbel" w:hAnsi="Corbel" w:cs="Corbel"/>
                <w:color w:val="03156C"/>
                <w:sz w:val="24"/>
              </w:rPr>
              <w:br/>
              <w:t>pentru vizualizarea și compararea deciziilor</w:t>
            </w:r>
            <w:r w:rsidR="00D94AEB" w:rsidRPr="00CB14AB">
              <w:rPr>
                <w:rFonts w:ascii="Corbel" w:eastAsia="Corbel" w:hAnsi="Corbel" w:cs="Corbel"/>
                <w:color w:val="03156C"/>
                <w:sz w:val="24"/>
              </w:rPr>
              <w:t xml:space="preserve"> </w:t>
            </w:r>
          </w:p>
          <w:p w14:paraId="487FD739" w14:textId="2DA59D54"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 xml:space="preserve"> </w:t>
            </w:r>
          </w:p>
        </w:tc>
      </w:tr>
      <w:bookmarkEnd w:id="0"/>
      <w:tr w:rsidR="00D94AEB" w14:paraId="1E00E31F" w14:textId="77777777" w:rsidTr="008338F7">
        <w:trPr>
          <w:trHeight w:val="670"/>
        </w:trPr>
        <w:tc>
          <w:tcPr>
            <w:tcW w:w="754" w:type="dxa"/>
            <w:tcBorders>
              <w:top w:val="single" w:sz="4" w:space="0" w:color="000000"/>
              <w:left w:val="single" w:sz="4" w:space="0" w:color="000000"/>
              <w:bottom w:val="single" w:sz="4" w:space="0" w:color="000000"/>
              <w:right w:val="single" w:sz="4" w:space="0" w:color="000000"/>
            </w:tcBorders>
          </w:tcPr>
          <w:p w14:paraId="544781A3" w14:textId="6397A99B" w:rsidR="00D94AEB" w:rsidRPr="00CB14AB" w:rsidRDefault="00125590" w:rsidP="00D94AEB">
            <w:pPr>
              <w:ind w:right="38"/>
              <w:jc w:val="center"/>
              <w:rPr>
                <w:rFonts w:ascii="Corbel" w:eastAsia="Corbel" w:hAnsi="Corbel" w:cs="Corbel"/>
                <w:color w:val="03156C"/>
                <w:sz w:val="24"/>
              </w:rPr>
            </w:pPr>
            <w:r w:rsidRPr="00CB14AB">
              <w:rPr>
                <w:rFonts w:ascii="Corbel" w:eastAsia="Corbel" w:hAnsi="Corbel" w:cs="Corbel"/>
                <w:color w:val="03156C"/>
                <w:sz w:val="24"/>
              </w:rPr>
              <w:t>3</w:t>
            </w:r>
          </w:p>
        </w:tc>
        <w:tc>
          <w:tcPr>
            <w:tcW w:w="5705" w:type="dxa"/>
            <w:tcBorders>
              <w:top w:val="single" w:sz="4" w:space="0" w:color="000000"/>
              <w:left w:val="single" w:sz="4" w:space="0" w:color="000000"/>
              <w:bottom w:val="single" w:sz="4" w:space="0" w:color="000000"/>
              <w:right w:val="single" w:sz="4" w:space="0" w:color="000000"/>
            </w:tcBorders>
          </w:tcPr>
          <w:p w14:paraId="6A41D871" w14:textId="74A9C7EC"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Pasul 8: Reflecție personală „Ce ai face?”</w:t>
            </w:r>
          </w:p>
          <w:p w14:paraId="7B196228" w14:textId="77777777"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 xml:space="preserve"> </w:t>
            </w:r>
          </w:p>
          <w:p w14:paraId="786E92CB" w14:textId="78FBED94" w:rsidR="00125590" w:rsidRPr="00CB14AB" w:rsidRDefault="00125590" w:rsidP="00125590">
            <w:pPr>
              <w:spacing w:after="160" w:line="259" w:lineRule="auto"/>
              <w:rPr>
                <w:rFonts w:ascii="Corbel" w:eastAsia="Corbel" w:hAnsi="Corbel" w:cs="Corbel"/>
                <w:color w:val="03156C"/>
                <w:sz w:val="24"/>
              </w:rPr>
            </w:pPr>
            <w:r w:rsidRPr="00CB14AB">
              <w:rPr>
                <w:rFonts w:ascii="Corbel" w:eastAsia="Corbel" w:hAnsi="Corbel" w:cs="Corbel"/>
                <w:color w:val="03156C"/>
                <w:sz w:val="24"/>
              </w:rPr>
              <w:t xml:space="preserve">Rugați elevii să reflecteze personal, punându-se în pielea protagonistului din Traseul Climatic. Pentru a </w:t>
            </w:r>
            <w:r w:rsidRPr="00CB14AB">
              <w:rPr>
                <w:rFonts w:ascii="Corbel" w:eastAsia="Corbel" w:hAnsi="Corbel" w:cs="Corbel"/>
                <w:color w:val="03156C"/>
                <w:sz w:val="24"/>
              </w:rPr>
              <w:lastRenderedPageBreak/>
              <w:t xml:space="preserve">facilita acest lucru, </w:t>
            </w:r>
            <w:r w:rsidR="00415ED5">
              <w:rPr>
                <w:rFonts w:ascii="Corbel" w:eastAsia="Corbel" w:hAnsi="Corbel" w:cs="Corbel"/>
                <w:color w:val="03156C"/>
                <w:sz w:val="24"/>
              </w:rPr>
              <w:t>împărțiți elevii în grupuri și rugați-le să scrie un scurt răspuns la subiectul:</w:t>
            </w:r>
          </w:p>
          <w:p w14:paraId="45027F3D" w14:textId="645B827B" w:rsidR="00125590" w:rsidRPr="00CB14AB" w:rsidRDefault="00125590" w:rsidP="00125590">
            <w:pPr>
              <w:numPr>
                <w:ilvl w:val="0"/>
                <w:numId w:val="22"/>
              </w:numPr>
              <w:spacing w:after="160" w:line="259" w:lineRule="auto"/>
              <w:rPr>
                <w:rFonts w:ascii="Corbel" w:eastAsia="Corbel" w:hAnsi="Corbel" w:cs="Corbel"/>
                <w:color w:val="03156C"/>
                <w:sz w:val="24"/>
              </w:rPr>
            </w:pPr>
            <w:r w:rsidRPr="00CB14AB">
              <w:rPr>
                <w:rFonts w:ascii="Corbel" w:eastAsia="Corbel" w:hAnsi="Corbel" w:cs="Corbel"/>
                <w:color w:val="03156C"/>
                <w:sz w:val="24"/>
              </w:rPr>
              <w:t>Dacă ai fi liderul care ia aceste decizii în viața reală, cum ai aborda echilibrarea mediului cu nevoile economice și sociale?</w:t>
            </w:r>
          </w:p>
          <w:p w14:paraId="56452540" w14:textId="19D05FBB" w:rsidR="00D94AEB" w:rsidRPr="00CB14AB" w:rsidRDefault="00125590" w:rsidP="00415ED5">
            <w:pPr>
              <w:rPr>
                <w:rFonts w:ascii="Corbel" w:eastAsia="Corbel" w:hAnsi="Corbel" w:cs="Corbel"/>
                <w:color w:val="03156C"/>
                <w:sz w:val="24"/>
              </w:rPr>
            </w:pPr>
            <w:r w:rsidRPr="00CB14AB">
              <w:rPr>
                <w:rFonts w:ascii="Corbel" w:eastAsia="Corbel" w:hAnsi="Corbel" w:cs="Corbel"/>
                <w:color w:val="03156C"/>
                <w:sz w:val="24"/>
              </w:rPr>
              <w:t>Pentru această parte, invitați elevii să se implice în grupuri de perechi: după ce își scriu răspunsurile, permiteți-le să își schimbe scrierile cu cele ale unui alt grup, să le citească cu atenție și fiecare grup să reflecteze critic asupra deciziilor celuilalt grup. După aceea, își pot împărtăși feedback-ul și reflecțiile cu restul clasei. Elevii pot apoi discuta despre aceste reacții emoționale comune, cum ar fi frica, frustrarea sau speranța.</w:t>
            </w:r>
            <w:r w:rsidRPr="00CB14AB">
              <w:rPr>
                <w:rFonts w:ascii="Corbel" w:eastAsia="Corbel" w:hAnsi="Corbel" w:cs="Corbel"/>
                <w:color w:val="03156C"/>
                <w:sz w:val="24"/>
              </w:rPr>
              <w:br/>
            </w:r>
            <w:r w:rsidR="00D94AEB" w:rsidRPr="00CB14AB">
              <w:rPr>
                <w:rFonts w:ascii="Corbel" w:eastAsia="Corbel" w:hAnsi="Corbel" w:cs="Corbel"/>
                <w:color w:val="03156C"/>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A6AA328" w14:textId="77777777" w:rsidR="00D94AEB" w:rsidRPr="00CB14AB" w:rsidRDefault="00D94AEB" w:rsidP="00D94AEB">
            <w:pPr>
              <w:spacing w:line="241" w:lineRule="auto"/>
              <w:ind w:left="1"/>
              <w:rPr>
                <w:rFonts w:ascii="Corbel" w:eastAsia="Corbel" w:hAnsi="Corbel" w:cs="Corbel"/>
                <w:color w:val="03156C"/>
                <w:sz w:val="24"/>
              </w:rPr>
            </w:pPr>
            <w:r w:rsidRPr="00CB14AB">
              <w:rPr>
                <w:rFonts w:ascii="Corbel" w:eastAsia="Corbel" w:hAnsi="Corbel" w:cs="Corbel"/>
                <w:color w:val="03156C"/>
                <w:sz w:val="24"/>
              </w:rPr>
              <w:lastRenderedPageBreak/>
              <w:t>Lucru în grup</w:t>
            </w:r>
          </w:p>
          <w:p w14:paraId="48020F5F" w14:textId="77777777"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 xml:space="preserve"> </w:t>
            </w:r>
          </w:p>
          <w:p w14:paraId="12148130" w14:textId="77777777"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 xml:space="preserve"> </w:t>
            </w:r>
          </w:p>
          <w:p w14:paraId="35B2FCB1" w14:textId="37ACC177"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 xml:space="preserve"> </w:t>
            </w:r>
          </w:p>
        </w:tc>
        <w:tc>
          <w:tcPr>
            <w:tcW w:w="1615" w:type="dxa"/>
            <w:tcBorders>
              <w:top w:val="single" w:sz="4" w:space="0" w:color="000000"/>
              <w:left w:val="single" w:sz="4" w:space="0" w:color="000000"/>
              <w:bottom w:val="single" w:sz="4" w:space="0" w:color="000000"/>
              <w:right w:val="single" w:sz="4" w:space="0" w:color="000000"/>
            </w:tcBorders>
          </w:tcPr>
          <w:p w14:paraId="41921442" w14:textId="1DD1EEAD" w:rsidR="00D94AEB" w:rsidRPr="00CB14AB" w:rsidRDefault="00125590" w:rsidP="00D94AEB">
            <w:pPr>
              <w:spacing w:line="241" w:lineRule="auto"/>
              <w:rPr>
                <w:rFonts w:ascii="Corbel" w:eastAsia="Corbel" w:hAnsi="Corbel" w:cs="Corbel"/>
                <w:color w:val="03156C"/>
                <w:sz w:val="24"/>
              </w:rPr>
            </w:pPr>
            <w:r w:rsidRPr="00CB14AB">
              <w:rPr>
                <w:rFonts w:ascii="Corbel" w:eastAsia="Corbel" w:hAnsi="Corbel" w:cs="Corbel"/>
                <w:color w:val="03156C"/>
                <w:sz w:val="24"/>
              </w:rPr>
              <w:t>Hârtie și pixuri pentru scris</w:t>
            </w:r>
          </w:p>
          <w:p w14:paraId="1C1FF408" w14:textId="77777777"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 xml:space="preserve"> </w:t>
            </w:r>
          </w:p>
          <w:p w14:paraId="10E19866" w14:textId="77777777"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 xml:space="preserve"> </w:t>
            </w:r>
          </w:p>
          <w:p w14:paraId="39A02B17" w14:textId="77777777"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lastRenderedPageBreak/>
              <w:t xml:space="preserve"> </w:t>
            </w:r>
          </w:p>
          <w:p w14:paraId="50A1E75F" w14:textId="77777777"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 xml:space="preserve"> </w:t>
            </w:r>
          </w:p>
          <w:p w14:paraId="2E94D01E" w14:textId="6E36156E"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 xml:space="preserve"> </w:t>
            </w:r>
          </w:p>
        </w:tc>
      </w:tr>
      <w:tr w:rsidR="00D94AEB" w14:paraId="469E9DFF" w14:textId="77777777" w:rsidTr="008338F7">
        <w:trPr>
          <w:trHeight w:val="278"/>
        </w:trPr>
        <w:tc>
          <w:tcPr>
            <w:tcW w:w="754" w:type="dxa"/>
            <w:tcBorders>
              <w:top w:val="single" w:sz="4" w:space="0" w:color="000000"/>
              <w:left w:val="single" w:sz="4" w:space="0" w:color="000000"/>
              <w:bottom w:val="single" w:sz="4" w:space="0" w:color="000000"/>
              <w:right w:val="single" w:sz="4" w:space="0" w:color="000000"/>
            </w:tcBorders>
          </w:tcPr>
          <w:p w14:paraId="2315D609" w14:textId="4A2D384F" w:rsidR="00D94AEB" w:rsidRPr="00CB14AB" w:rsidRDefault="00125590" w:rsidP="00D94AEB">
            <w:pPr>
              <w:ind w:right="1"/>
              <w:jc w:val="center"/>
              <w:rPr>
                <w:rFonts w:ascii="Corbel" w:eastAsia="Corbel" w:hAnsi="Corbel" w:cs="Corbel"/>
                <w:color w:val="03156C"/>
                <w:sz w:val="24"/>
              </w:rPr>
            </w:pPr>
            <w:r w:rsidRPr="00CB14AB">
              <w:rPr>
                <w:rFonts w:ascii="Corbel" w:eastAsia="Corbel" w:hAnsi="Corbel" w:cs="Corbel"/>
                <w:color w:val="03156C"/>
                <w:sz w:val="24"/>
              </w:rPr>
              <w:lastRenderedPageBreak/>
              <w:t>3-4</w:t>
            </w:r>
            <w:r w:rsidR="00296CB5">
              <w:rPr>
                <w:rFonts w:ascii="Corbel" w:eastAsia="Corbel" w:hAnsi="Corbel" w:cs="Corbel"/>
                <w:color w:val="03156C"/>
                <w:sz w:val="24"/>
              </w:rPr>
              <w:t>​</w:t>
            </w:r>
          </w:p>
        </w:tc>
        <w:tc>
          <w:tcPr>
            <w:tcW w:w="5705" w:type="dxa"/>
            <w:tcBorders>
              <w:top w:val="single" w:sz="4" w:space="0" w:color="000000"/>
              <w:left w:val="single" w:sz="4" w:space="0" w:color="000000"/>
              <w:bottom w:val="single" w:sz="4" w:space="0" w:color="000000"/>
              <w:right w:val="single" w:sz="4" w:space="0" w:color="000000"/>
            </w:tcBorders>
          </w:tcPr>
          <w:p w14:paraId="31E67F8C" w14:textId="03289234" w:rsidR="00D94AEB" w:rsidRPr="00CB14AB" w:rsidRDefault="00D94AEB" w:rsidP="00D94AEB">
            <w:pPr>
              <w:rPr>
                <w:rFonts w:ascii="Corbel" w:eastAsia="Corbel" w:hAnsi="Corbel" w:cs="Corbel"/>
                <w:color w:val="03156C"/>
                <w:sz w:val="24"/>
              </w:rPr>
            </w:pPr>
            <w:r w:rsidRPr="00CB14AB">
              <w:rPr>
                <w:rFonts w:ascii="Corbel" w:eastAsia="Corbel" w:hAnsi="Corbel" w:cs="Corbel"/>
                <w:color w:val="03156C"/>
                <w:sz w:val="24"/>
              </w:rPr>
              <w:t>Pasul 9: Implicarea în discuții bazate pe scenarii</w:t>
            </w:r>
          </w:p>
          <w:p w14:paraId="72B7E736" w14:textId="77777777" w:rsidR="00D94AEB" w:rsidRPr="00CB14AB" w:rsidRDefault="00D94AEB" w:rsidP="00D94AEB">
            <w:pPr>
              <w:rPr>
                <w:rFonts w:ascii="Corbel" w:eastAsia="Corbel" w:hAnsi="Corbel" w:cs="Corbel"/>
                <w:color w:val="03156C"/>
                <w:sz w:val="24"/>
              </w:rPr>
            </w:pPr>
          </w:p>
          <w:p w14:paraId="2A460F69" w14:textId="5D5B7446" w:rsidR="00125590" w:rsidRPr="00CB14AB" w:rsidRDefault="002C6DB9" w:rsidP="00125590">
            <w:pPr>
              <w:spacing w:after="160" w:line="259" w:lineRule="auto"/>
              <w:rPr>
                <w:rFonts w:ascii="Corbel" w:eastAsia="Corbel" w:hAnsi="Corbel" w:cs="Corbel"/>
                <w:color w:val="03156C"/>
                <w:sz w:val="24"/>
              </w:rPr>
            </w:pPr>
            <w:r>
              <w:rPr>
                <w:rFonts w:ascii="Corbel" w:eastAsia="Corbel" w:hAnsi="Corbel" w:cs="Corbel"/>
                <w:color w:val="03156C"/>
                <w:sz w:val="24"/>
              </w:rPr>
              <w:t xml:space="preserve">Pe măsură ce sunteți în grupuri mici, prezentați-le scenarii </w:t>
            </w:r>
            <w:r w:rsidR="00125590" w:rsidRPr="00CB14AB">
              <w:rPr>
                <w:rFonts w:ascii="Corbel" w:eastAsia="Corbel" w:hAnsi="Corbel" w:cs="Corbel"/>
                <w:color w:val="03156C"/>
                <w:sz w:val="24"/>
              </w:rPr>
              <w:t>bazate pe provocări climatice (Materialul 2). Dați fiecărui grup un set de criterii pentru a evalua deciziile bazate pe impactul asupra mediului, social și economic. Scopul este ca fiecare grup să discute critic soluția propusă și consecințele acesteia.</w:t>
            </w:r>
          </w:p>
          <w:p w14:paraId="5CC9FCEB" w14:textId="1DD12EB6" w:rsidR="00125590" w:rsidRPr="00CB14AB" w:rsidRDefault="00125590" w:rsidP="00125590">
            <w:pPr>
              <w:spacing w:after="160" w:line="259" w:lineRule="auto"/>
              <w:rPr>
                <w:rFonts w:ascii="Corbel" w:eastAsia="Corbel" w:hAnsi="Corbel" w:cs="Corbel"/>
                <w:color w:val="03156C"/>
                <w:sz w:val="24"/>
              </w:rPr>
            </w:pPr>
            <w:r w:rsidRPr="00CB14AB">
              <w:rPr>
                <w:rFonts w:ascii="Corbel" w:eastAsia="Corbel" w:hAnsi="Corbel" w:cs="Corbel"/>
                <w:color w:val="03156C"/>
                <w:sz w:val="24"/>
              </w:rPr>
              <w:t>După 15 minute de lucru în grup, reuniți clasa și rugați fiecare grup să își prezinte decizia, inclusiv raționamentul și rezultatele așteptate. Profesorul poate apoi ruga clasa să voteze pentru soluția propusă care pare cea mai sustenabilă și realistă, încurajând o reflecție mai profundă asupra fezabilității soluțiilor din lumea reală. Grupul cu cele mai multe voturi își poate prezenta soluția școlii și este încurajat să se gândească la modalități prin care ideea sa poate fi implementată în lumea reală și/sau să o promoveze mai departe în rândul factorilor de decizie politică.</w:t>
            </w:r>
          </w:p>
          <w:p w14:paraId="17C0CC79" w14:textId="3BCC5E2F" w:rsidR="00D94AEB" w:rsidRPr="00CB14AB" w:rsidRDefault="00D94AEB" w:rsidP="00D94AEB">
            <w:pPr>
              <w:ind w:left="1"/>
              <w:rPr>
                <w:rFonts w:ascii="Corbel" w:eastAsia="Corbel" w:hAnsi="Corbel" w:cs="Corbel"/>
                <w:color w:val="03156C"/>
                <w:sz w:val="24"/>
              </w:rPr>
            </w:pPr>
          </w:p>
        </w:tc>
        <w:tc>
          <w:tcPr>
            <w:tcW w:w="1276" w:type="dxa"/>
            <w:tcBorders>
              <w:top w:val="single" w:sz="4" w:space="0" w:color="000000"/>
              <w:left w:val="single" w:sz="4" w:space="0" w:color="000000"/>
              <w:bottom w:val="single" w:sz="4" w:space="0" w:color="000000"/>
              <w:right w:val="single" w:sz="4" w:space="0" w:color="000000"/>
            </w:tcBorders>
          </w:tcPr>
          <w:p w14:paraId="5A70F015" w14:textId="13E2C942" w:rsidR="00D94AEB" w:rsidRPr="00CB14AB" w:rsidRDefault="00D94AEB" w:rsidP="00D94AEB">
            <w:pPr>
              <w:ind w:left="1"/>
              <w:rPr>
                <w:rFonts w:ascii="Corbel" w:eastAsia="Corbel" w:hAnsi="Corbel" w:cs="Corbel"/>
                <w:color w:val="03156C"/>
                <w:sz w:val="24"/>
              </w:rPr>
            </w:pPr>
            <w:r w:rsidRPr="00CB14AB">
              <w:rPr>
                <w:rFonts w:ascii="Corbel" w:eastAsia="Corbel" w:hAnsi="Corbel" w:cs="Corbel"/>
                <w:color w:val="03156C"/>
                <w:sz w:val="24"/>
              </w:rPr>
              <w:t>Lucru în grup (grupuri mici)</w:t>
            </w:r>
          </w:p>
        </w:tc>
        <w:tc>
          <w:tcPr>
            <w:tcW w:w="1615" w:type="dxa"/>
            <w:tcBorders>
              <w:top w:val="single" w:sz="4" w:space="0" w:color="000000"/>
              <w:left w:val="single" w:sz="4" w:space="0" w:color="000000"/>
              <w:bottom w:val="single" w:sz="4" w:space="0" w:color="000000"/>
              <w:right w:val="single" w:sz="4" w:space="0" w:color="000000"/>
            </w:tcBorders>
          </w:tcPr>
          <w:p w14:paraId="6EE2F864" w14:textId="76FB5210" w:rsidR="00AA5D49" w:rsidRDefault="00D94AEB" w:rsidP="00125590">
            <w:pPr>
              <w:rPr>
                <w:rFonts w:ascii="Corbel" w:eastAsia="Corbel" w:hAnsi="Corbel" w:cs="Corbel"/>
                <w:color w:val="03156C"/>
                <w:sz w:val="24"/>
              </w:rPr>
            </w:pPr>
            <w:r w:rsidRPr="00CB14AB">
              <w:rPr>
                <w:rFonts w:ascii="Corbel" w:eastAsia="Corbel" w:hAnsi="Corbel" w:cs="Corbel"/>
                <w:color w:val="03156C"/>
                <w:sz w:val="24"/>
              </w:rPr>
              <w:t>Materialul 2: Scenarii privind schimbările climatice (imprimate sau proiectate)</w:t>
            </w:r>
          </w:p>
          <w:p w14:paraId="5A7C3FAB" w14:textId="77777777" w:rsidR="002C6DB9" w:rsidRPr="00CB14AB" w:rsidRDefault="002C6DB9" w:rsidP="00125590">
            <w:pPr>
              <w:rPr>
                <w:rFonts w:ascii="Corbel" w:eastAsia="Corbel" w:hAnsi="Corbel" w:cs="Corbel"/>
                <w:color w:val="03156C"/>
                <w:sz w:val="24"/>
              </w:rPr>
            </w:pPr>
          </w:p>
          <w:p w14:paraId="022133A3" w14:textId="77777777" w:rsidR="00AA5D49" w:rsidRDefault="00AA5D49" w:rsidP="00125590">
            <w:pPr>
              <w:rPr>
                <w:rFonts w:ascii="Corbel" w:eastAsia="Corbel" w:hAnsi="Corbel" w:cs="Corbel"/>
                <w:color w:val="03156C"/>
                <w:sz w:val="24"/>
              </w:rPr>
            </w:pPr>
            <w:r w:rsidRPr="00CB14AB">
              <w:rPr>
                <w:rFonts w:ascii="Corbel" w:eastAsia="Corbel" w:hAnsi="Corbel" w:cs="Corbel"/>
                <w:color w:val="03156C"/>
                <w:sz w:val="24"/>
              </w:rPr>
              <w:t>Tablă albă pentru rezumarea ideilor</w:t>
            </w:r>
          </w:p>
          <w:p w14:paraId="15B1DF47" w14:textId="77777777" w:rsidR="000E0AA8" w:rsidRPr="00CB14AB" w:rsidRDefault="000E0AA8" w:rsidP="00125590">
            <w:pPr>
              <w:rPr>
                <w:rFonts w:ascii="Corbel" w:eastAsia="Corbel" w:hAnsi="Corbel" w:cs="Corbel"/>
                <w:color w:val="03156C"/>
                <w:sz w:val="24"/>
              </w:rPr>
            </w:pPr>
          </w:p>
          <w:p w14:paraId="39B74353" w14:textId="63CF5792" w:rsidR="00D94AEB" w:rsidRPr="00CB14AB" w:rsidRDefault="00D94AEB" w:rsidP="00125590">
            <w:pPr>
              <w:rPr>
                <w:rFonts w:ascii="Corbel" w:eastAsia="Corbel" w:hAnsi="Corbel" w:cs="Corbel"/>
                <w:color w:val="03156C"/>
                <w:sz w:val="24"/>
              </w:rPr>
            </w:pPr>
          </w:p>
        </w:tc>
      </w:tr>
      <w:tr w:rsidR="00C8628E" w14:paraId="178F6963" w14:textId="77777777" w:rsidTr="008338F7">
        <w:trPr>
          <w:trHeight w:val="278"/>
        </w:trPr>
        <w:tc>
          <w:tcPr>
            <w:tcW w:w="754" w:type="dxa"/>
            <w:tcBorders>
              <w:top w:val="single" w:sz="4" w:space="0" w:color="000000"/>
              <w:left w:val="single" w:sz="4" w:space="0" w:color="000000"/>
              <w:bottom w:val="single" w:sz="4" w:space="0" w:color="000000"/>
              <w:right w:val="single" w:sz="4" w:space="0" w:color="000000"/>
            </w:tcBorders>
          </w:tcPr>
          <w:p w14:paraId="57A6196E" w14:textId="0817A505" w:rsidR="00C8628E" w:rsidRPr="00CB14AB" w:rsidRDefault="00296CB5" w:rsidP="00D94AEB">
            <w:pPr>
              <w:ind w:right="1"/>
              <w:jc w:val="center"/>
              <w:rPr>
                <w:rFonts w:ascii="Corbel" w:eastAsia="Corbel" w:hAnsi="Corbel" w:cs="Corbel"/>
                <w:color w:val="03156C"/>
                <w:sz w:val="24"/>
              </w:rPr>
            </w:pPr>
            <w:r>
              <w:rPr>
                <w:rFonts w:ascii="Corbel" w:eastAsia="Corbel" w:hAnsi="Corbel" w:cs="Corbel"/>
                <w:color w:val="03156C"/>
                <w:sz w:val="24"/>
              </w:rPr>
              <w:lastRenderedPageBreak/>
              <w:t>4</w:t>
            </w:r>
          </w:p>
        </w:tc>
        <w:tc>
          <w:tcPr>
            <w:tcW w:w="5705" w:type="dxa"/>
            <w:tcBorders>
              <w:top w:val="single" w:sz="4" w:space="0" w:color="000000"/>
              <w:left w:val="single" w:sz="4" w:space="0" w:color="000000"/>
              <w:bottom w:val="single" w:sz="4" w:space="0" w:color="000000"/>
              <w:right w:val="single" w:sz="4" w:space="0" w:color="000000"/>
            </w:tcBorders>
          </w:tcPr>
          <w:p w14:paraId="2E5FDFB4" w14:textId="1D75FCC9" w:rsidR="00C8628E" w:rsidRPr="00CB14AB" w:rsidRDefault="00C8628E" w:rsidP="00C8628E">
            <w:pPr>
              <w:spacing w:after="160" w:line="259" w:lineRule="auto"/>
              <w:rPr>
                <w:rFonts w:ascii="Corbel" w:eastAsia="Corbel" w:hAnsi="Corbel" w:cs="Corbel"/>
                <w:color w:val="03156C"/>
                <w:sz w:val="24"/>
              </w:rPr>
            </w:pPr>
            <w:r w:rsidRPr="00CB14AB">
              <w:rPr>
                <w:rFonts w:ascii="Corbel" w:eastAsia="Corbel" w:hAnsi="Corbel" w:cs="Corbel"/>
                <w:color w:val="03156C"/>
                <w:sz w:val="24"/>
              </w:rPr>
              <w:t xml:space="preserve">Pasul 11: Apel la acțiune - „De la reflecție la schimbare” </w:t>
            </w:r>
            <w:r w:rsidRPr="00CB14AB">
              <w:rPr>
                <w:rFonts w:ascii="Corbel" w:eastAsia="Corbel" w:hAnsi="Corbel" w:cs="Corbel"/>
                <w:color w:val="03156C"/>
                <w:sz w:val="24"/>
              </w:rPr>
              <w:br/>
              <w:t xml:space="preserve">Încheiați faza de reflecție cu un plan de acțiune orientat spre viitor. După ce elevii au reflectat asupra jocului și a discuției, îndrumați-i în crearea unui </w:t>
            </w:r>
            <w:r w:rsidR="00296CB5">
              <w:rPr>
                <w:rFonts w:ascii="Corbel" w:eastAsia="Corbel" w:hAnsi="Corbel" w:cs="Corbel"/>
                <w:color w:val="03156C"/>
                <w:sz w:val="24"/>
              </w:rPr>
              <w:t>„Angajament de acțiune climatică” personal sau de grup. Fiecare elev ar trebui să identifice o acțiune din viața reală pe care o poate întreprinde pentru a contribui la combaterea schimbărilor climatice, fie că este vorba de reducerea deșeurilor, susținerea mărcilor sustenabile sau creșterea gradului de conștientizare prin intermediul rețelelor sociale. Își pot nota angajamentele și fie le pot împărtăși cu voce tare, fie le pot păstra ca obiectiv personal.</w:t>
            </w:r>
          </w:p>
          <w:p w14:paraId="1A2A64CF" w14:textId="30D4D8D5" w:rsidR="00C8628E" w:rsidRPr="00CB14AB" w:rsidRDefault="00C8628E" w:rsidP="00862464">
            <w:pPr>
              <w:spacing w:after="160" w:line="259" w:lineRule="auto"/>
              <w:rPr>
                <w:rFonts w:ascii="Corbel" w:eastAsia="Corbel" w:hAnsi="Corbel" w:cs="Corbel"/>
                <w:color w:val="03156C"/>
                <w:sz w:val="24"/>
              </w:rPr>
            </w:pPr>
            <w:r w:rsidRPr="00CB14AB">
              <w:rPr>
                <w:rFonts w:ascii="Corbel" w:eastAsia="Corbel" w:hAnsi="Corbel" w:cs="Corbel"/>
                <w:color w:val="03156C"/>
                <w:sz w:val="24"/>
              </w:rPr>
              <w:t xml:space="preserve">Clasa va participa, de asemenea, la o sesiune de brainstorming despre cum să crească gradul de conștientizare și să implice alte persoane în abordarea schimbărilor climatice. Elevii se pot gândi la campanii creative, cum ar fi crearea de postere sau videoclipuri scurte despre acțiunile climatice sau organizarea de mici evenimente pentru a crește gradul de conștientizare în școala lor. </w:t>
            </w:r>
            <w:r w:rsidRPr="00CB14AB">
              <w:rPr>
                <w:rFonts w:ascii="Corbel" w:eastAsia="Corbel" w:hAnsi="Corbel" w:cs="Corbel"/>
                <w:color w:val="03156C"/>
                <w:sz w:val="24"/>
              </w:rPr>
              <w:br/>
              <w:t>Ideea cheie aici este de a trece de la reflecția virtuală a jocului la acțiuni tangibile în viața reală. Încurajați elevii să stabilească obiective atât pe termen scurt, cât și pe termen lung pentru a integra practici sustenabile în viața lor de zi cu zi.</w:t>
            </w:r>
          </w:p>
        </w:tc>
        <w:tc>
          <w:tcPr>
            <w:tcW w:w="1276" w:type="dxa"/>
            <w:tcBorders>
              <w:top w:val="single" w:sz="4" w:space="0" w:color="000000"/>
              <w:left w:val="single" w:sz="4" w:space="0" w:color="000000"/>
              <w:bottom w:val="single" w:sz="4" w:space="0" w:color="000000"/>
              <w:right w:val="single" w:sz="4" w:space="0" w:color="000000"/>
            </w:tcBorders>
          </w:tcPr>
          <w:p w14:paraId="676A167D" w14:textId="6BE015A5" w:rsidR="00C8628E" w:rsidRPr="00CB14AB" w:rsidRDefault="00862464" w:rsidP="00D94AEB">
            <w:pPr>
              <w:ind w:left="1"/>
              <w:rPr>
                <w:rFonts w:ascii="Corbel" w:eastAsia="Corbel" w:hAnsi="Corbel" w:cs="Corbel"/>
                <w:color w:val="03156C"/>
                <w:sz w:val="24"/>
              </w:rPr>
            </w:pPr>
            <w:r w:rsidRPr="00CB14AB">
              <w:rPr>
                <w:rFonts w:ascii="Corbel" w:eastAsia="Corbel" w:hAnsi="Corbel" w:cs="Corbel"/>
                <w:color w:val="03156C"/>
                <w:sz w:val="24"/>
              </w:rPr>
              <w:t>Plen (brainstorming în grup și lucru individual)</w:t>
            </w:r>
          </w:p>
        </w:tc>
        <w:tc>
          <w:tcPr>
            <w:tcW w:w="1615" w:type="dxa"/>
            <w:tcBorders>
              <w:top w:val="single" w:sz="4" w:space="0" w:color="000000"/>
              <w:left w:val="single" w:sz="4" w:space="0" w:color="000000"/>
              <w:bottom w:val="single" w:sz="4" w:space="0" w:color="000000"/>
              <w:right w:val="single" w:sz="4" w:space="0" w:color="000000"/>
            </w:tcBorders>
          </w:tcPr>
          <w:p w14:paraId="7ABC1DFA" w14:textId="13FA0E0E" w:rsidR="00296CB5" w:rsidRDefault="00862464" w:rsidP="00862464">
            <w:pPr>
              <w:spacing w:after="160" w:line="259" w:lineRule="auto"/>
              <w:rPr>
                <w:rFonts w:ascii="Corbel" w:eastAsia="Corbel" w:hAnsi="Corbel" w:cs="Corbel"/>
                <w:color w:val="03156C"/>
                <w:sz w:val="24"/>
              </w:rPr>
            </w:pPr>
            <w:r w:rsidRPr="00CB14AB">
              <w:rPr>
                <w:rFonts w:ascii="Corbel" w:eastAsia="Corbel" w:hAnsi="Corbel" w:cs="Corbel"/>
                <w:color w:val="03156C"/>
                <w:sz w:val="24"/>
              </w:rPr>
              <w:t xml:space="preserve">Materialul </w:t>
            </w:r>
            <w:r w:rsidR="00296CB5">
              <w:rPr>
                <w:rFonts w:ascii="Corbel" w:eastAsia="Corbel" w:hAnsi="Corbel" w:cs="Corbel"/>
                <w:color w:val="03156C"/>
                <w:sz w:val="24"/>
              </w:rPr>
              <w:t xml:space="preserve">3: </w:t>
            </w:r>
            <w:r w:rsidRPr="00CB14AB">
              <w:rPr>
                <w:rFonts w:ascii="Corbel" w:eastAsia="Corbel" w:hAnsi="Corbel" w:cs="Corbel"/>
                <w:color w:val="03156C"/>
                <w:sz w:val="24"/>
              </w:rPr>
              <w:t>Model de angajament pentru acțiuni climatice</w:t>
            </w:r>
          </w:p>
          <w:p w14:paraId="4C9F2BD3" w14:textId="432EF00E" w:rsidR="00862464" w:rsidRPr="00CB14AB" w:rsidRDefault="00862464" w:rsidP="00862464">
            <w:pPr>
              <w:spacing w:after="160" w:line="259" w:lineRule="auto"/>
              <w:rPr>
                <w:rFonts w:ascii="Corbel" w:eastAsia="Corbel" w:hAnsi="Corbel" w:cs="Corbel"/>
                <w:color w:val="03156C"/>
                <w:sz w:val="24"/>
              </w:rPr>
            </w:pPr>
            <w:r w:rsidRPr="00CB14AB">
              <w:rPr>
                <w:rFonts w:ascii="Corbel" w:eastAsia="Corbel" w:hAnsi="Corbel" w:cs="Corbel"/>
                <w:color w:val="03156C"/>
                <w:sz w:val="24"/>
              </w:rPr>
              <w:br/>
              <w:t>Tablă albă pentru brainstorming în clasă</w:t>
            </w:r>
          </w:p>
          <w:p w14:paraId="6BEDA993" w14:textId="77777777" w:rsidR="00C8628E" w:rsidRPr="00CB14AB" w:rsidRDefault="00C8628E" w:rsidP="00D94AEB">
            <w:pPr>
              <w:ind w:left="1"/>
              <w:rPr>
                <w:rFonts w:ascii="Corbel" w:eastAsia="Corbel" w:hAnsi="Corbel" w:cs="Corbel"/>
                <w:color w:val="03156C"/>
                <w:sz w:val="24"/>
              </w:rPr>
            </w:pPr>
          </w:p>
        </w:tc>
      </w:tr>
    </w:tbl>
    <w:p w14:paraId="057DBF1C" w14:textId="559C9A06" w:rsidR="00862464" w:rsidRDefault="000D21C3" w:rsidP="00A2794A">
      <w:pPr>
        <w:spacing w:after="159"/>
        <w:rPr>
          <w:rFonts w:ascii="Corbel" w:eastAsia="Corbel" w:hAnsi="Corbel" w:cs="Corbel"/>
          <w:color w:val="03156C"/>
          <w:sz w:val="24"/>
        </w:rPr>
      </w:pPr>
      <w:r>
        <w:rPr>
          <w:rFonts w:ascii="Corbel" w:eastAsia="Corbel" w:hAnsi="Corbel" w:cs="Corbel"/>
          <w:color w:val="03156C"/>
          <w:sz w:val="24"/>
        </w:rPr>
        <w:t xml:space="preserve"> </w:t>
      </w:r>
    </w:p>
    <w:p w14:paraId="19B15238" w14:textId="77777777" w:rsidR="00862464" w:rsidRDefault="00862464" w:rsidP="00A2794A">
      <w:pPr>
        <w:spacing w:after="159"/>
        <w:rPr>
          <w:rFonts w:ascii="Corbel" w:eastAsia="Corbel" w:hAnsi="Corbel" w:cs="Corbel"/>
          <w:color w:val="03156C"/>
          <w:sz w:val="24"/>
        </w:rPr>
      </w:pPr>
    </w:p>
    <w:p w14:paraId="5A222302" w14:textId="77777777" w:rsidR="00862464" w:rsidRDefault="00862464" w:rsidP="00A2794A">
      <w:pPr>
        <w:spacing w:after="159"/>
        <w:rPr>
          <w:rFonts w:ascii="Corbel" w:eastAsia="Corbel" w:hAnsi="Corbel" w:cs="Corbel"/>
          <w:color w:val="03156C"/>
          <w:sz w:val="24"/>
        </w:rPr>
      </w:pPr>
    </w:p>
    <w:p w14:paraId="78E9CD11" w14:textId="77777777" w:rsidR="00862464" w:rsidRDefault="00862464" w:rsidP="00A2794A">
      <w:pPr>
        <w:spacing w:after="159"/>
        <w:rPr>
          <w:sz w:val="24"/>
        </w:rPr>
      </w:pPr>
    </w:p>
    <w:p w14:paraId="4D664A88" w14:textId="77777777" w:rsidR="00AA608B" w:rsidRDefault="00A2794A" w:rsidP="00AA608B">
      <w:pPr>
        <w:rPr>
          <w:rFonts w:ascii="Corbel" w:eastAsia="Corbel" w:hAnsi="Corbel" w:cs="Corbel"/>
          <w:b/>
          <w:color w:val="03156C"/>
          <w:sz w:val="28"/>
        </w:rPr>
      </w:pPr>
      <w:r>
        <w:rPr>
          <w:sz w:val="24"/>
        </w:rPr>
        <w:br w:type="page"/>
      </w:r>
      <w:r w:rsidR="00AA608B">
        <w:rPr>
          <w:rFonts w:ascii="Corbel" w:eastAsia="Corbel" w:hAnsi="Corbel" w:cs="Corbel"/>
          <w:b/>
          <w:color w:val="03156C"/>
          <w:sz w:val="28"/>
        </w:rPr>
        <w:lastRenderedPageBreak/>
        <w:t>Materialul 1 – Fișă informativă despre schimbările climatice</w:t>
      </w:r>
    </w:p>
    <w:p w14:paraId="44D71AE0" w14:textId="751DB0E5" w:rsidR="00A63355" w:rsidRPr="00AA608B" w:rsidRDefault="00E441C3" w:rsidP="00AA608B">
      <w:pPr>
        <w:rPr>
          <w:sz w:val="24"/>
        </w:rPr>
      </w:pPr>
      <w:r>
        <w:rPr>
          <w:rFonts w:ascii="Corbel" w:eastAsia="Corbel" w:hAnsi="Corbel" w:cs="Corbel"/>
          <w:noProof/>
          <w:color w:val="03156C"/>
          <w:sz w:val="28"/>
        </w:rPr>
        <w:drawing>
          <wp:inline distT="0" distB="0" distL="0" distR="0" wp14:anchorId="2077C215" wp14:editId="00B618E5">
            <wp:extent cx="2759178" cy="6898234"/>
            <wp:effectExtent l="0" t="0" r="3175" b="0"/>
            <wp:docPr id="11810404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40433" name="Picture 11810404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6723" cy="6917098"/>
                    </a:xfrm>
                    <a:prstGeom prst="rect">
                      <a:avLst/>
                    </a:prstGeom>
                  </pic:spPr>
                </pic:pic>
              </a:graphicData>
            </a:graphic>
          </wp:inline>
        </w:drawing>
      </w:r>
      <w:r>
        <w:rPr>
          <w:rFonts w:ascii="Corbel" w:eastAsia="Corbel" w:hAnsi="Corbel" w:cs="Corbel"/>
          <w:noProof/>
          <w:color w:val="03156C"/>
          <w:sz w:val="28"/>
        </w:rPr>
        <w:drawing>
          <wp:inline distT="0" distB="0" distL="0" distR="0" wp14:anchorId="0F1827CF" wp14:editId="36053459">
            <wp:extent cx="2759239" cy="6898386"/>
            <wp:effectExtent l="0" t="0" r="3175" b="0"/>
            <wp:docPr id="6182462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46205" name="Picture 618246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9590" cy="6924264"/>
                    </a:xfrm>
                    <a:prstGeom prst="rect">
                      <a:avLst/>
                    </a:prstGeom>
                  </pic:spPr>
                </pic:pic>
              </a:graphicData>
            </a:graphic>
          </wp:inline>
        </w:drawing>
      </w:r>
      <w:r w:rsidR="000D21C3">
        <w:rPr>
          <w:rFonts w:ascii="Corbel" w:eastAsia="Corbel" w:hAnsi="Corbel" w:cs="Corbel"/>
          <w:color w:val="03156C"/>
          <w:sz w:val="28"/>
        </w:rPr>
        <w:t xml:space="preserve"> </w:t>
      </w:r>
      <w:r w:rsidR="000D21C3">
        <w:rPr>
          <w:rFonts w:ascii="Corbel" w:eastAsia="Corbel" w:hAnsi="Corbel" w:cs="Corbel"/>
          <w:color w:val="03156C"/>
          <w:sz w:val="24"/>
        </w:rPr>
        <w:t xml:space="preserve"> </w:t>
      </w:r>
    </w:p>
    <w:p w14:paraId="41CD292A" w14:textId="77777777" w:rsidR="00E441C3" w:rsidRDefault="00E441C3">
      <w:pPr>
        <w:spacing w:after="0"/>
        <w:jc w:val="both"/>
      </w:pPr>
    </w:p>
    <w:p w14:paraId="005338F7" w14:textId="66B9080D" w:rsidR="00E441C3" w:rsidRPr="00A91E97" w:rsidRDefault="00A91E97" w:rsidP="00A91E97">
      <w:pPr>
        <w:rPr>
          <w:rFonts w:ascii="Corbel" w:eastAsia="Corbel" w:hAnsi="Corbel" w:cs="Corbel"/>
          <w:b/>
          <w:color w:val="03156C"/>
          <w:sz w:val="28"/>
        </w:rPr>
      </w:pPr>
      <w:r w:rsidRPr="00A91E97">
        <w:rPr>
          <w:rFonts w:ascii="Corbel" w:eastAsia="Corbel" w:hAnsi="Corbel" w:cs="Corbel"/>
          <w:b/>
          <w:color w:val="03156C"/>
          <w:sz w:val="28"/>
        </w:rPr>
        <w:lastRenderedPageBreak/>
        <w:t>Materialul 2 – Scenarii ale schimbărilor climatice</w:t>
      </w:r>
    </w:p>
    <w:p w14:paraId="5FEABC97" w14:textId="77777777" w:rsidR="00A91E97" w:rsidRDefault="00A91E97">
      <w:pPr>
        <w:spacing w:after="0"/>
        <w:jc w:val="both"/>
      </w:pPr>
    </w:p>
    <w:p w14:paraId="66E3853A" w14:textId="0B60DA6C" w:rsidR="00A91E97" w:rsidRDefault="00BA0AC7">
      <w:pPr>
        <w:spacing w:after="0"/>
        <w:jc w:val="both"/>
      </w:pPr>
      <w:hyperlink r:id="rId21" w:history="1">
        <w:r w:rsidRPr="007F66CB">
          <w:rPr>
            <w:rStyle w:val="Hyperlink"/>
          </w:rPr>
          <w:t>https://www.canva.com/design/DAGmq5NDC30/rEEebq4883i9462B8Gg5tg/edit?utm_content=DAGmq5NDC30&amp;utm_campaign=designshare&amp;utm_medium=link2&amp;utm_source=sharebutton</w:t>
        </w:r>
      </w:hyperlink>
      <w:r>
        <w:t xml:space="preserve"> </w:t>
      </w:r>
    </w:p>
    <w:p w14:paraId="59A49811" w14:textId="77777777" w:rsidR="00A91E97" w:rsidRDefault="00A91E97">
      <w:pPr>
        <w:spacing w:after="0"/>
        <w:jc w:val="both"/>
      </w:pPr>
    </w:p>
    <w:p w14:paraId="641A4DDC" w14:textId="794E0971"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0B2ECDB5" w14:textId="25F88229" w:rsidR="00A63355" w:rsidRDefault="000D21C3">
      <w:pPr>
        <w:spacing w:after="0"/>
        <w:jc w:val="both"/>
      </w:pPr>
      <w:r>
        <w:br w:type="page"/>
      </w:r>
    </w:p>
    <w:p w14:paraId="05F8B088" w14:textId="00A6220F" w:rsidR="00CF30E7" w:rsidRPr="00CF30E7" w:rsidRDefault="00CF30E7" w:rsidP="00CF30E7">
      <w:pPr>
        <w:rPr>
          <w:rFonts w:ascii="Corbel" w:eastAsia="Corbel" w:hAnsi="Corbel" w:cs="Corbel"/>
          <w:b/>
          <w:color w:val="03156C"/>
          <w:sz w:val="28"/>
        </w:rPr>
      </w:pPr>
      <w:r>
        <w:rPr>
          <w:rFonts w:ascii="Corbel" w:eastAsia="Corbel" w:hAnsi="Corbel" w:cs="Corbel"/>
          <w:b/>
          <w:noProof/>
          <w:color w:val="03156C"/>
          <w:sz w:val="28"/>
        </w:rPr>
        <w:lastRenderedPageBreak/>
        <w:drawing>
          <wp:anchor distT="0" distB="0" distL="114300" distR="114300" simplePos="0" relativeHeight="251660288" behindDoc="0" locked="0" layoutInCell="1" allowOverlap="1" wp14:anchorId="528AD351" wp14:editId="0840B8FB">
            <wp:simplePos x="0" y="0"/>
            <wp:positionH relativeFrom="margin">
              <wp:align>center</wp:align>
            </wp:positionH>
            <wp:positionV relativeFrom="paragraph">
              <wp:posOffset>334792</wp:posOffset>
            </wp:positionV>
            <wp:extent cx="5218277" cy="7381140"/>
            <wp:effectExtent l="0" t="0" r="1905" b="0"/>
            <wp:wrapNone/>
            <wp:docPr id="7197522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52214" name="Picture 7197522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8277" cy="7381140"/>
                    </a:xfrm>
                    <a:prstGeom prst="rect">
                      <a:avLst/>
                    </a:prstGeom>
                  </pic:spPr>
                </pic:pic>
              </a:graphicData>
            </a:graphic>
            <wp14:sizeRelH relativeFrom="margin">
              <wp14:pctWidth>0</wp14:pctWidth>
            </wp14:sizeRelH>
            <wp14:sizeRelV relativeFrom="margin">
              <wp14:pctHeight>0</wp14:pctHeight>
            </wp14:sizeRelV>
          </wp:anchor>
        </w:drawing>
      </w:r>
      <w:r>
        <w:rPr>
          <w:rFonts w:ascii="Corbel" w:eastAsia="Corbel" w:hAnsi="Corbel" w:cs="Corbel"/>
          <w:b/>
          <w:color w:val="03156C"/>
          <w:sz w:val="28"/>
        </w:rPr>
        <w:t>Materialul 3: Model de angajament pentru acțiuni climatice</w:t>
      </w:r>
    </w:p>
    <w:p w14:paraId="7975BBD3" w14:textId="47AACA93" w:rsidR="00CF30E7" w:rsidRDefault="00CF30E7">
      <w:pPr>
        <w:rPr>
          <w:rFonts w:ascii="Corbel" w:eastAsia="Corbel" w:hAnsi="Corbel" w:cs="Corbel"/>
          <w:b/>
          <w:color w:val="03156C"/>
          <w:sz w:val="28"/>
        </w:rPr>
      </w:pPr>
      <w:r>
        <w:rPr>
          <w:rFonts w:ascii="Corbel" w:eastAsia="Corbel" w:hAnsi="Corbel" w:cs="Corbel"/>
          <w:b/>
          <w:color w:val="03156C"/>
          <w:sz w:val="28"/>
        </w:rPr>
        <w:br w:type="page"/>
      </w:r>
    </w:p>
    <w:p w14:paraId="5F44A22E" w14:textId="77CD7627" w:rsidR="00A2794A" w:rsidRDefault="00A2794A" w:rsidP="00A2794A">
      <w:pPr>
        <w:spacing w:after="0"/>
        <w:jc w:val="both"/>
        <w:rPr>
          <w:rFonts w:ascii="Corbel" w:eastAsia="Corbel" w:hAnsi="Corbel" w:cs="Corbel"/>
          <w:b/>
          <w:color w:val="03156C"/>
          <w:sz w:val="28"/>
        </w:rPr>
      </w:pPr>
    </w:p>
    <w:p w14:paraId="775F4D87" w14:textId="203AB7A6" w:rsidR="00CF30E7" w:rsidRDefault="00CF30E7" w:rsidP="00A2794A">
      <w:pPr>
        <w:spacing w:after="0"/>
        <w:jc w:val="both"/>
        <w:rPr>
          <w:rFonts w:ascii="Corbel" w:eastAsia="Corbel" w:hAnsi="Corbel" w:cs="Corbel"/>
          <w:b/>
          <w:color w:val="03156C"/>
          <w:sz w:val="28"/>
        </w:rPr>
      </w:pPr>
      <w:r>
        <w:rPr>
          <w:rFonts w:ascii="Corbel" w:eastAsia="Corbel" w:hAnsi="Corbel" w:cs="Corbel"/>
          <w:b/>
          <w:noProof/>
          <w:color w:val="03156C"/>
          <w:sz w:val="28"/>
        </w:rPr>
        <w:drawing>
          <wp:anchor distT="0" distB="0" distL="114300" distR="114300" simplePos="0" relativeHeight="251661312" behindDoc="0" locked="0" layoutInCell="1" allowOverlap="1" wp14:anchorId="4B435E43" wp14:editId="27732AE1">
            <wp:simplePos x="0" y="0"/>
            <wp:positionH relativeFrom="margin">
              <wp:align>center</wp:align>
            </wp:positionH>
            <wp:positionV relativeFrom="paragraph">
              <wp:posOffset>80137</wp:posOffset>
            </wp:positionV>
            <wp:extent cx="5368290" cy="7593330"/>
            <wp:effectExtent l="0" t="0" r="3810" b="7620"/>
            <wp:wrapNone/>
            <wp:docPr id="2445146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14640" name="Picture 2445146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8290" cy="7593330"/>
                    </a:xfrm>
                    <a:prstGeom prst="rect">
                      <a:avLst/>
                    </a:prstGeom>
                  </pic:spPr>
                </pic:pic>
              </a:graphicData>
            </a:graphic>
          </wp:anchor>
        </w:drawing>
      </w:r>
    </w:p>
    <w:p w14:paraId="78CC550F" w14:textId="77777777" w:rsidR="00CF30E7" w:rsidRDefault="00CF30E7" w:rsidP="00A2794A">
      <w:pPr>
        <w:spacing w:after="0"/>
        <w:jc w:val="both"/>
        <w:rPr>
          <w:rFonts w:ascii="Corbel" w:eastAsia="Corbel" w:hAnsi="Corbel" w:cs="Corbel"/>
          <w:b/>
          <w:color w:val="03156C"/>
          <w:sz w:val="28"/>
        </w:rPr>
      </w:pPr>
    </w:p>
    <w:p w14:paraId="529268E5" w14:textId="77777777" w:rsidR="00CF30E7" w:rsidRDefault="00CF30E7" w:rsidP="00A2794A">
      <w:pPr>
        <w:spacing w:after="0"/>
        <w:jc w:val="both"/>
        <w:rPr>
          <w:rFonts w:ascii="Corbel" w:eastAsia="Corbel" w:hAnsi="Corbel" w:cs="Corbel"/>
          <w:b/>
          <w:color w:val="03156C"/>
          <w:sz w:val="28"/>
        </w:rPr>
      </w:pPr>
    </w:p>
    <w:p w14:paraId="00E95917" w14:textId="77777777" w:rsidR="00CF30E7" w:rsidRDefault="00CF30E7" w:rsidP="00A2794A">
      <w:pPr>
        <w:spacing w:after="0"/>
        <w:jc w:val="both"/>
        <w:rPr>
          <w:rFonts w:ascii="Corbel" w:eastAsia="Corbel" w:hAnsi="Corbel" w:cs="Corbel"/>
          <w:b/>
          <w:color w:val="03156C"/>
          <w:sz w:val="28"/>
        </w:rPr>
      </w:pPr>
    </w:p>
    <w:p w14:paraId="384F07C1" w14:textId="77777777" w:rsidR="00CF30E7" w:rsidRDefault="00CF30E7" w:rsidP="00A2794A">
      <w:pPr>
        <w:spacing w:after="0"/>
        <w:jc w:val="both"/>
        <w:rPr>
          <w:rFonts w:ascii="Corbel" w:eastAsia="Corbel" w:hAnsi="Corbel" w:cs="Corbel"/>
          <w:b/>
          <w:color w:val="03156C"/>
          <w:sz w:val="28"/>
        </w:rPr>
      </w:pPr>
    </w:p>
    <w:p w14:paraId="72B56F24" w14:textId="77777777" w:rsidR="00CF30E7" w:rsidRDefault="00CF30E7" w:rsidP="00A2794A">
      <w:pPr>
        <w:spacing w:after="0"/>
        <w:jc w:val="both"/>
        <w:rPr>
          <w:rFonts w:ascii="Corbel" w:eastAsia="Corbel" w:hAnsi="Corbel" w:cs="Corbel"/>
          <w:b/>
          <w:color w:val="03156C"/>
          <w:sz w:val="28"/>
        </w:rPr>
      </w:pPr>
    </w:p>
    <w:p w14:paraId="7DCA0F51" w14:textId="77777777" w:rsidR="00CF30E7" w:rsidRDefault="00CF30E7" w:rsidP="00A2794A">
      <w:pPr>
        <w:spacing w:after="0"/>
        <w:jc w:val="both"/>
        <w:rPr>
          <w:rFonts w:ascii="Corbel" w:eastAsia="Corbel" w:hAnsi="Corbel" w:cs="Corbel"/>
          <w:b/>
          <w:color w:val="03156C"/>
          <w:sz w:val="28"/>
        </w:rPr>
      </w:pPr>
    </w:p>
    <w:p w14:paraId="4FDE140F" w14:textId="77777777" w:rsidR="00CF30E7" w:rsidRDefault="00CF30E7" w:rsidP="00A2794A">
      <w:pPr>
        <w:spacing w:after="0"/>
        <w:jc w:val="both"/>
        <w:rPr>
          <w:rFonts w:ascii="Corbel" w:eastAsia="Corbel" w:hAnsi="Corbel" w:cs="Corbel"/>
          <w:b/>
          <w:color w:val="03156C"/>
          <w:sz w:val="28"/>
        </w:rPr>
      </w:pPr>
    </w:p>
    <w:p w14:paraId="461AB2A5" w14:textId="77777777" w:rsidR="00CF30E7" w:rsidRDefault="00CF30E7" w:rsidP="00A2794A">
      <w:pPr>
        <w:spacing w:after="0"/>
        <w:jc w:val="both"/>
        <w:rPr>
          <w:rFonts w:ascii="Corbel" w:eastAsia="Corbel" w:hAnsi="Corbel" w:cs="Corbel"/>
          <w:b/>
          <w:color w:val="03156C"/>
          <w:sz w:val="28"/>
        </w:rPr>
      </w:pPr>
    </w:p>
    <w:p w14:paraId="1BD1BE82" w14:textId="77777777" w:rsidR="00CF30E7" w:rsidRDefault="00CF30E7" w:rsidP="00A2794A">
      <w:pPr>
        <w:spacing w:after="0"/>
        <w:jc w:val="both"/>
        <w:rPr>
          <w:rFonts w:ascii="Corbel" w:eastAsia="Corbel" w:hAnsi="Corbel" w:cs="Corbel"/>
          <w:b/>
          <w:color w:val="03156C"/>
          <w:sz w:val="28"/>
        </w:rPr>
      </w:pPr>
    </w:p>
    <w:p w14:paraId="339D2127" w14:textId="77777777" w:rsidR="00CF30E7" w:rsidRDefault="00CF30E7" w:rsidP="00A2794A">
      <w:pPr>
        <w:spacing w:after="0"/>
        <w:jc w:val="both"/>
        <w:rPr>
          <w:rFonts w:ascii="Corbel" w:eastAsia="Corbel" w:hAnsi="Corbel" w:cs="Corbel"/>
          <w:b/>
          <w:color w:val="03156C"/>
          <w:sz w:val="28"/>
        </w:rPr>
      </w:pPr>
    </w:p>
    <w:p w14:paraId="5D281B19" w14:textId="77777777" w:rsidR="00CF30E7" w:rsidRDefault="00CF30E7" w:rsidP="00A2794A">
      <w:pPr>
        <w:spacing w:after="0"/>
        <w:jc w:val="both"/>
        <w:rPr>
          <w:rFonts w:ascii="Corbel" w:eastAsia="Corbel" w:hAnsi="Corbel" w:cs="Corbel"/>
          <w:b/>
          <w:color w:val="03156C"/>
          <w:sz w:val="28"/>
        </w:rPr>
      </w:pPr>
    </w:p>
    <w:p w14:paraId="4C75B76E" w14:textId="77777777" w:rsidR="00CF30E7" w:rsidRDefault="00CF30E7" w:rsidP="00A2794A">
      <w:pPr>
        <w:spacing w:after="0"/>
        <w:jc w:val="both"/>
        <w:rPr>
          <w:rFonts w:ascii="Corbel" w:eastAsia="Corbel" w:hAnsi="Corbel" w:cs="Corbel"/>
          <w:b/>
          <w:color w:val="03156C"/>
          <w:sz w:val="28"/>
        </w:rPr>
      </w:pPr>
    </w:p>
    <w:p w14:paraId="4BF2D7DF" w14:textId="77777777" w:rsidR="00CF30E7" w:rsidRDefault="00CF30E7" w:rsidP="00A2794A">
      <w:pPr>
        <w:spacing w:after="0"/>
        <w:jc w:val="both"/>
        <w:rPr>
          <w:rFonts w:ascii="Corbel" w:eastAsia="Corbel" w:hAnsi="Corbel" w:cs="Corbel"/>
          <w:b/>
          <w:color w:val="03156C"/>
          <w:sz w:val="28"/>
        </w:rPr>
      </w:pPr>
    </w:p>
    <w:p w14:paraId="2F797D57" w14:textId="77777777" w:rsidR="00CF30E7" w:rsidRDefault="00CF30E7" w:rsidP="00A2794A">
      <w:pPr>
        <w:spacing w:after="0"/>
        <w:jc w:val="both"/>
        <w:rPr>
          <w:rFonts w:ascii="Corbel" w:eastAsia="Corbel" w:hAnsi="Corbel" w:cs="Corbel"/>
          <w:b/>
          <w:color w:val="03156C"/>
          <w:sz w:val="28"/>
        </w:rPr>
      </w:pPr>
    </w:p>
    <w:p w14:paraId="01E71100" w14:textId="77777777" w:rsidR="00CF30E7" w:rsidRDefault="00CF30E7" w:rsidP="00A2794A">
      <w:pPr>
        <w:spacing w:after="0"/>
        <w:jc w:val="both"/>
        <w:rPr>
          <w:rFonts w:ascii="Corbel" w:eastAsia="Corbel" w:hAnsi="Corbel" w:cs="Corbel"/>
          <w:b/>
          <w:color w:val="03156C"/>
          <w:sz w:val="28"/>
        </w:rPr>
      </w:pPr>
    </w:p>
    <w:p w14:paraId="16FC91DA" w14:textId="77777777" w:rsidR="00CF30E7" w:rsidRDefault="00CF30E7" w:rsidP="00A2794A">
      <w:pPr>
        <w:spacing w:after="0"/>
        <w:jc w:val="both"/>
        <w:rPr>
          <w:rFonts w:ascii="Corbel" w:eastAsia="Corbel" w:hAnsi="Corbel" w:cs="Corbel"/>
          <w:b/>
          <w:color w:val="03156C"/>
          <w:sz w:val="28"/>
        </w:rPr>
      </w:pPr>
    </w:p>
    <w:p w14:paraId="67E8230D" w14:textId="77777777" w:rsidR="00CF30E7" w:rsidRDefault="00CF30E7" w:rsidP="00A2794A">
      <w:pPr>
        <w:spacing w:after="0"/>
        <w:jc w:val="both"/>
        <w:rPr>
          <w:rFonts w:ascii="Corbel" w:eastAsia="Corbel" w:hAnsi="Corbel" w:cs="Corbel"/>
          <w:b/>
          <w:color w:val="03156C"/>
          <w:sz w:val="28"/>
        </w:rPr>
      </w:pPr>
    </w:p>
    <w:p w14:paraId="3AECC30C" w14:textId="77777777" w:rsidR="00CF30E7" w:rsidRDefault="00CF30E7" w:rsidP="00A2794A">
      <w:pPr>
        <w:spacing w:after="0"/>
        <w:jc w:val="both"/>
        <w:rPr>
          <w:rFonts w:ascii="Corbel" w:eastAsia="Corbel" w:hAnsi="Corbel" w:cs="Corbel"/>
          <w:b/>
          <w:color w:val="03156C"/>
          <w:sz w:val="28"/>
        </w:rPr>
      </w:pPr>
    </w:p>
    <w:p w14:paraId="281DA841" w14:textId="77777777" w:rsidR="00CF30E7" w:rsidRDefault="00CF30E7" w:rsidP="00A2794A">
      <w:pPr>
        <w:spacing w:after="0"/>
        <w:jc w:val="both"/>
        <w:rPr>
          <w:rFonts w:ascii="Corbel" w:eastAsia="Corbel" w:hAnsi="Corbel" w:cs="Corbel"/>
          <w:b/>
          <w:color w:val="03156C"/>
          <w:sz w:val="28"/>
        </w:rPr>
      </w:pPr>
    </w:p>
    <w:p w14:paraId="06399768" w14:textId="77777777" w:rsidR="00CF30E7" w:rsidRDefault="00CF30E7" w:rsidP="00A2794A">
      <w:pPr>
        <w:spacing w:after="0"/>
        <w:jc w:val="both"/>
        <w:rPr>
          <w:rFonts w:ascii="Corbel" w:eastAsia="Corbel" w:hAnsi="Corbel" w:cs="Corbel"/>
          <w:b/>
          <w:color w:val="03156C"/>
          <w:sz w:val="28"/>
        </w:rPr>
      </w:pPr>
    </w:p>
    <w:p w14:paraId="383C05C5" w14:textId="77777777" w:rsidR="00CF30E7" w:rsidRDefault="00CF30E7" w:rsidP="00A2794A">
      <w:pPr>
        <w:spacing w:after="0"/>
        <w:jc w:val="both"/>
        <w:rPr>
          <w:rFonts w:ascii="Corbel" w:eastAsia="Corbel" w:hAnsi="Corbel" w:cs="Corbel"/>
          <w:b/>
          <w:color w:val="03156C"/>
          <w:sz w:val="28"/>
        </w:rPr>
      </w:pPr>
    </w:p>
    <w:p w14:paraId="7412E6F8" w14:textId="77777777" w:rsidR="00CF30E7" w:rsidRDefault="00CF30E7" w:rsidP="00A2794A">
      <w:pPr>
        <w:spacing w:after="0"/>
        <w:jc w:val="both"/>
        <w:rPr>
          <w:rFonts w:ascii="Corbel" w:eastAsia="Corbel" w:hAnsi="Corbel" w:cs="Corbel"/>
          <w:b/>
          <w:color w:val="03156C"/>
          <w:sz w:val="28"/>
        </w:rPr>
      </w:pPr>
    </w:p>
    <w:p w14:paraId="1E85951E" w14:textId="77777777" w:rsidR="00CF30E7" w:rsidRDefault="00CF30E7" w:rsidP="00A2794A">
      <w:pPr>
        <w:spacing w:after="0"/>
        <w:jc w:val="both"/>
        <w:rPr>
          <w:rFonts w:ascii="Corbel" w:eastAsia="Corbel" w:hAnsi="Corbel" w:cs="Corbel"/>
          <w:b/>
          <w:color w:val="03156C"/>
          <w:sz w:val="28"/>
        </w:rPr>
      </w:pPr>
    </w:p>
    <w:p w14:paraId="4232D2CF" w14:textId="77777777" w:rsidR="00CF30E7" w:rsidRDefault="00CF30E7" w:rsidP="00A2794A">
      <w:pPr>
        <w:spacing w:after="0"/>
        <w:jc w:val="both"/>
        <w:rPr>
          <w:rFonts w:ascii="Corbel" w:eastAsia="Corbel" w:hAnsi="Corbel" w:cs="Corbel"/>
          <w:b/>
          <w:color w:val="03156C"/>
          <w:sz w:val="28"/>
        </w:rPr>
      </w:pPr>
    </w:p>
    <w:p w14:paraId="2AE68C59" w14:textId="77777777" w:rsidR="00CF30E7" w:rsidRDefault="00CF30E7" w:rsidP="00A2794A">
      <w:pPr>
        <w:spacing w:after="0"/>
        <w:jc w:val="both"/>
        <w:rPr>
          <w:rFonts w:ascii="Corbel" w:eastAsia="Corbel" w:hAnsi="Corbel" w:cs="Corbel"/>
          <w:b/>
          <w:color w:val="03156C"/>
          <w:sz w:val="28"/>
        </w:rPr>
      </w:pPr>
    </w:p>
    <w:p w14:paraId="2D75F869" w14:textId="77777777" w:rsidR="00CF30E7" w:rsidRDefault="00CF30E7" w:rsidP="00A2794A">
      <w:pPr>
        <w:spacing w:after="0"/>
        <w:jc w:val="both"/>
        <w:rPr>
          <w:rFonts w:ascii="Corbel" w:eastAsia="Corbel" w:hAnsi="Corbel" w:cs="Corbel"/>
          <w:b/>
          <w:color w:val="03156C"/>
          <w:sz w:val="28"/>
        </w:rPr>
      </w:pPr>
    </w:p>
    <w:p w14:paraId="01E96B10" w14:textId="77777777" w:rsidR="00CF30E7" w:rsidRDefault="00CF30E7" w:rsidP="00A2794A">
      <w:pPr>
        <w:spacing w:after="0"/>
        <w:jc w:val="both"/>
        <w:rPr>
          <w:rFonts w:ascii="Corbel" w:eastAsia="Corbel" w:hAnsi="Corbel" w:cs="Corbel"/>
          <w:b/>
          <w:color w:val="03156C"/>
          <w:sz w:val="28"/>
        </w:rPr>
      </w:pPr>
    </w:p>
    <w:p w14:paraId="563AA44E" w14:textId="77777777" w:rsidR="00CF30E7" w:rsidRDefault="00CF30E7" w:rsidP="00A2794A">
      <w:pPr>
        <w:spacing w:after="0"/>
        <w:jc w:val="both"/>
        <w:rPr>
          <w:rFonts w:ascii="Corbel" w:eastAsia="Corbel" w:hAnsi="Corbel" w:cs="Corbel"/>
          <w:b/>
          <w:color w:val="03156C"/>
          <w:sz w:val="28"/>
        </w:rPr>
      </w:pPr>
    </w:p>
    <w:p w14:paraId="76A34776" w14:textId="77777777" w:rsidR="00CF30E7" w:rsidRPr="00A2794A" w:rsidRDefault="00CF30E7" w:rsidP="00A2794A">
      <w:pPr>
        <w:spacing w:after="0"/>
        <w:jc w:val="both"/>
        <w:rPr>
          <w:rFonts w:ascii="Corbel" w:eastAsia="Corbel" w:hAnsi="Corbel" w:cs="Corbel"/>
          <w:b/>
          <w:color w:val="03156C"/>
          <w:sz w:val="28"/>
        </w:rPr>
      </w:pPr>
    </w:p>
    <w:p w14:paraId="1DF901A5" w14:textId="7E023B45" w:rsidR="00267441" w:rsidRDefault="00267441">
      <w:pPr>
        <w:spacing w:after="141"/>
        <w:ind w:left="-5" w:hanging="10"/>
        <w:rPr>
          <w:rFonts w:ascii="Corbel" w:eastAsia="Corbel" w:hAnsi="Corbel" w:cs="Corbel"/>
          <w:b/>
          <w:color w:val="03156C"/>
          <w:sz w:val="20"/>
        </w:rPr>
      </w:pPr>
    </w:p>
    <w:p w14:paraId="1D96536D" w14:textId="54A3263E" w:rsidR="00A63355" w:rsidRDefault="000D21C3" w:rsidP="00E51324">
      <w:pPr>
        <w:spacing w:after="141"/>
      </w:pPr>
      <w:r>
        <w:rPr>
          <w:rFonts w:ascii="Corbel" w:eastAsia="Corbel" w:hAnsi="Corbel" w:cs="Corbel"/>
          <w:b/>
          <w:color w:val="03156C"/>
          <w:sz w:val="20"/>
        </w:rPr>
        <w:t>Anexă – Analiza jocului:</w:t>
      </w:r>
      <w:r>
        <w:rPr>
          <w:rFonts w:ascii="Corbel" w:eastAsia="Corbel" w:hAnsi="Corbel" w:cs="Corbel"/>
          <w:color w:val="03156C"/>
          <w:sz w:val="20"/>
        </w:rPr>
        <w:t xml:space="preserve"> </w:t>
      </w:r>
      <w:r>
        <w:rPr>
          <w:rFonts w:ascii="Corbel" w:eastAsia="Corbel" w:hAnsi="Corbel" w:cs="Corbel"/>
          <w:color w:val="03156C"/>
          <w:sz w:val="18"/>
        </w:rPr>
        <w:t xml:space="preserve"> </w:t>
      </w:r>
    </w:p>
    <w:p w14:paraId="1274DCCB" w14:textId="701D943B" w:rsidR="00A63355" w:rsidRDefault="000D21C3" w:rsidP="00E26029">
      <w:pPr>
        <w:spacing w:after="216"/>
      </w:pPr>
      <w:r>
        <w:rPr>
          <w:rFonts w:ascii="Corbel" w:eastAsia="Corbel" w:hAnsi="Corbel" w:cs="Corbel"/>
          <w:color w:val="03156C"/>
          <w:sz w:val="18"/>
        </w:rPr>
        <w:lastRenderedPageBreak/>
        <w:t xml:space="preserve"> </w:t>
      </w:r>
    </w:p>
    <w:sectPr w:rsidR="00A63355" w:rsidSect="00E26029">
      <w:headerReference w:type="even" r:id="rId24"/>
      <w:headerReference w:type="default" r:id="rId25"/>
      <w:footerReference w:type="even" r:id="rId26"/>
      <w:footerReference w:type="default" r:id="rId27"/>
      <w:headerReference w:type="first" r:id="rId28"/>
      <w:footerReference w:type="first" r:id="rId29"/>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461EE" w14:textId="77777777" w:rsidR="00894330" w:rsidRDefault="00894330">
      <w:pPr>
        <w:spacing w:after="0" w:line="240" w:lineRule="auto"/>
      </w:pPr>
      <w:r>
        <w:separator/>
      </w:r>
    </w:p>
  </w:endnote>
  <w:endnote w:type="continuationSeparator" w:id="0">
    <w:p w14:paraId="00B6EFE9" w14:textId="77777777" w:rsidR="00894330" w:rsidRDefault="00894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B6A15" w14:textId="618CBE13" w:rsidR="00E12E03" w:rsidRPr="00090F61" w:rsidRDefault="00E12E03" w:rsidP="00E12E03">
    <w:pPr>
      <w:spacing w:after="0" w:line="243" w:lineRule="auto"/>
      <w:ind w:left="210" w:right="311"/>
      <w:rPr>
        <w:sz w:val="16"/>
        <w:szCs w:val="16"/>
      </w:rPr>
    </w:pPr>
    <w:r w:rsidRPr="00090F61">
      <w:rPr>
        <w:noProof/>
        <w:sz w:val="16"/>
        <w:szCs w:val="16"/>
      </w:rPr>
      <w:drawing>
        <wp:anchor distT="0" distB="0" distL="114300" distR="114300" simplePos="0" relativeHeight="251685888" behindDoc="0" locked="0" layoutInCell="1" allowOverlap="0" wp14:anchorId="58A17E18" wp14:editId="60250C8F">
          <wp:simplePos x="0" y="0"/>
          <wp:positionH relativeFrom="page">
            <wp:posOffset>1043059</wp:posOffset>
          </wp:positionH>
          <wp:positionV relativeFrom="page">
            <wp:posOffset>9426584</wp:posOffset>
          </wp:positionV>
          <wp:extent cx="1262129" cy="334850"/>
          <wp:effectExtent l="0" t="0" r="0" b="0"/>
          <wp:wrapSquare wrapText="bothSides"/>
          <wp:docPr id="486987788" name="Picture 486987788"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486987788" name="Picture 486987788" descr="Blue text on a black background&#10;&#10;AI-generated content may be incorrect."/>
                  <pic:cNvPicPr/>
                </pic:nvPicPr>
                <pic:blipFill>
                  <a:blip r:embed="rId1"/>
                  <a:stretch>
                    <a:fillRect/>
                  </a:stretch>
                </pic:blipFill>
                <pic:spPr>
                  <a:xfrm>
                    <a:off x="0" y="0"/>
                    <a:ext cx="1262129" cy="334850"/>
                  </a:xfrm>
                  <a:prstGeom prst="rect">
                    <a:avLst/>
                  </a:prstGeom>
                </pic:spPr>
              </pic:pic>
            </a:graphicData>
          </a:graphic>
          <wp14:sizeRelH relativeFrom="margin">
            <wp14:pctWidth>0</wp14:pctWidth>
          </wp14:sizeRelH>
          <wp14:sizeRelV relativeFrom="margin">
            <wp14:pctHeight>0</wp14:pctHeight>
          </wp14:sizeRelV>
        </wp:anchor>
      </w:drawing>
    </w:r>
    <w:r w:rsidRPr="00090F61">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2D2DEF49" w14:textId="410B1761"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0838" w14:textId="77777777" w:rsidR="00A63355" w:rsidRDefault="000D21C3">
    <w:pPr>
      <w:spacing w:after="0" w:line="243" w:lineRule="auto"/>
      <w:ind w:left="210" w:right="311"/>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6AB03EFB"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Finanțat de Uniunea Europeană. Părerile și opiniile exprimate aparțin exclusiv autorului/autorilor și nu reflectă neapărat opiniile Uniunii Europene sau ale Agenției Executive Europene pentru Educație și Cultură (EACEA). Nici Uniunea Europeană, nici EACEA nu pot fi considerate responsabile pentru acestea.</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9891" w14:textId="480D2BF9" w:rsidR="00A63355" w:rsidRPr="00E12E03" w:rsidRDefault="00E12E03" w:rsidP="00E12E03">
    <w:pPr>
      <w:spacing w:after="0" w:line="243" w:lineRule="auto"/>
      <w:ind w:left="210" w:right="311"/>
      <w:rPr>
        <w:sz w:val="16"/>
        <w:szCs w:val="16"/>
      </w:rPr>
    </w:pPr>
    <w:r w:rsidRPr="00090F61">
      <w:rPr>
        <w:noProof/>
        <w:sz w:val="16"/>
        <w:szCs w:val="16"/>
      </w:rPr>
      <w:drawing>
        <wp:anchor distT="0" distB="0" distL="114300" distR="114300" simplePos="0" relativeHeight="251689984" behindDoc="0" locked="0" layoutInCell="1" allowOverlap="0" wp14:anchorId="36D27AAD" wp14:editId="5F5DAAED">
          <wp:simplePos x="0" y="0"/>
          <wp:positionH relativeFrom="page">
            <wp:posOffset>1043059</wp:posOffset>
          </wp:positionH>
          <wp:positionV relativeFrom="page">
            <wp:posOffset>9195444</wp:posOffset>
          </wp:positionV>
          <wp:extent cx="1262129" cy="334850"/>
          <wp:effectExtent l="0" t="0" r="0" b="0"/>
          <wp:wrapSquare wrapText="bothSides"/>
          <wp:docPr id="1876861532" name="Picture 1876861532"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876861532" name="Picture 1876861532" descr="Blue text on a black background&#10;&#10;AI-generated content may be incorrect."/>
                  <pic:cNvPicPr/>
                </pic:nvPicPr>
                <pic:blipFill>
                  <a:blip r:embed="rId1"/>
                  <a:stretch>
                    <a:fillRect/>
                  </a:stretch>
                </pic:blipFill>
                <pic:spPr>
                  <a:xfrm>
                    <a:off x="0" y="0"/>
                    <a:ext cx="1262129" cy="334850"/>
                  </a:xfrm>
                  <a:prstGeom prst="rect">
                    <a:avLst/>
                  </a:prstGeom>
                </pic:spPr>
              </pic:pic>
            </a:graphicData>
          </a:graphic>
          <wp14:sizeRelH relativeFrom="margin">
            <wp14:pctWidth>0</wp14:pctWidth>
          </wp14:sizeRelH>
          <wp14:sizeRelV relativeFrom="margin">
            <wp14:pctHeight>0</wp14:pctHeight>
          </wp14:sizeRelV>
        </wp:anchor>
      </w:drawing>
    </w:r>
    <w:r w:rsidRPr="00090F61">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000D21C3">
      <w:tab/>
    </w:r>
    <w:r w:rsidR="000D21C3">
      <w:rPr>
        <w:rFonts w:ascii="Corbel" w:eastAsia="Corbel" w:hAnsi="Corbel" w:cs="Corbel"/>
        <w:color w:val="03156C"/>
        <w:sz w:val="34"/>
        <w:vertAlign w:val="subscript"/>
      </w:rPr>
      <w:t xml:space="preserve"> </w:t>
    </w:r>
    <w:r w:rsidR="000D21C3">
      <w:rPr>
        <w:rFonts w:ascii="Corbel" w:eastAsia="Corbel" w:hAnsi="Corbel" w:cs="Corbel"/>
        <w:color w:val="03156C"/>
        <w:sz w:val="34"/>
        <w:vertAlign w:val="subscript"/>
      </w:rPr>
      <w:tab/>
    </w:r>
    <w:r w:rsidR="000D21C3">
      <w:fldChar w:fldCharType="begin"/>
    </w:r>
    <w:r w:rsidR="000D21C3">
      <w:instrText xml:space="preserve"> PAGE   \* MERGEFORMAT </w:instrText>
    </w:r>
    <w:r w:rsidR="000D21C3">
      <w:fldChar w:fldCharType="separate"/>
    </w:r>
    <w:r w:rsidR="000D21C3">
      <w:rPr>
        <w:rFonts w:ascii="Bookman Old Style" w:eastAsia="Bookman Old Style" w:hAnsi="Bookman Old Style" w:cs="Bookman Old Style"/>
        <w:color w:val="072BD9"/>
        <w:sz w:val="24"/>
      </w:rPr>
      <w:t>1</w:t>
    </w:r>
    <w:r w:rsidR="000D21C3">
      <w:rPr>
        <w:rFonts w:ascii="Bookman Old Style" w:eastAsia="Bookman Old Style" w:hAnsi="Bookman Old Style" w:cs="Bookman Old Style"/>
        <w:color w:val="072BD9"/>
        <w:sz w:val="24"/>
      </w:rPr>
      <w:fldChar w:fldCharType="end"/>
    </w:r>
    <w:r w:rsidR="000D21C3">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C368" w14:textId="7D489DC8" w:rsidR="00A63355" w:rsidRPr="00E12E03" w:rsidRDefault="00E12E03" w:rsidP="00E12E03">
    <w:pPr>
      <w:spacing w:after="0" w:line="243" w:lineRule="auto"/>
      <w:ind w:left="210" w:right="311"/>
      <w:rPr>
        <w:sz w:val="16"/>
        <w:szCs w:val="16"/>
      </w:rPr>
    </w:pPr>
    <w:r w:rsidRPr="00090F61">
      <w:rPr>
        <w:noProof/>
        <w:sz w:val="16"/>
        <w:szCs w:val="16"/>
      </w:rPr>
      <w:drawing>
        <wp:anchor distT="0" distB="0" distL="114300" distR="114300" simplePos="0" relativeHeight="251687936" behindDoc="0" locked="0" layoutInCell="1" allowOverlap="0" wp14:anchorId="57BC7252" wp14:editId="2281E79E">
          <wp:simplePos x="0" y="0"/>
          <wp:positionH relativeFrom="page">
            <wp:posOffset>1042670</wp:posOffset>
          </wp:positionH>
          <wp:positionV relativeFrom="page">
            <wp:posOffset>9208135</wp:posOffset>
          </wp:positionV>
          <wp:extent cx="1262129" cy="334850"/>
          <wp:effectExtent l="0" t="0" r="0" b="0"/>
          <wp:wrapSquare wrapText="bothSides"/>
          <wp:docPr id="751174962" name="Picture 751174962"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751174962" name="Picture 751174962" descr="Blue text on a black background&#10;&#10;AI-generated content may be incorrect."/>
                  <pic:cNvPicPr/>
                </pic:nvPicPr>
                <pic:blipFill>
                  <a:blip r:embed="rId1"/>
                  <a:stretch>
                    <a:fillRect/>
                  </a:stretch>
                </pic:blipFill>
                <pic:spPr>
                  <a:xfrm>
                    <a:off x="0" y="0"/>
                    <a:ext cx="1262129" cy="334850"/>
                  </a:xfrm>
                  <a:prstGeom prst="rect">
                    <a:avLst/>
                  </a:prstGeom>
                </pic:spPr>
              </pic:pic>
            </a:graphicData>
          </a:graphic>
          <wp14:sizeRelH relativeFrom="margin">
            <wp14:pctWidth>0</wp14:pctWidth>
          </wp14:sizeRelH>
          <wp14:sizeRelV relativeFrom="margin">
            <wp14:pctHeight>0</wp14:pctHeight>
          </wp14:sizeRelV>
        </wp:anchor>
      </w:drawing>
    </w:r>
    <w:r w:rsidRPr="00090F61">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000D21C3">
      <w:tab/>
    </w:r>
    <w:r w:rsidR="000D21C3">
      <w:rPr>
        <w:rFonts w:ascii="Corbel" w:eastAsia="Corbel" w:hAnsi="Corbel" w:cs="Corbel"/>
        <w:color w:val="03156C"/>
        <w:sz w:val="34"/>
        <w:vertAlign w:val="subscript"/>
      </w:rPr>
      <w:t xml:space="preserve"> </w:t>
    </w:r>
    <w:r w:rsidR="000D21C3">
      <w:rPr>
        <w:rFonts w:ascii="Corbel" w:eastAsia="Corbel" w:hAnsi="Corbel" w:cs="Corbel"/>
        <w:color w:val="03156C"/>
        <w:sz w:val="34"/>
        <w:vertAlign w:val="subscript"/>
      </w:rPr>
      <w:tab/>
    </w:r>
    <w:r w:rsidR="000D21C3">
      <w:fldChar w:fldCharType="begin"/>
    </w:r>
    <w:r w:rsidR="000D21C3">
      <w:instrText xml:space="preserve"> PAGE   \* MERGEFORMAT </w:instrText>
    </w:r>
    <w:r w:rsidR="000D21C3">
      <w:fldChar w:fldCharType="separate"/>
    </w:r>
    <w:r w:rsidR="000D21C3">
      <w:rPr>
        <w:rFonts w:ascii="Bookman Old Style" w:eastAsia="Bookman Old Style" w:hAnsi="Bookman Old Style" w:cs="Bookman Old Style"/>
        <w:color w:val="072BD9"/>
        <w:sz w:val="24"/>
      </w:rPr>
      <w:t>1</w:t>
    </w:r>
    <w:r w:rsidR="000D21C3">
      <w:rPr>
        <w:rFonts w:ascii="Bookman Old Style" w:eastAsia="Bookman Old Style" w:hAnsi="Bookman Old Style" w:cs="Bookman Old Style"/>
        <w:color w:val="072BD9"/>
        <w:sz w:val="24"/>
      </w:rPr>
      <w:fldChar w:fldCharType="end"/>
    </w:r>
    <w:r w:rsidR="000D21C3">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79694" w14:textId="77777777" w:rsidR="00894330" w:rsidRDefault="00894330">
      <w:pPr>
        <w:spacing w:after="0"/>
        <w:jc w:val="both"/>
      </w:pPr>
      <w:r>
        <w:separator/>
      </w:r>
    </w:p>
  </w:footnote>
  <w:footnote w:type="continuationSeparator" w:id="0">
    <w:p w14:paraId="4C0652B1" w14:textId="77777777" w:rsidR="00894330" w:rsidRDefault="00894330">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8D46158"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625DA0D"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8012095"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EFECDD"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8DF85D3"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B24D037"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75B3D3D"/>
    <w:multiLevelType w:val="multilevel"/>
    <w:tmpl w:val="3102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1F6E0692"/>
    <w:multiLevelType w:val="multilevel"/>
    <w:tmpl w:val="8B34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6"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8"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AC4EEB"/>
    <w:multiLevelType w:val="multilevel"/>
    <w:tmpl w:val="BFF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865BF9"/>
    <w:multiLevelType w:val="multilevel"/>
    <w:tmpl w:val="498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7" w15:restartNumberingAfterBreak="0">
    <w:nsid w:val="62CC78D7"/>
    <w:multiLevelType w:val="multilevel"/>
    <w:tmpl w:val="4D3A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267224"/>
    <w:multiLevelType w:val="multilevel"/>
    <w:tmpl w:val="547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2A2DD3"/>
    <w:multiLevelType w:val="multilevel"/>
    <w:tmpl w:val="7410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631652">
    <w:abstractNumId w:val="16"/>
  </w:num>
  <w:num w:numId="2" w16cid:durableId="748624192">
    <w:abstractNumId w:val="5"/>
  </w:num>
  <w:num w:numId="3" w16cid:durableId="1480538486">
    <w:abstractNumId w:val="0"/>
  </w:num>
  <w:num w:numId="4" w16cid:durableId="1936211303">
    <w:abstractNumId w:val="2"/>
  </w:num>
  <w:num w:numId="5" w16cid:durableId="1929195588">
    <w:abstractNumId w:val="18"/>
  </w:num>
  <w:num w:numId="6" w16cid:durableId="2024822507">
    <w:abstractNumId w:val="7"/>
  </w:num>
  <w:num w:numId="7" w16cid:durableId="1626499823">
    <w:abstractNumId w:val="6"/>
  </w:num>
  <w:num w:numId="8" w16cid:durableId="1657950178">
    <w:abstractNumId w:val="9"/>
  </w:num>
  <w:num w:numId="9" w16cid:durableId="1620142818">
    <w:abstractNumId w:val="23"/>
  </w:num>
  <w:num w:numId="10" w16cid:durableId="922567369">
    <w:abstractNumId w:val="4"/>
  </w:num>
  <w:num w:numId="11" w16cid:durableId="820343297">
    <w:abstractNumId w:val="21"/>
  </w:num>
  <w:num w:numId="12" w16cid:durableId="582496979">
    <w:abstractNumId w:val="10"/>
  </w:num>
  <w:num w:numId="13" w16cid:durableId="1901935473">
    <w:abstractNumId w:val="15"/>
  </w:num>
  <w:num w:numId="14" w16cid:durableId="1151749492">
    <w:abstractNumId w:val="22"/>
  </w:num>
  <w:num w:numId="15" w16cid:durableId="703094966">
    <w:abstractNumId w:val="8"/>
  </w:num>
  <w:num w:numId="16" w16cid:durableId="688214539">
    <w:abstractNumId w:val="14"/>
  </w:num>
  <w:num w:numId="17" w16cid:durableId="1389844396">
    <w:abstractNumId w:val="13"/>
  </w:num>
  <w:num w:numId="18" w16cid:durableId="286283999">
    <w:abstractNumId w:val="19"/>
  </w:num>
  <w:num w:numId="19" w16cid:durableId="998465030">
    <w:abstractNumId w:val="12"/>
  </w:num>
  <w:num w:numId="20" w16cid:durableId="1947272293">
    <w:abstractNumId w:val="17"/>
  </w:num>
  <w:num w:numId="21" w16cid:durableId="1930581344">
    <w:abstractNumId w:val="11"/>
  </w:num>
  <w:num w:numId="22" w16cid:durableId="63721306">
    <w:abstractNumId w:val="1"/>
  </w:num>
  <w:num w:numId="23" w16cid:durableId="351886342">
    <w:abstractNumId w:val="20"/>
  </w:num>
  <w:num w:numId="24" w16cid:durableId="1529123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111F1"/>
    <w:rsid w:val="00025B56"/>
    <w:rsid w:val="00032CE1"/>
    <w:rsid w:val="00047BBE"/>
    <w:rsid w:val="00057DCF"/>
    <w:rsid w:val="00071909"/>
    <w:rsid w:val="0009382F"/>
    <w:rsid w:val="00095096"/>
    <w:rsid w:val="000A3E1F"/>
    <w:rsid w:val="000A6A40"/>
    <w:rsid w:val="000D11AA"/>
    <w:rsid w:val="000D21C3"/>
    <w:rsid w:val="000D3787"/>
    <w:rsid w:val="000D718B"/>
    <w:rsid w:val="000E0AA8"/>
    <w:rsid w:val="000F4350"/>
    <w:rsid w:val="00107461"/>
    <w:rsid w:val="0011009D"/>
    <w:rsid w:val="00121CAE"/>
    <w:rsid w:val="00125590"/>
    <w:rsid w:val="00127E75"/>
    <w:rsid w:val="00130D2C"/>
    <w:rsid w:val="00160B60"/>
    <w:rsid w:val="00165468"/>
    <w:rsid w:val="001A07AC"/>
    <w:rsid w:val="001A1C37"/>
    <w:rsid w:val="001A5751"/>
    <w:rsid w:val="001A7E8C"/>
    <w:rsid w:val="001C198B"/>
    <w:rsid w:val="001C78AF"/>
    <w:rsid w:val="001F3922"/>
    <w:rsid w:val="002001EF"/>
    <w:rsid w:val="002169F9"/>
    <w:rsid w:val="00221AFC"/>
    <w:rsid w:val="00224E81"/>
    <w:rsid w:val="002355E6"/>
    <w:rsid w:val="00267441"/>
    <w:rsid w:val="002756E3"/>
    <w:rsid w:val="00296CB5"/>
    <w:rsid w:val="002A02ED"/>
    <w:rsid w:val="002A32E5"/>
    <w:rsid w:val="002A6004"/>
    <w:rsid w:val="002A7B4B"/>
    <w:rsid w:val="002C6DB9"/>
    <w:rsid w:val="002C7B90"/>
    <w:rsid w:val="002D7A3D"/>
    <w:rsid w:val="00305134"/>
    <w:rsid w:val="00305F1A"/>
    <w:rsid w:val="0031194D"/>
    <w:rsid w:val="00313F64"/>
    <w:rsid w:val="0031479F"/>
    <w:rsid w:val="00325FF2"/>
    <w:rsid w:val="00356B16"/>
    <w:rsid w:val="00372DFA"/>
    <w:rsid w:val="00374D36"/>
    <w:rsid w:val="003A67D2"/>
    <w:rsid w:val="003B01B9"/>
    <w:rsid w:val="003C3D35"/>
    <w:rsid w:val="00415ED5"/>
    <w:rsid w:val="00425B7B"/>
    <w:rsid w:val="004349BF"/>
    <w:rsid w:val="00435025"/>
    <w:rsid w:val="00466AF2"/>
    <w:rsid w:val="00486DCE"/>
    <w:rsid w:val="00502631"/>
    <w:rsid w:val="00503C34"/>
    <w:rsid w:val="00503C37"/>
    <w:rsid w:val="00526C52"/>
    <w:rsid w:val="00534DFC"/>
    <w:rsid w:val="0053501E"/>
    <w:rsid w:val="00543C8F"/>
    <w:rsid w:val="0055198B"/>
    <w:rsid w:val="005D5F8F"/>
    <w:rsid w:val="005F3AA2"/>
    <w:rsid w:val="00605CD9"/>
    <w:rsid w:val="006237F1"/>
    <w:rsid w:val="00631AB6"/>
    <w:rsid w:val="0063653A"/>
    <w:rsid w:val="00652995"/>
    <w:rsid w:val="00665D0D"/>
    <w:rsid w:val="00675E75"/>
    <w:rsid w:val="00685D69"/>
    <w:rsid w:val="006D0547"/>
    <w:rsid w:val="006F0FEC"/>
    <w:rsid w:val="00703425"/>
    <w:rsid w:val="00703FB6"/>
    <w:rsid w:val="00711BF2"/>
    <w:rsid w:val="007315CE"/>
    <w:rsid w:val="00747EDA"/>
    <w:rsid w:val="007767FB"/>
    <w:rsid w:val="0078096E"/>
    <w:rsid w:val="007929AE"/>
    <w:rsid w:val="007B5D85"/>
    <w:rsid w:val="007E12FF"/>
    <w:rsid w:val="007E5F61"/>
    <w:rsid w:val="007F43B2"/>
    <w:rsid w:val="00812AC5"/>
    <w:rsid w:val="0081320D"/>
    <w:rsid w:val="00816DC7"/>
    <w:rsid w:val="008338F7"/>
    <w:rsid w:val="00862464"/>
    <w:rsid w:val="00890ACC"/>
    <w:rsid w:val="00894330"/>
    <w:rsid w:val="008C0FD0"/>
    <w:rsid w:val="008C385F"/>
    <w:rsid w:val="008C49E1"/>
    <w:rsid w:val="008D370D"/>
    <w:rsid w:val="008D3DD2"/>
    <w:rsid w:val="008D6B2B"/>
    <w:rsid w:val="008F219B"/>
    <w:rsid w:val="008F61DC"/>
    <w:rsid w:val="0090203A"/>
    <w:rsid w:val="00924815"/>
    <w:rsid w:val="00927AEF"/>
    <w:rsid w:val="00957757"/>
    <w:rsid w:val="00957942"/>
    <w:rsid w:val="0097118B"/>
    <w:rsid w:val="0098726A"/>
    <w:rsid w:val="00990497"/>
    <w:rsid w:val="00991469"/>
    <w:rsid w:val="009B364D"/>
    <w:rsid w:val="009C23FE"/>
    <w:rsid w:val="009C5EBA"/>
    <w:rsid w:val="009E33E7"/>
    <w:rsid w:val="009F082E"/>
    <w:rsid w:val="009F0A41"/>
    <w:rsid w:val="00A14406"/>
    <w:rsid w:val="00A2794A"/>
    <w:rsid w:val="00A32203"/>
    <w:rsid w:val="00A431CF"/>
    <w:rsid w:val="00A63355"/>
    <w:rsid w:val="00A667CE"/>
    <w:rsid w:val="00A8196F"/>
    <w:rsid w:val="00A91E97"/>
    <w:rsid w:val="00AA5D49"/>
    <w:rsid w:val="00AA608B"/>
    <w:rsid w:val="00AB51A0"/>
    <w:rsid w:val="00AE5F46"/>
    <w:rsid w:val="00B005C0"/>
    <w:rsid w:val="00B06B29"/>
    <w:rsid w:val="00B070BA"/>
    <w:rsid w:val="00B24444"/>
    <w:rsid w:val="00B54275"/>
    <w:rsid w:val="00B706D1"/>
    <w:rsid w:val="00B84C33"/>
    <w:rsid w:val="00B851B4"/>
    <w:rsid w:val="00B86210"/>
    <w:rsid w:val="00B9161A"/>
    <w:rsid w:val="00B926D8"/>
    <w:rsid w:val="00BA0AC7"/>
    <w:rsid w:val="00BA5D65"/>
    <w:rsid w:val="00BB6764"/>
    <w:rsid w:val="00BB7075"/>
    <w:rsid w:val="00BC354A"/>
    <w:rsid w:val="00BC5436"/>
    <w:rsid w:val="00BD21BD"/>
    <w:rsid w:val="00BE7C96"/>
    <w:rsid w:val="00C3133C"/>
    <w:rsid w:val="00C35B3B"/>
    <w:rsid w:val="00C77457"/>
    <w:rsid w:val="00C816CB"/>
    <w:rsid w:val="00C8628E"/>
    <w:rsid w:val="00CB14AB"/>
    <w:rsid w:val="00CC319A"/>
    <w:rsid w:val="00CD4077"/>
    <w:rsid w:val="00CE01F3"/>
    <w:rsid w:val="00CE463B"/>
    <w:rsid w:val="00CF0B12"/>
    <w:rsid w:val="00CF117A"/>
    <w:rsid w:val="00CF1648"/>
    <w:rsid w:val="00CF30E7"/>
    <w:rsid w:val="00CF608B"/>
    <w:rsid w:val="00D52E45"/>
    <w:rsid w:val="00D543DE"/>
    <w:rsid w:val="00D60E5E"/>
    <w:rsid w:val="00D743FD"/>
    <w:rsid w:val="00D75C38"/>
    <w:rsid w:val="00D93A95"/>
    <w:rsid w:val="00D94AEB"/>
    <w:rsid w:val="00DA27E6"/>
    <w:rsid w:val="00DA4B64"/>
    <w:rsid w:val="00DB02B8"/>
    <w:rsid w:val="00DB759E"/>
    <w:rsid w:val="00DC5BD1"/>
    <w:rsid w:val="00DD3EE9"/>
    <w:rsid w:val="00DE6F88"/>
    <w:rsid w:val="00E00477"/>
    <w:rsid w:val="00E0175B"/>
    <w:rsid w:val="00E047AC"/>
    <w:rsid w:val="00E12E03"/>
    <w:rsid w:val="00E22072"/>
    <w:rsid w:val="00E26029"/>
    <w:rsid w:val="00E43976"/>
    <w:rsid w:val="00E441C3"/>
    <w:rsid w:val="00E453FC"/>
    <w:rsid w:val="00E463DC"/>
    <w:rsid w:val="00E4701E"/>
    <w:rsid w:val="00E51324"/>
    <w:rsid w:val="00E700EF"/>
    <w:rsid w:val="00E95262"/>
    <w:rsid w:val="00E9758E"/>
    <w:rsid w:val="00EA14AC"/>
    <w:rsid w:val="00EC6CB9"/>
    <w:rsid w:val="00F23B98"/>
    <w:rsid w:val="00F34F0F"/>
    <w:rsid w:val="00F53E05"/>
    <w:rsid w:val="00F5770E"/>
    <w:rsid w:val="00F64F05"/>
    <w:rsid w:val="00F7684E"/>
    <w:rsid w:val="00F77DCD"/>
    <w:rsid w:val="00F925FA"/>
    <w:rsid w:val="00FA47DD"/>
    <w:rsid w:val="00FB0209"/>
    <w:rsid w:val="00FB5348"/>
    <w:rsid w:val="00FC4FAE"/>
    <w:rsid w:val="00FE6D78"/>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90ACC"/>
    <w:rPr>
      <w:rFonts w:ascii="Times New Roman" w:hAnsi="Times New Roman" w:cs="Times New Roman"/>
      <w:sz w:val="24"/>
      <w:szCs w:val="24"/>
    </w:rPr>
  </w:style>
  <w:style w:type="paragraph" w:styleId="ListParagraph">
    <w:name w:val="List Paragraph"/>
    <w:basedOn w:val="Normal"/>
    <w:uiPriority w:val="34"/>
    <w:qFormat/>
    <w:rsid w:val="008C0FD0"/>
    <w:pPr>
      <w:ind w:left="720"/>
      <w:contextualSpacing/>
    </w:pPr>
  </w:style>
  <w:style w:type="character" w:customStyle="1" w:styleId="Heading4Char">
    <w:name w:val="Heading 4 Char"/>
    <w:basedOn w:val="DefaultParagraphFont"/>
    <w:link w:val="Heading4"/>
    <w:uiPriority w:val="9"/>
    <w:semiHidden/>
    <w:rsid w:val="005F3AA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5198B"/>
    <w:rPr>
      <w:color w:val="0563C1" w:themeColor="hyperlink"/>
      <w:u w:val="single"/>
    </w:rPr>
  </w:style>
  <w:style w:type="character" w:styleId="UnresolvedMention">
    <w:name w:val="Unresolved Mention"/>
    <w:basedOn w:val="DefaultParagraphFont"/>
    <w:uiPriority w:val="99"/>
    <w:semiHidden/>
    <w:unhideWhenUsed/>
    <w:rsid w:val="0055198B"/>
    <w:rPr>
      <w:color w:val="605E5C"/>
      <w:shd w:val="clear" w:color="auto" w:fill="E1DFDD"/>
    </w:rPr>
  </w:style>
  <w:style w:type="character" w:styleId="FollowedHyperlink">
    <w:name w:val="FollowedHyperlink"/>
    <w:basedOn w:val="DefaultParagraphFont"/>
    <w:uiPriority w:val="99"/>
    <w:semiHidden/>
    <w:unhideWhenUsed/>
    <w:rsid w:val="00BA0A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telegraph.co.uk/global-health/climate-and-people/climate-change-forcing-millions-of-people-to-migrat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canva.com/design/DAGmq5NDC30/rEEebq4883i9462B8Gg5tg/edit?utm_content=DAGmq5NDC30&amp;utm_campaign=designshare&amp;utm_medium=link2&amp;utm_source=sharebutton"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academic.oup.com/jeea/article/20/3/1145/6460489"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18</Pages>
  <Words>2675</Words>
  <Characters>15254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Lola Vaskovic</cp:lastModifiedBy>
  <cp:revision>38</cp:revision>
  <dcterms:created xsi:type="dcterms:W3CDTF">2024-11-29T13:21:00Z</dcterms:created>
  <dcterms:modified xsi:type="dcterms:W3CDTF">2026-03-12T13:42:00Z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